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27" w:rsidRPr="002A4727" w:rsidRDefault="002A4727" w:rsidP="002A4727">
      <w:pPr>
        <w:jc w:val="both"/>
        <w:rPr>
          <w:rFonts w:ascii="Times New Roman" w:hAnsi="Times New Roman"/>
          <w:b/>
          <w:color w:val="000000"/>
          <w:szCs w:val="24"/>
          <w:u w:val="single"/>
        </w:rPr>
      </w:pPr>
      <w:r w:rsidRPr="002A4727">
        <w:rPr>
          <w:rFonts w:ascii="Times New Roman" w:hAnsi="Times New Roman"/>
          <w:b/>
          <w:color w:val="000000"/>
          <w:szCs w:val="24"/>
          <w:u w:val="single"/>
        </w:rPr>
        <w:t>香港展能藝術會年報</w:t>
      </w:r>
      <w:r w:rsidRPr="002A4727">
        <w:rPr>
          <w:rFonts w:ascii="Times New Roman" w:hAnsi="Times New Roman"/>
          <w:b/>
          <w:color w:val="000000"/>
          <w:szCs w:val="24"/>
          <w:u w:val="single"/>
        </w:rPr>
        <w:t xml:space="preserve"> </w:t>
      </w:r>
      <w:r w:rsidRPr="002A4727">
        <w:rPr>
          <w:rFonts w:ascii="Times New Roman" w:hAnsi="Times New Roman"/>
          <w:b/>
          <w:color w:val="000000"/>
          <w:szCs w:val="24"/>
          <w:u w:val="single"/>
        </w:rPr>
        <w:t>2019-2020</w:t>
      </w:r>
    </w:p>
    <w:p w:rsidR="00416892" w:rsidRDefault="00416892" w:rsidP="00416892">
      <w:pPr>
        <w:rPr>
          <w:rFonts w:hint="eastAsia"/>
        </w:rPr>
      </w:pPr>
    </w:p>
    <w:p w:rsidR="002A4727" w:rsidRPr="00CF3BF6" w:rsidRDefault="002A4727" w:rsidP="002A4727">
      <w:pPr>
        <w:jc w:val="both"/>
        <w:rPr>
          <w:rFonts w:ascii="Times New Roman" w:hAnsi="Times New Roman"/>
          <w:b/>
          <w:color w:val="000000"/>
          <w:szCs w:val="24"/>
          <w:u w:val="single"/>
          <w:lang w:val="en-GB" w:eastAsia="zh-HK"/>
        </w:rPr>
      </w:pPr>
      <w:r w:rsidRPr="002A4727">
        <w:rPr>
          <w:rFonts w:ascii="Times New Roman" w:hAnsi="Times New Roman" w:hint="eastAsia"/>
          <w:b/>
          <w:color w:val="000000"/>
          <w:szCs w:val="24"/>
          <w:u w:val="single"/>
          <w:lang w:val="en-GB"/>
        </w:rPr>
        <w:t>封面內頁及</w:t>
      </w:r>
      <w:r w:rsidRPr="00CF3BF6">
        <w:rPr>
          <w:rFonts w:ascii="Times New Roman" w:hAnsi="Times New Roman"/>
          <w:b/>
          <w:color w:val="000000"/>
          <w:szCs w:val="24"/>
          <w:u w:val="single"/>
          <w:lang w:val="en-GB" w:eastAsia="zh-HK"/>
        </w:rPr>
        <w:t xml:space="preserve"> </w:t>
      </w:r>
      <w:r w:rsidRPr="00CF3BF6">
        <w:rPr>
          <w:rFonts w:ascii="Times New Roman" w:hAnsi="Times New Roman"/>
          <w:b/>
          <w:color w:val="000000"/>
          <w:szCs w:val="24"/>
          <w:u w:val="single"/>
          <w:lang w:val="en-GB"/>
        </w:rPr>
        <w:t>P.1</w:t>
      </w:r>
    </w:p>
    <w:p w:rsidR="002A4727" w:rsidRPr="00CF3BF6" w:rsidRDefault="002A4727" w:rsidP="002A4727">
      <w:pPr>
        <w:jc w:val="both"/>
        <w:rPr>
          <w:rFonts w:ascii="Times New Roman" w:hAnsi="Times New Roman"/>
          <w:b/>
          <w:color w:val="000000"/>
          <w:szCs w:val="24"/>
          <w:u w:val="single"/>
          <w:lang w:eastAsia="zh-HK"/>
        </w:rPr>
      </w:pPr>
    </w:p>
    <w:p w:rsidR="002A4727" w:rsidRPr="00CF3BF6" w:rsidRDefault="002A4727" w:rsidP="002A4727">
      <w:pPr>
        <w:jc w:val="both"/>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香港展能藝術會的宗旨是「藝術同參與．傷</w:t>
      </w:r>
      <w:proofErr w:type="gramStart"/>
      <w:r w:rsidRPr="00CF3BF6">
        <w:rPr>
          <w:rFonts w:ascii="Times New Roman" w:hAnsi="Times New Roman" w:hint="eastAsia"/>
          <w:color w:val="000000"/>
          <w:szCs w:val="24"/>
          <w:lang w:eastAsia="zh-HK"/>
        </w:rPr>
        <w:t>健共展</w:t>
      </w:r>
      <w:proofErr w:type="gramEnd"/>
      <w:r w:rsidRPr="00CF3BF6">
        <w:rPr>
          <w:rFonts w:ascii="Times New Roman" w:hAnsi="Times New Roman" w:hint="eastAsia"/>
          <w:color w:val="000000"/>
          <w:szCs w:val="24"/>
          <w:lang w:eastAsia="zh-HK"/>
        </w:rPr>
        <w:t>能」。我們深信每個人都有創作藝術的潛能，欣賞藝術是每一個人的權利。我們致力推廣不同能力人士有平等機會參與和創作藝術，期望透過藝術，締造一個共融的社會。</w:t>
      </w:r>
    </w:p>
    <w:p w:rsidR="002A4727" w:rsidRPr="00CF3BF6" w:rsidRDefault="002A4727" w:rsidP="002A4727">
      <w:pPr>
        <w:jc w:val="both"/>
        <w:rPr>
          <w:rFonts w:ascii="Times New Roman" w:hAnsi="Times New Roman"/>
          <w:color w:val="000000"/>
          <w:szCs w:val="24"/>
          <w:lang w:eastAsia="zh-HK"/>
        </w:rPr>
      </w:pPr>
    </w:p>
    <w:p w:rsidR="002A4727" w:rsidRPr="00CF3BF6" w:rsidRDefault="002A4727" w:rsidP="002A4727">
      <w:pPr>
        <w:jc w:val="both"/>
        <w:rPr>
          <w:rFonts w:ascii="Times New Roman" w:hAnsi="Times New Roman"/>
          <w:color w:val="000000"/>
          <w:szCs w:val="24"/>
          <w:lang w:eastAsia="zh-HK"/>
        </w:rPr>
      </w:pPr>
      <w:r w:rsidRPr="00CF3BF6">
        <w:rPr>
          <w:rFonts w:ascii="Times New Roman" w:hAnsi="Times New Roman"/>
          <w:color w:val="000000"/>
          <w:szCs w:val="24"/>
          <w:lang w:eastAsia="zh-HK"/>
        </w:rPr>
        <w:t>工作重點：</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普及藝術</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藝術教育</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專業發展</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藝術通達</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推廣共融</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社會企業</w:t>
      </w:r>
    </w:p>
    <w:p w:rsidR="002A4727" w:rsidRPr="00CF3BF6" w:rsidRDefault="002A4727" w:rsidP="002A4727">
      <w:pPr>
        <w:numPr>
          <w:ilvl w:val="0"/>
          <w:numId w:val="1"/>
        </w:numPr>
        <w:jc w:val="both"/>
        <w:rPr>
          <w:rFonts w:ascii="Times New Roman" w:hAnsi="Times New Roman"/>
          <w:color w:val="000000"/>
          <w:szCs w:val="24"/>
          <w:lang w:eastAsia="zh-HK"/>
        </w:rPr>
      </w:pPr>
      <w:r w:rsidRPr="00CF3BF6">
        <w:rPr>
          <w:rFonts w:ascii="Times New Roman" w:hAnsi="Times New Roman"/>
          <w:color w:val="000000"/>
          <w:szCs w:val="24"/>
          <w:lang w:eastAsia="zh-HK"/>
        </w:rPr>
        <w:t>國際網絡</w:t>
      </w:r>
    </w:p>
    <w:p w:rsidR="002A4727" w:rsidRDefault="002A4727" w:rsidP="00416892">
      <w:pPr>
        <w:rPr>
          <w:rFonts w:hint="eastAsia"/>
        </w:rPr>
      </w:pPr>
    </w:p>
    <w:p w:rsidR="002A4727" w:rsidRPr="00CF3BF6" w:rsidRDefault="002A4727" w:rsidP="002A4727">
      <w:pPr>
        <w:widowControl/>
        <w:jc w:val="both"/>
        <w:rPr>
          <w:rFonts w:ascii="Times New Roman" w:hAnsi="Times New Roman"/>
          <w:b/>
          <w:color w:val="000000"/>
          <w:szCs w:val="24"/>
        </w:rPr>
      </w:pPr>
      <w:r w:rsidRPr="00CF3BF6">
        <w:rPr>
          <w:rFonts w:ascii="Times New Roman" w:hAnsi="Times New Roman"/>
          <w:b/>
          <w:color w:val="000000"/>
          <w:szCs w:val="24"/>
        </w:rPr>
        <w:t>工作成果</w:t>
      </w: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hint="eastAsia"/>
          <w:color w:val="000000"/>
          <w:szCs w:val="24"/>
        </w:rPr>
        <w:t>&gt; 110</w:t>
      </w:r>
      <w:r w:rsidRPr="00CF3BF6">
        <w:rPr>
          <w:rFonts w:ascii="Times New Roman" w:hAnsi="Times New Roman"/>
          <w:color w:val="000000"/>
          <w:szCs w:val="24"/>
        </w:rPr>
        <w:t xml:space="preserve"> </w:t>
      </w:r>
      <w:r w:rsidRPr="00CF3BF6">
        <w:rPr>
          <w:rFonts w:ascii="Times New Roman" w:hAnsi="Times New Roman"/>
          <w:color w:val="000000"/>
          <w:szCs w:val="24"/>
        </w:rPr>
        <w:t>小時</w:t>
      </w:r>
      <w:r w:rsidRPr="00CF3BF6">
        <w:rPr>
          <w:rFonts w:ascii="Times New Roman" w:hAnsi="Times New Roman"/>
          <w:color w:val="000000"/>
          <w:szCs w:val="24"/>
        </w:rPr>
        <w:t xml:space="preserve"> </w:t>
      </w:r>
    </w:p>
    <w:p w:rsidR="002A4727" w:rsidRPr="00CF3BF6" w:rsidRDefault="002A4727" w:rsidP="002A4727">
      <w:pPr>
        <w:ind w:left="480"/>
        <w:jc w:val="both"/>
        <w:rPr>
          <w:rFonts w:ascii="Times New Roman" w:hAnsi="Times New Roman"/>
          <w:color w:val="000000"/>
          <w:szCs w:val="24"/>
          <w:lang w:eastAsia="zh-HK"/>
        </w:rPr>
      </w:pPr>
      <w:r w:rsidRPr="00CF3BF6">
        <w:rPr>
          <w:rFonts w:ascii="Times New Roman" w:hAnsi="Times New Roman"/>
          <w:color w:val="000000"/>
          <w:szCs w:val="24"/>
        </w:rPr>
        <w:t>導師培訓時數</w:t>
      </w:r>
      <w:r w:rsidRPr="00CF3BF6">
        <w:rPr>
          <w:rFonts w:ascii="Times New Roman" w:hAnsi="Times New Roman"/>
          <w:color w:val="000000"/>
          <w:szCs w:val="24"/>
        </w:rPr>
        <w:t xml:space="preserve"> </w:t>
      </w:r>
      <w:r w:rsidRPr="00CF3BF6">
        <w:rPr>
          <w:rFonts w:ascii="Times New Roman" w:hAnsi="Times New Roman"/>
          <w:color w:val="000000"/>
          <w:szCs w:val="24"/>
          <w:lang w:eastAsia="zh-HK"/>
        </w:rPr>
        <w:t xml:space="preserve"> </w:t>
      </w:r>
    </w:p>
    <w:p w:rsidR="002A4727" w:rsidRPr="00CF3BF6" w:rsidRDefault="002A4727" w:rsidP="002A4727">
      <w:pPr>
        <w:ind w:left="480"/>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hint="eastAsia"/>
          <w:color w:val="000000"/>
          <w:szCs w:val="24"/>
        </w:rPr>
        <w:t xml:space="preserve">&gt; </w:t>
      </w:r>
      <w:r w:rsidRPr="00CF3BF6">
        <w:rPr>
          <w:rFonts w:ascii="Times New Roman" w:hAnsi="Times New Roman"/>
          <w:color w:val="000000"/>
          <w:szCs w:val="24"/>
          <w:lang w:eastAsia="zh-HK"/>
        </w:rPr>
        <w:t>3</w:t>
      </w:r>
      <w:r w:rsidRPr="00CF3BF6">
        <w:rPr>
          <w:rFonts w:ascii="Times New Roman" w:hAnsi="Times New Roman" w:hint="eastAsia"/>
          <w:color w:val="000000"/>
          <w:szCs w:val="24"/>
        </w:rPr>
        <w:t>20</w:t>
      </w:r>
      <w:r w:rsidRPr="00CF3BF6">
        <w:rPr>
          <w:rFonts w:ascii="Times New Roman" w:hAnsi="Times New Roman"/>
          <w:color w:val="000000"/>
          <w:szCs w:val="24"/>
          <w:lang w:eastAsia="zh-HK"/>
        </w:rPr>
        <w:t xml:space="preserve"> </w:t>
      </w:r>
      <w:r w:rsidRPr="00CF3BF6">
        <w:rPr>
          <w:rFonts w:ascii="Times New Roman" w:hAnsi="Times New Roman" w:hint="eastAsia"/>
          <w:color w:val="000000"/>
          <w:szCs w:val="24"/>
        </w:rPr>
        <w:t>人</w:t>
      </w:r>
      <w:r w:rsidRPr="00CF3BF6">
        <w:rPr>
          <w:rFonts w:ascii="Times New Roman" w:hAnsi="Times New Roman" w:hint="eastAsia"/>
          <w:color w:val="000000"/>
          <w:szCs w:val="24"/>
        </w:rPr>
        <w:t xml:space="preserve"> </w:t>
      </w:r>
    </w:p>
    <w:p w:rsidR="002A4727" w:rsidRPr="00CF3BF6" w:rsidRDefault="002A4727" w:rsidP="002A4727">
      <w:pPr>
        <w:ind w:left="480"/>
        <w:jc w:val="both"/>
        <w:rPr>
          <w:rFonts w:ascii="Times New Roman" w:hAnsi="Times New Roman"/>
          <w:color w:val="000000"/>
          <w:szCs w:val="24"/>
          <w:lang w:eastAsia="zh-HK"/>
        </w:rPr>
      </w:pPr>
      <w:r w:rsidRPr="00CF3BF6">
        <w:rPr>
          <w:rFonts w:ascii="Times New Roman" w:hAnsi="Times New Roman"/>
          <w:color w:val="000000"/>
          <w:szCs w:val="24"/>
        </w:rPr>
        <w:t>參與導師培訓人數</w:t>
      </w:r>
    </w:p>
    <w:p w:rsidR="002A4727" w:rsidRPr="00CF3BF6" w:rsidRDefault="002A4727" w:rsidP="002A4727">
      <w:pPr>
        <w:ind w:left="480"/>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hint="eastAsia"/>
          <w:color w:val="000000"/>
          <w:szCs w:val="24"/>
        </w:rPr>
        <w:t xml:space="preserve">&gt; </w:t>
      </w:r>
      <w:r w:rsidRPr="00CF3BF6">
        <w:rPr>
          <w:rFonts w:ascii="Times New Roman" w:hAnsi="Times New Roman"/>
          <w:color w:val="000000"/>
          <w:szCs w:val="24"/>
          <w:lang w:eastAsia="zh-HK"/>
        </w:rPr>
        <w:t>1</w:t>
      </w:r>
      <w:r w:rsidRPr="00CF3BF6">
        <w:rPr>
          <w:rFonts w:ascii="Times New Roman" w:hAnsi="Times New Roman" w:hint="eastAsia"/>
          <w:color w:val="000000"/>
          <w:szCs w:val="24"/>
        </w:rPr>
        <w:t>2</w:t>
      </w:r>
      <w:r w:rsidRPr="00CF3BF6">
        <w:rPr>
          <w:rFonts w:ascii="Times New Roman" w:hAnsi="Times New Roman"/>
          <w:color w:val="000000"/>
          <w:szCs w:val="24"/>
        </w:rPr>
        <w:t>8</w:t>
      </w:r>
      <w:r w:rsidRPr="00CF3BF6">
        <w:rPr>
          <w:rFonts w:ascii="Times New Roman" w:hAnsi="Times New Roman"/>
          <w:color w:val="000000"/>
          <w:szCs w:val="24"/>
          <w:lang w:eastAsia="zh-HK"/>
        </w:rPr>
        <w:t>,</w:t>
      </w:r>
      <w:r w:rsidRPr="00CF3BF6">
        <w:rPr>
          <w:rFonts w:ascii="Times New Roman" w:hAnsi="Times New Roman"/>
          <w:color w:val="000000"/>
          <w:szCs w:val="24"/>
        </w:rPr>
        <w:t>0</w:t>
      </w:r>
      <w:r w:rsidRPr="00CF3BF6">
        <w:rPr>
          <w:rFonts w:ascii="Times New Roman" w:hAnsi="Times New Roman" w:hint="eastAsia"/>
          <w:color w:val="000000"/>
          <w:szCs w:val="24"/>
        </w:rPr>
        <w:t>3</w:t>
      </w:r>
      <w:r w:rsidRPr="00CF3BF6">
        <w:rPr>
          <w:rFonts w:ascii="Times New Roman" w:hAnsi="Times New Roman"/>
          <w:color w:val="000000"/>
          <w:szCs w:val="24"/>
        </w:rPr>
        <w:t>0</w:t>
      </w:r>
      <w:r w:rsidRPr="00CF3BF6">
        <w:rPr>
          <w:rFonts w:ascii="Times New Roman" w:hAnsi="Times New Roman"/>
          <w:color w:val="000000"/>
          <w:szCs w:val="24"/>
          <w:lang w:eastAsia="zh-HK"/>
        </w:rPr>
        <w:t xml:space="preserve"> </w:t>
      </w:r>
      <w:r w:rsidRPr="00CF3BF6">
        <w:rPr>
          <w:rFonts w:ascii="Times New Roman" w:hAnsi="Times New Roman"/>
          <w:color w:val="000000"/>
          <w:szCs w:val="24"/>
          <w:lang w:eastAsia="zh-HK"/>
        </w:rPr>
        <w:t>人次</w:t>
      </w:r>
      <w:r w:rsidRPr="00CF3BF6">
        <w:rPr>
          <w:rFonts w:ascii="Times New Roman" w:hAnsi="Times New Roman" w:hint="eastAsia"/>
          <w:color w:val="000000"/>
          <w:szCs w:val="24"/>
        </w:rPr>
        <w:t xml:space="preserve"> </w:t>
      </w:r>
    </w:p>
    <w:p w:rsidR="002A4727" w:rsidRPr="00CF3BF6" w:rsidRDefault="002A4727" w:rsidP="002A4727">
      <w:pPr>
        <w:ind w:left="480"/>
        <w:jc w:val="both"/>
        <w:rPr>
          <w:rFonts w:ascii="Times New Roman" w:hAnsi="Times New Roman"/>
          <w:color w:val="000000"/>
          <w:szCs w:val="24"/>
          <w:lang w:eastAsia="zh-HK"/>
        </w:rPr>
      </w:pPr>
      <w:r w:rsidRPr="00CF3BF6">
        <w:rPr>
          <w:rFonts w:ascii="Times New Roman" w:hAnsi="Times New Roman"/>
          <w:color w:val="000000"/>
          <w:szCs w:val="24"/>
          <w:lang w:eastAsia="zh-HK"/>
        </w:rPr>
        <w:t>觀眾及參與活動人次</w:t>
      </w:r>
      <w:r w:rsidRPr="00CF3BF6">
        <w:rPr>
          <w:rFonts w:ascii="Times New Roman" w:hAnsi="Times New Roman"/>
          <w:color w:val="000000"/>
          <w:szCs w:val="24"/>
          <w:lang w:eastAsia="zh-HK"/>
        </w:rPr>
        <w:t xml:space="preserve"> </w:t>
      </w:r>
    </w:p>
    <w:p w:rsidR="002A4727" w:rsidRPr="00CF3BF6" w:rsidRDefault="002A4727" w:rsidP="002A4727">
      <w:pPr>
        <w:ind w:left="480"/>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rPr>
      </w:pPr>
      <w:r w:rsidRPr="00CF3BF6">
        <w:rPr>
          <w:rFonts w:ascii="Times New Roman" w:hAnsi="Times New Roman" w:hint="eastAsia"/>
          <w:color w:val="000000"/>
          <w:szCs w:val="24"/>
        </w:rPr>
        <w:t xml:space="preserve">&gt; </w:t>
      </w:r>
      <w:r w:rsidRPr="00CF3BF6">
        <w:rPr>
          <w:rFonts w:ascii="Times New Roman" w:hAnsi="Times New Roman"/>
          <w:color w:val="000000"/>
          <w:szCs w:val="24"/>
        </w:rPr>
        <w:t>1</w:t>
      </w:r>
      <w:r w:rsidRPr="00CF3BF6">
        <w:rPr>
          <w:rFonts w:ascii="Times New Roman" w:hAnsi="Times New Roman" w:hint="eastAsia"/>
          <w:color w:val="000000"/>
          <w:szCs w:val="24"/>
        </w:rPr>
        <w:t>40</w:t>
      </w:r>
      <w:r w:rsidRPr="00CF3BF6">
        <w:rPr>
          <w:rFonts w:ascii="Times New Roman" w:hAnsi="Times New Roman"/>
          <w:color w:val="000000"/>
          <w:szCs w:val="24"/>
        </w:rPr>
        <w:t xml:space="preserve"> </w:t>
      </w:r>
      <w:r w:rsidRPr="00CF3BF6">
        <w:rPr>
          <w:rFonts w:ascii="Times New Roman" w:hAnsi="Times New Roman"/>
          <w:color w:val="000000"/>
          <w:szCs w:val="24"/>
        </w:rPr>
        <w:t>次</w:t>
      </w:r>
      <w:r w:rsidRPr="00CF3BF6">
        <w:rPr>
          <w:rFonts w:ascii="Times New Roman" w:hAnsi="Times New Roman"/>
          <w:color w:val="000000"/>
          <w:szCs w:val="24"/>
        </w:rPr>
        <w:t xml:space="preserve"> </w:t>
      </w:r>
    </w:p>
    <w:p w:rsidR="002A4727" w:rsidRPr="00CF3BF6" w:rsidRDefault="002A4727" w:rsidP="002A4727">
      <w:pPr>
        <w:ind w:left="480"/>
        <w:jc w:val="both"/>
        <w:rPr>
          <w:rFonts w:ascii="Times New Roman" w:hAnsi="Times New Roman"/>
          <w:color w:val="000000"/>
          <w:szCs w:val="24"/>
          <w:lang w:eastAsia="zh-HK"/>
        </w:rPr>
      </w:pPr>
      <w:r w:rsidRPr="00CF3BF6">
        <w:rPr>
          <w:rFonts w:ascii="Times New Roman" w:hAnsi="Times New Roman"/>
          <w:color w:val="000000"/>
          <w:szCs w:val="24"/>
        </w:rPr>
        <w:t>為展能藝術家提供的工作機會</w:t>
      </w:r>
    </w:p>
    <w:p w:rsidR="002A4727" w:rsidRPr="00CF3BF6" w:rsidRDefault="002A4727" w:rsidP="002A4727">
      <w:pPr>
        <w:ind w:left="480"/>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hint="eastAsia"/>
          <w:color w:val="000000"/>
          <w:szCs w:val="24"/>
        </w:rPr>
        <w:t xml:space="preserve">&gt; 1,320 </w:t>
      </w:r>
      <w:r w:rsidRPr="00CF3BF6">
        <w:rPr>
          <w:rFonts w:ascii="Times New Roman" w:hAnsi="Times New Roman"/>
          <w:color w:val="000000"/>
          <w:szCs w:val="24"/>
        </w:rPr>
        <w:t>小時</w:t>
      </w:r>
      <w:r w:rsidRPr="00CF3BF6">
        <w:rPr>
          <w:rFonts w:ascii="Times New Roman" w:hAnsi="Times New Roman"/>
          <w:color w:val="000000"/>
          <w:szCs w:val="24"/>
        </w:rPr>
        <w:t xml:space="preserve"> </w:t>
      </w:r>
    </w:p>
    <w:p w:rsidR="002A4727" w:rsidRDefault="002A4727" w:rsidP="002A4727">
      <w:pPr>
        <w:ind w:left="480"/>
        <w:jc w:val="both"/>
        <w:rPr>
          <w:rFonts w:ascii="Times New Roman" w:hAnsi="Times New Roman" w:hint="eastAsia"/>
          <w:color w:val="000000"/>
          <w:szCs w:val="24"/>
          <w:lang w:eastAsia="zh-HK"/>
        </w:rPr>
      </w:pPr>
      <w:r w:rsidRPr="00CF3BF6">
        <w:rPr>
          <w:rFonts w:ascii="Times New Roman" w:hAnsi="Times New Roman"/>
          <w:color w:val="000000"/>
          <w:szCs w:val="24"/>
        </w:rPr>
        <w:t>藝術</w:t>
      </w:r>
      <w:proofErr w:type="gramStart"/>
      <w:r w:rsidRPr="00CF3BF6">
        <w:rPr>
          <w:rFonts w:ascii="Times New Roman" w:hAnsi="Times New Roman"/>
          <w:color w:val="000000"/>
          <w:szCs w:val="24"/>
        </w:rPr>
        <w:t>工作坊時數</w:t>
      </w:r>
      <w:proofErr w:type="gramEnd"/>
    </w:p>
    <w:p w:rsidR="002A4727" w:rsidRPr="00CF3BF6" w:rsidRDefault="002A4727" w:rsidP="002A4727">
      <w:pPr>
        <w:ind w:left="480"/>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hint="eastAsia"/>
          <w:color w:val="000000"/>
          <w:szCs w:val="24"/>
        </w:rPr>
        <w:t xml:space="preserve">&gt; </w:t>
      </w:r>
      <w:r w:rsidRPr="00CF3BF6">
        <w:rPr>
          <w:rFonts w:ascii="Times New Roman" w:hAnsi="Times New Roman"/>
          <w:color w:val="000000"/>
          <w:szCs w:val="24"/>
        </w:rPr>
        <w:t>25,43</w:t>
      </w:r>
      <w:r w:rsidRPr="00CF3BF6">
        <w:rPr>
          <w:rFonts w:ascii="Times New Roman" w:hAnsi="Times New Roman" w:hint="eastAsia"/>
          <w:color w:val="000000"/>
          <w:szCs w:val="24"/>
        </w:rPr>
        <w:t>0</w:t>
      </w:r>
      <w:r w:rsidRPr="00CF3BF6">
        <w:rPr>
          <w:rFonts w:ascii="Times New Roman" w:hAnsi="Times New Roman"/>
          <w:color w:val="000000"/>
          <w:szCs w:val="24"/>
        </w:rPr>
        <w:t xml:space="preserve"> </w:t>
      </w:r>
      <w:r w:rsidRPr="00CF3BF6">
        <w:rPr>
          <w:rFonts w:ascii="Times New Roman" w:hAnsi="Times New Roman"/>
          <w:color w:val="000000"/>
          <w:szCs w:val="24"/>
          <w:lang w:eastAsia="zh-HK"/>
        </w:rPr>
        <w:t>人次</w:t>
      </w:r>
      <w:r w:rsidRPr="00CF3BF6">
        <w:rPr>
          <w:rFonts w:ascii="Times New Roman" w:hAnsi="Times New Roman" w:hint="eastAsia"/>
          <w:color w:val="000000"/>
          <w:szCs w:val="24"/>
        </w:rPr>
        <w:t xml:space="preserve"> </w:t>
      </w:r>
    </w:p>
    <w:p w:rsidR="002A4727" w:rsidRPr="00CF3BF6" w:rsidRDefault="002A4727" w:rsidP="002A4727">
      <w:pPr>
        <w:ind w:left="480"/>
        <w:jc w:val="both"/>
        <w:rPr>
          <w:rFonts w:ascii="Times New Roman" w:hAnsi="Times New Roman" w:hint="eastAsia"/>
          <w:color w:val="000000"/>
          <w:szCs w:val="24"/>
          <w:lang w:eastAsia="zh-HK"/>
        </w:rPr>
      </w:pPr>
      <w:r w:rsidRPr="00CF3BF6">
        <w:rPr>
          <w:rFonts w:ascii="Times New Roman" w:hAnsi="Times New Roman"/>
          <w:color w:val="000000"/>
          <w:szCs w:val="24"/>
        </w:rPr>
        <w:t>透過參與其他機構活動所接觸人次</w:t>
      </w:r>
      <w:r w:rsidRPr="00CF3BF6">
        <w:rPr>
          <w:rFonts w:ascii="Times New Roman" w:hAnsi="Times New Roman"/>
          <w:color w:val="000000"/>
          <w:szCs w:val="24"/>
        </w:rPr>
        <w:t xml:space="preserve"> </w:t>
      </w:r>
      <w:r>
        <w:rPr>
          <w:rFonts w:ascii="Times New Roman" w:hAnsi="Times New Roman"/>
          <w:color w:val="000000"/>
          <w:szCs w:val="24"/>
          <w:lang w:eastAsia="zh-HK"/>
        </w:rPr>
        <w:t xml:space="preserve"> </w:t>
      </w:r>
    </w:p>
    <w:p w:rsidR="002A4727" w:rsidRPr="00CF3BF6" w:rsidRDefault="002A4727" w:rsidP="002A4727">
      <w:pPr>
        <w:ind w:left="480"/>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color w:val="000000"/>
          <w:szCs w:val="24"/>
          <w:lang w:eastAsia="zh-HK"/>
        </w:rPr>
        <w:t>169</w:t>
      </w:r>
      <w:r w:rsidRPr="00CF3BF6">
        <w:rPr>
          <w:rFonts w:ascii="Times New Roman" w:hAnsi="Times New Roman"/>
          <w:color w:val="000000"/>
          <w:szCs w:val="24"/>
        </w:rPr>
        <w:t>次</w:t>
      </w:r>
      <w:r w:rsidRPr="00CF3BF6">
        <w:rPr>
          <w:rFonts w:ascii="Times New Roman" w:hAnsi="Times New Roman"/>
          <w:color w:val="000000"/>
          <w:szCs w:val="24"/>
        </w:rPr>
        <w:t xml:space="preserve"> </w:t>
      </w:r>
    </w:p>
    <w:p w:rsidR="002A4727" w:rsidRPr="00CF3BF6" w:rsidRDefault="002A4727" w:rsidP="002A4727">
      <w:pPr>
        <w:ind w:left="480"/>
        <w:jc w:val="both"/>
        <w:rPr>
          <w:rFonts w:ascii="Times New Roman" w:hAnsi="Times New Roman" w:hint="eastAsia"/>
          <w:color w:val="000000"/>
          <w:szCs w:val="24"/>
        </w:rPr>
      </w:pPr>
      <w:r w:rsidRPr="00CF3BF6">
        <w:rPr>
          <w:rFonts w:ascii="Times New Roman" w:hAnsi="Times New Roman" w:hint="eastAsia"/>
          <w:color w:val="000000"/>
          <w:szCs w:val="24"/>
        </w:rPr>
        <w:t>藝術通達服務次數</w:t>
      </w:r>
    </w:p>
    <w:p w:rsidR="002A4727" w:rsidRPr="00CF3BF6" w:rsidRDefault="002A4727" w:rsidP="002A4727">
      <w:pPr>
        <w:jc w:val="both"/>
        <w:rPr>
          <w:rFonts w:ascii="Times New Roman" w:hAnsi="Times New Roman"/>
          <w:color w:val="000000"/>
          <w:szCs w:val="24"/>
          <w:lang w:eastAsia="zh-HK"/>
        </w:rPr>
      </w:pPr>
    </w:p>
    <w:p w:rsidR="002A4727" w:rsidRPr="00CF3BF6" w:rsidRDefault="002A4727" w:rsidP="002A4727">
      <w:pPr>
        <w:numPr>
          <w:ilvl w:val="0"/>
          <w:numId w:val="2"/>
        </w:numPr>
        <w:jc w:val="both"/>
        <w:rPr>
          <w:rFonts w:ascii="Times New Roman" w:hAnsi="Times New Roman" w:hint="eastAsia"/>
          <w:color w:val="000000"/>
          <w:szCs w:val="24"/>
          <w:lang w:eastAsia="zh-HK"/>
        </w:rPr>
      </w:pPr>
      <w:r w:rsidRPr="00CF3BF6">
        <w:rPr>
          <w:rFonts w:ascii="Times New Roman" w:hAnsi="Times New Roman" w:hint="eastAsia"/>
          <w:color w:val="000000"/>
          <w:szCs w:val="24"/>
        </w:rPr>
        <w:t>25</w:t>
      </w:r>
      <w:r w:rsidRPr="00CF3BF6">
        <w:rPr>
          <w:rFonts w:ascii="Times New Roman" w:hAnsi="Times New Roman"/>
          <w:color w:val="000000"/>
          <w:szCs w:val="24"/>
          <w:lang w:eastAsia="zh-HK"/>
        </w:rPr>
        <w:t xml:space="preserve"> </w:t>
      </w:r>
      <w:r w:rsidRPr="00CF3BF6">
        <w:rPr>
          <w:rFonts w:ascii="Times New Roman" w:hAnsi="Times New Roman"/>
          <w:color w:val="000000"/>
          <w:szCs w:val="24"/>
          <w:lang w:eastAsia="zh-HK"/>
        </w:rPr>
        <w:t>次</w:t>
      </w:r>
      <w:r w:rsidRPr="00CF3BF6">
        <w:rPr>
          <w:rFonts w:ascii="Times New Roman" w:hAnsi="Times New Roman"/>
          <w:color w:val="000000"/>
          <w:szCs w:val="24"/>
          <w:lang w:eastAsia="zh-HK"/>
        </w:rPr>
        <w:t xml:space="preserve"> </w:t>
      </w:r>
    </w:p>
    <w:p w:rsidR="002A4727" w:rsidRDefault="002A4727" w:rsidP="002A4727">
      <w:pPr>
        <w:ind w:left="480"/>
        <w:jc w:val="both"/>
        <w:rPr>
          <w:rFonts w:ascii="Times New Roman" w:hAnsi="Times New Roman" w:hint="eastAsia"/>
          <w:color w:val="000000"/>
          <w:szCs w:val="24"/>
          <w:lang w:eastAsia="zh-HK"/>
        </w:rPr>
      </w:pPr>
      <w:r w:rsidRPr="00CF3BF6">
        <w:rPr>
          <w:rFonts w:ascii="Times New Roman" w:hAnsi="Times New Roman"/>
          <w:color w:val="000000"/>
          <w:szCs w:val="24"/>
          <w:lang w:eastAsia="zh-HK"/>
        </w:rPr>
        <w:t>教育講座</w:t>
      </w:r>
    </w:p>
    <w:p w:rsidR="002A4727" w:rsidRDefault="002A4727">
      <w:pPr>
        <w:widowControl/>
        <w:rPr>
          <w:rFonts w:ascii="Times New Roman" w:hAnsi="Times New Roman"/>
          <w:color w:val="000000"/>
          <w:szCs w:val="24"/>
          <w:lang w:eastAsia="zh-HK"/>
        </w:rPr>
      </w:pPr>
      <w:r>
        <w:rPr>
          <w:rFonts w:ascii="Times New Roman" w:hAnsi="Times New Roman"/>
          <w:color w:val="000000"/>
          <w:szCs w:val="24"/>
          <w:lang w:eastAsia="zh-HK"/>
        </w:rPr>
        <w:br w:type="page"/>
      </w:r>
    </w:p>
    <w:p w:rsidR="002A4727" w:rsidRPr="00CF3BF6" w:rsidRDefault="002A4727" w:rsidP="002A4727">
      <w:pPr>
        <w:rPr>
          <w:rFonts w:ascii="Times New Roman" w:hAnsi="Times New Roman" w:hint="eastAsia"/>
          <w:b/>
          <w:color w:val="000000"/>
          <w:szCs w:val="24"/>
          <w:u w:val="single"/>
        </w:rPr>
      </w:pPr>
      <w:r w:rsidRPr="00CF3BF6">
        <w:rPr>
          <w:rFonts w:ascii="Times New Roman" w:hAnsi="Times New Roman"/>
          <w:b/>
          <w:color w:val="000000"/>
          <w:szCs w:val="24"/>
          <w:u w:val="single"/>
        </w:rPr>
        <w:lastRenderedPageBreak/>
        <w:t>P.2-3</w:t>
      </w:r>
      <w:bookmarkStart w:id="0" w:name="OLE_LINK21"/>
      <w:bookmarkStart w:id="1" w:name="OLE_LINK22"/>
    </w:p>
    <w:p w:rsidR="002A4727" w:rsidRPr="00CF3BF6" w:rsidRDefault="002A4727" w:rsidP="002A4727">
      <w:pPr>
        <w:rPr>
          <w:rFonts w:ascii="Times New Roman" w:hAnsi="Times New Roman"/>
          <w:b/>
          <w:color w:val="000000"/>
          <w:szCs w:val="24"/>
          <w:u w:val="single"/>
        </w:rPr>
      </w:pPr>
      <w:r w:rsidRPr="00CF3BF6">
        <w:rPr>
          <w:rFonts w:ascii="Times New Roman" w:hAnsi="Times New Roman"/>
          <w:b/>
          <w:color w:val="000000"/>
          <w:szCs w:val="24"/>
        </w:rPr>
        <w:t>主席致辭</w:t>
      </w:r>
    </w:p>
    <w:p w:rsidR="002A4727" w:rsidRDefault="002A4727" w:rsidP="002A4727">
      <w:pPr>
        <w:rPr>
          <w:rFonts w:ascii="Times New Roman" w:hAnsi="Times New Roman" w:hint="eastAsia"/>
          <w:b/>
          <w:color w:val="000000"/>
          <w:szCs w:val="24"/>
        </w:rPr>
      </w:pPr>
    </w:p>
    <w:p w:rsidR="002A4727" w:rsidRDefault="002A4727" w:rsidP="002A4727">
      <w:pPr>
        <w:rPr>
          <w:rFonts w:ascii="Times New Roman" w:hAnsi="Times New Roman" w:hint="eastAsia"/>
          <w:b/>
          <w:color w:val="000000"/>
          <w:szCs w:val="24"/>
        </w:rPr>
      </w:pPr>
      <w:r w:rsidRPr="00CF3BF6">
        <w:rPr>
          <w:rFonts w:ascii="Times New Roman" w:hAnsi="Times New Roman" w:hint="eastAsia"/>
          <w:color w:val="000000"/>
          <w:szCs w:val="24"/>
        </w:rPr>
        <w:t>在</w:t>
      </w:r>
      <w:r w:rsidRPr="00CF3BF6">
        <w:rPr>
          <w:rFonts w:ascii="Times New Roman" w:hAnsi="Times New Roman" w:hint="eastAsia"/>
          <w:color w:val="000000"/>
          <w:szCs w:val="24"/>
        </w:rPr>
        <w:t>2019 - 2020</w:t>
      </w:r>
      <w:r w:rsidRPr="00CF3BF6">
        <w:rPr>
          <w:rFonts w:ascii="Times New Roman" w:hAnsi="Times New Roman" w:hint="eastAsia"/>
          <w:color w:val="000000"/>
          <w:szCs w:val="24"/>
        </w:rPr>
        <w:t>年，香港面對多方面的挑戰，社會和</w:t>
      </w:r>
      <w:proofErr w:type="gramStart"/>
      <w:r w:rsidRPr="00CF3BF6">
        <w:rPr>
          <w:rFonts w:ascii="Times New Roman" w:hAnsi="Times New Roman" w:hint="eastAsia"/>
          <w:color w:val="000000"/>
          <w:szCs w:val="24"/>
        </w:rPr>
        <w:t>疫情均有很多</w:t>
      </w:r>
      <w:proofErr w:type="gramEnd"/>
      <w:r w:rsidRPr="00CF3BF6">
        <w:rPr>
          <w:rFonts w:ascii="Times New Roman" w:hAnsi="Times New Roman" w:hint="eastAsia"/>
          <w:color w:val="000000"/>
          <w:szCs w:val="24"/>
        </w:rPr>
        <w:t>不穩定的因素，香港展能藝術會的活動和計劃亦面對不少的挑戰和影響。在艱難之環境下，本會仍然堅守崗位，為殘疾人士爭取平等的機會參與藝術。本人亦藉此機會謹作年度重點介紹。</w:t>
      </w:r>
    </w:p>
    <w:p w:rsidR="002A4727" w:rsidRDefault="002A4727" w:rsidP="002A4727">
      <w:pPr>
        <w:rPr>
          <w:rFonts w:ascii="Times New Roman" w:hAnsi="Times New Roman" w:hint="eastAsia"/>
          <w:b/>
          <w:color w:val="000000"/>
          <w:szCs w:val="24"/>
        </w:rPr>
      </w:pPr>
    </w:p>
    <w:p w:rsidR="002A4727" w:rsidRDefault="002A4727" w:rsidP="002A4727">
      <w:pPr>
        <w:rPr>
          <w:rFonts w:ascii="Times New Roman" w:hAnsi="Times New Roman" w:hint="eastAsia"/>
          <w:color w:val="000000"/>
          <w:szCs w:val="24"/>
        </w:rPr>
      </w:pPr>
      <w:r w:rsidRPr="00CF3BF6">
        <w:rPr>
          <w:rFonts w:ascii="Times New Roman" w:hAnsi="Times New Roman" w:hint="eastAsia"/>
          <w:color w:val="000000"/>
          <w:szCs w:val="24"/>
        </w:rPr>
        <w:t>本會於今年一月提交「香港康復計劃方案檢討」第三階段建議書，希望政府正視和採納有關界別的意見，訂定未來十年的展能藝術發展和為殘疾人士提供更全面藝術通達規劃。冀望政府積極制訂一套整全性殘疾人士參與藝術範疇的政策、資源投入和提供恆常化的資助，讓致力發展展能藝術的機構能規劃短、中及長期的方向和願景。</w:t>
      </w:r>
    </w:p>
    <w:p w:rsidR="002A4727" w:rsidRDefault="002A4727" w:rsidP="002A4727">
      <w:pPr>
        <w:rPr>
          <w:rFonts w:ascii="Times New Roman" w:hAnsi="Times New Roman" w:hint="eastAsia"/>
          <w:color w:val="000000"/>
          <w:szCs w:val="24"/>
        </w:rPr>
      </w:pPr>
    </w:p>
    <w:p w:rsidR="002A4727" w:rsidRDefault="002A4727" w:rsidP="002A4727">
      <w:pPr>
        <w:rPr>
          <w:rFonts w:ascii="Times New Roman" w:hAnsi="Times New Roman" w:hint="eastAsia"/>
          <w:color w:val="000000"/>
          <w:szCs w:val="24"/>
        </w:rPr>
      </w:pPr>
      <w:r w:rsidRPr="00CF3BF6">
        <w:rPr>
          <w:rFonts w:ascii="Times New Roman" w:hAnsi="Times New Roman" w:hint="eastAsia"/>
          <w:color w:val="000000"/>
          <w:szCs w:val="24"/>
        </w:rPr>
        <w:t>2019</w:t>
      </w:r>
      <w:r w:rsidRPr="00CF3BF6">
        <w:rPr>
          <w:rFonts w:ascii="Times New Roman" w:hAnsi="Times New Roman" w:hint="eastAsia"/>
          <w:color w:val="000000"/>
          <w:szCs w:val="24"/>
        </w:rPr>
        <w:t>年七月已舉行「</w:t>
      </w:r>
      <w:proofErr w:type="gramStart"/>
      <w:r w:rsidRPr="00CF3BF6">
        <w:rPr>
          <w:rFonts w:ascii="Times New Roman" w:hAnsi="Times New Roman" w:hint="eastAsia"/>
          <w:color w:val="000000"/>
          <w:szCs w:val="24"/>
        </w:rPr>
        <w:t>藝燃薪—</w:t>
      </w:r>
      <w:proofErr w:type="gramEnd"/>
      <w:r w:rsidRPr="00CF3BF6">
        <w:rPr>
          <w:rFonts w:ascii="Times New Roman" w:hAnsi="Times New Roman" w:hint="eastAsia"/>
          <w:color w:val="000000"/>
          <w:szCs w:val="24"/>
        </w:rPr>
        <w:t>展能藝術計劃」之終期展演，歷時三年，見證參與之學生由興趣、探索個人特色以至展現最獨特的「本我」，透過</w:t>
      </w:r>
      <w:proofErr w:type="gramStart"/>
      <w:r w:rsidRPr="00CF3BF6">
        <w:rPr>
          <w:rFonts w:ascii="Times New Roman" w:hAnsi="Times New Roman" w:hint="eastAsia"/>
          <w:color w:val="000000"/>
          <w:szCs w:val="24"/>
        </w:rPr>
        <w:t>藝術活出天賦</w:t>
      </w:r>
      <w:proofErr w:type="gramEnd"/>
      <w:r w:rsidRPr="00CF3BF6">
        <w:rPr>
          <w:rFonts w:ascii="Times New Roman" w:hAnsi="Times New Roman" w:hint="eastAsia"/>
          <w:color w:val="000000"/>
          <w:szCs w:val="24"/>
        </w:rPr>
        <w:t>才華。</w:t>
      </w:r>
      <w:proofErr w:type="gramStart"/>
      <w:r w:rsidRPr="00CF3BF6">
        <w:rPr>
          <w:rFonts w:ascii="Times New Roman" w:hAnsi="Times New Roman" w:hint="eastAsia"/>
          <w:color w:val="000000"/>
          <w:szCs w:val="24"/>
        </w:rPr>
        <w:t>我冀盼</w:t>
      </w:r>
      <w:proofErr w:type="gramEnd"/>
      <w:r w:rsidRPr="00CF3BF6">
        <w:rPr>
          <w:rFonts w:ascii="Times New Roman" w:hAnsi="Times New Roman" w:hint="eastAsia"/>
          <w:color w:val="000000"/>
          <w:szCs w:val="24"/>
        </w:rPr>
        <w:t>同學們繼續熱愛藝術、敢於夢想，</w:t>
      </w:r>
      <w:proofErr w:type="gramStart"/>
      <w:r w:rsidRPr="00CF3BF6">
        <w:rPr>
          <w:rFonts w:ascii="Times New Roman" w:hAnsi="Times New Roman" w:hint="eastAsia"/>
          <w:color w:val="000000"/>
          <w:szCs w:val="24"/>
        </w:rPr>
        <w:t>一</w:t>
      </w:r>
      <w:proofErr w:type="gramEnd"/>
      <w:r w:rsidRPr="00CF3BF6">
        <w:rPr>
          <w:rFonts w:ascii="Times New Roman" w:hAnsi="Times New Roman" w:hint="eastAsia"/>
          <w:color w:val="000000"/>
          <w:szCs w:val="24"/>
        </w:rPr>
        <w:t>步步邁向專業的藝術道路，並持續把藝術的火苗薪火相傳，延伸到不同的社群當中。</w:t>
      </w:r>
    </w:p>
    <w:p w:rsidR="002A4727" w:rsidRDefault="002A4727" w:rsidP="002A4727">
      <w:pPr>
        <w:rPr>
          <w:rFonts w:ascii="Times New Roman" w:hAnsi="Times New Roman" w:hint="eastAsia"/>
          <w:color w:val="000000"/>
          <w:szCs w:val="24"/>
        </w:rPr>
      </w:pPr>
    </w:p>
    <w:p w:rsidR="002A4727" w:rsidRPr="00CF3BF6" w:rsidRDefault="002A4727" w:rsidP="002A4727">
      <w:pPr>
        <w:rPr>
          <w:rFonts w:ascii="Times New Roman" w:hAnsi="Times New Roman" w:hint="eastAsia"/>
          <w:color w:val="000000"/>
          <w:szCs w:val="24"/>
        </w:rPr>
      </w:pPr>
      <w:r w:rsidRPr="00CF3BF6">
        <w:rPr>
          <w:rFonts w:ascii="Times New Roman" w:hAnsi="Times New Roman" w:hint="eastAsia"/>
          <w:color w:val="000000"/>
          <w:szCs w:val="24"/>
        </w:rPr>
        <w:t>在</w:t>
      </w:r>
      <w:proofErr w:type="gramStart"/>
      <w:r w:rsidRPr="00CF3BF6">
        <w:rPr>
          <w:rFonts w:ascii="Times New Roman" w:hAnsi="Times New Roman" w:hint="eastAsia"/>
          <w:color w:val="000000"/>
          <w:szCs w:val="24"/>
        </w:rPr>
        <w:t>疫</w:t>
      </w:r>
      <w:proofErr w:type="gramEnd"/>
      <w:r w:rsidRPr="00CF3BF6">
        <w:rPr>
          <w:rFonts w:ascii="Times New Roman" w:hAnsi="Times New Roman" w:hint="eastAsia"/>
          <w:color w:val="000000"/>
          <w:szCs w:val="24"/>
        </w:rPr>
        <w:t>情</w:t>
      </w:r>
      <w:proofErr w:type="gramStart"/>
      <w:r w:rsidRPr="00CF3BF6">
        <w:rPr>
          <w:rFonts w:ascii="Times New Roman" w:hAnsi="Times New Roman" w:hint="eastAsia"/>
          <w:color w:val="000000"/>
          <w:szCs w:val="24"/>
        </w:rPr>
        <w:t>期間，</w:t>
      </w:r>
      <w:proofErr w:type="gramEnd"/>
      <w:r w:rsidRPr="00CF3BF6">
        <w:rPr>
          <w:rFonts w:ascii="Times New Roman" w:hAnsi="Times New Roman" w:hint="eastAsia"/>
          <w:color w:val="000000"/>
          <w:szCs w:val="24"/>
        </w:rPr>
        <w:t>本會亦得到香港賽馬會慈善信託基金的鼎力支持，重新規劃和優化本會位於炮台山之總辦事處。有關場地已於四月重新投入服務，</w:t>
      </w:r>
      <w:proofErr w:type="gramStart"/>
      <w:r w:rsidRPr="00CF3BF6">
        <w:rPr>
          <w:rFonts w:ascii="Times New Roman" w:hAnsi="Times New Roman" w:hint="eastAsia"/>
          <w:color w:val="000000"/>
          <w:szCs w:val="24"/>
        </w:rPr>
        <w:t>讓展能</w:t>
      </w:r>
      <w:proofErr w:type="gramEnd"/>
      <w:r w:rsidRPr="00CF3BF6">
        <w:rPr>
          <w:rFonts w:ascii="Times New Roman" w:hAnsi="Times New Roman" w:hint="eastAsia"/>
          <w:color w:val="000000"/>
          <w:szCs w:val="24"/>
        </w:rPr>
        <w:t>藝術家可以更暢通無阻地</w:t>
      </w:r>
      <w:proofErr w:type="gramStart"/>
      <w:r w:rsidRPr="00CF3BF6">
        <w:rPr>
          <w:rFonts w:ascii="Times New Roman" w:hAnsi="Times New Roman" w:hint="eastAsia"/>
          <w:color w:val="000000"/>
          <w:szCs w:val="24"/>
        </w:rPr>
        <w:t>到訪本會</w:t>
      </w:r>
      <w:proofErr w:type="gramEnd"/>
      <w:r w:rsidRPr="00CF3BF6">
        <w:rPr>
          <w:rFonts w:ascii="Times New Roman" w:hAnsi="Times New Roman" w:hint="eastAsia"/>
          <w:color w:val="000000"/>
          <w:szCs w:val="24"/>
        </w:rPr>
        <w:t>，進行會議和參與活動。本會亦獲得</w:t>
      </w:r>
      <w:proofErr w:type="gramStart"/>
      <w:r w:rsidRPr="00CF3BF6">
        <w:rPr>
          <w:rFonts w:ascii="Times New Roman" w:hAnsi="Times New Roman" w:hint="eastAsia"/>
          <w:color w:val="000000"/>
          <w:szCs w:val="24"/>
        </w:rPr>
        <w:t>恒</w:t>
      </w:r>
      <w:proofErr w:type="gramEnd"/>
      <w:r w:rsidRPr="00CF3BF6">
        <w:rPr>
          <w:rFonts w:ascii="Times New Roman" w:hAnsi="Times New Roman" w:hint="eastAsia"/>
          <w:color w:val="000000"/>
          <w:szCs w:val="24"/>
        </w:rPr>
        <w:t>基兆業地產集團的支持。我們可在位於荔枝角的商廈單位作持續藝術培訓之用，讓展能藝術家可以有固定的場地以進行練習和綵排。單位亦可用作小型分享會或</w:t>
      </w:r>
    </w:p>
    <w:p w:rsidR="002A4727" w:rsidRDefault="002A4727" w:rsidP="002A4727">
      <w:pPr>
        <w:rPr>
          <w:rFonts w:ascii="Times New Roman" w:hAnsi="Times New Roman" w:hint="eastAsia"/>
          <w:color w:val="000000"/>
          <w:szCs w:val="24"/>
        </w:rPr>
      </w:pPr>
      <w:r w:rsidRPr="00CF3BF6">
        <w:rPr>
          <w:rFonts w:ascii="Times New Roman" w:hAnsi="Times New Roman" w:hint="eastAsia"/>
          <w:color w:val="000000"/>
          <w:szCs w:val="24"/>
        </w:rPr>
        <w:t>表演，讓本會能提供更多的支援</w:t>
      </w:r>
      <w:proofErr w:type="gramStart"/>
      <w:r w:rsidRPr="00CF3BF6">
        <w:rPr>
          <w:rFonts w:ascii="Times New Roman" w:hAnsi="Times New Roman" w:hint="eastAsia"/>
          <w:color w:val="000000"/>
          <w:szCs w:val="24"/>
        </w:rPr>
        <w:t>予展</w:t>
      </w:r>
      <w:proofErr w:type="gramEnd"/>
      <w:r w:rsidRPr="00CF3BF6">
        <w:rPr>
          <w:rFonts w:ascii="Times New Roman" w:hAnsi="Times New Roman" w:hint="eastAsia"/>
          <w:color w:val="000000"/>
          <w:szCs w:val="24"/>
        </w:rPr>
        <w:t>能藝術家進行藝術深</w:t>
      </w:r>
      <w:proofErr w:type="gramStart"/>
      <w:r w:rsidRPr="00CF3BF6">
        <w:rPr>
          <w:rFonts w:ascii="Times New Roman" w:hAnsi="Times New Roman" w:hint="eastAsia"/>
          <w:color w:val="000000"/>
          <w:szCs w:val="24"/>
        </w:rPr>
        <w:t>詣</w:t>
      </w:r>
      <w:proofErr w:type="gramEnd"/>
      <w:r w:rsidRPr="00CF3BF6">
        <w:rPr>
          <w:rFonts w:ascii="Times New Roman" w:hAnsi="Times New Roman" w:hint="eastAsia"/>
          <w:color w:val="000000"/>
          <w:szCs w:val="24"/>
        </w:rPr>
        <w:t>。</w:t>
      </w:r>
    </w:p>
    <w:p w:rsidR="002A4727" w:rsidRDefault="002A4727" w:rsidP="002A4727">
      <w:pPr>
        <w:rPr>
          <w:rFonts w:ascii="Times New Roman" w:hAnsi="Times New Roman" w:hint="eastAsia"/>
          <w:color w:val="000000"/>
          <w:szCs w:val="24"/>
        </w:rPr>
      </w:pPr>
    </w:p>
    <w:p w:rsidR="002A4727" w:rsidRDefault="002A4727" w:rsidP="002A4727">
      <w:pPr>
        <w:rPr>
          <w:rFonts w:ascii="Times New Roman" w:hAnsi="Times New Roman" w:hint="eastAsia"/>
          <w:color w:val="000000"/>
          <w:szCs w:val="24"/>
        </w:rPr>
      </w:pPr>
      <w:r w:rsidRPr="00CF3BF6">
        <w:rPr>
          <w:rFonts w:ascii="Times New Roman" w:hAnsi="Times New Roman" w:hint="eastAsia"/>
          <w:color w:val="000000"/>
          <w:szCs w:val="24"/>
        </w:rPr>
        <w:t>本會非常榮幸</w:t>
      </w:r>
      <w:proofErr w:type="gramStart"/>
      <w:r w:rsidRPr="00CF3BF6">
        <w:rPr>
          <w:rFonts w:ascii="Times New Roman" w:hAnsi="Times New Roman" w:hint="eastAsia"/>
          <w:color w:val="000000"/>
          <w:szCs w:val="24"/>
        </w:rPr>
        <w:t>得到利希慎</w:t>
      </w:r>
      <w:proofErr w:type="gramEnd"/>
      <w:r w:rsidRPr="00CF3BF6">
        <w:rPr>
          <w:rFonts w:ascii="Times New Roman" w:hAnsi="Times New Roman" w:hint="eastAsia"/>
          <w:color w:val="000000"/>
          <w:szCs w:val="24"/>
        </w:rPr>
        <w:t>基金的全力支持，由本年起至</w:t>
      </w:r>
      <w:r w:rsidRPr="00CF3BF6">
        <w:rPr>
          <w:rFonts w:ascii="Times New Roman" w:hAnsi="Times New Roman" w:hint="eastAsia"/>
          <w:color w:val="000000"/>
          <w:szCs w:val="24"/>
        </w:rPr>
        <w:t>2024/25</w:t>
      </w:r>
      <w:r w:rsidRPr="00CF3BF6">
        <w:rPr>
          <w:rFonts w:ascii="Times New Roman" w:hAnsi="Times New Roman" w:hint="eastAsia"/>
          <w:color w:val="000000"/>
          <w:szCs w:val="24"/>
        </w:rPr>
        <w:t>年，出任本會重點合作伙伴，進一步支持本會的恆常開支和展能藝術發展基金。自</w:t>
      </w:r>
      <w:r w:rsidRPr="00CF3BF6">
        <w:rPr>
          <w:rFonts w:ascii="Times New Roman" w:hAnsi="Times New Roman" w:hint="eastAsia"/>
          <w:color w:val="000000"/>
          <w:szCs w:val="24"/>
        </w:rPr>
        <w:t>2012</w:t>
      </w:r>
      <w:r w:rsidRPr="00CF3BF6">
        <w:rPr>
          <w:rFonts w:ascii="Times New Roman" w:hAnsi="Times New Roman" w:hint="eastAsia"/>
          <w:color w:val="000000"/>
          <w:szCs w:val="24"/>
        </w:rPr>
        <w:t>年起，本會</w:t>
      </w:r>
      <w:proofErr w:type="gramStart"/>
      <w:r w:rsidRPr="00CF3BF6">
        <w:rPr>
          <w:rFonts w:ascii="Times New Roman" w:hAnsi="Times New Roman" w:hint="eastAsia"/>
          <w:color w:val="000000"/>
          <w:szCs w:val="24"/>
        </w:rPr>
        <w:t>在利希慎</w:t>
      </w:r>
      <w:proofErr w:type="gramEnd"/>
      <w:r w:rsidRPr="00CF3BF6">
        <w:rPr>
          <w:rFonts w:ascii="Times New Roman" w:hAnsi="Times New Roman" w:hint="eastAsia"/>
          <w:color w:val="000000"/>
          <w:szCs w:val="24"/>
        </w:rPr>
        <w:t>基金的支持下，為展能藝術家提供了獎學金作藝術深造和推展校園藝術發展之計劃，讓殘疾學生和藝術家得以發展。</w:t>
      </w:r>
    </w:p>
    <w:p w:rsidR="002A4727" w:rsidRDefault="002A4727" w:rsidP="002A4727">
      <w:pPr>
        <w:rPr>
          <w:rFonts w:ascii="Times New Roman" w:hAnsi="Times New Roman" w:hint="eastAsia"/>
          <w:color w:val="000000"/>
          <w:szCs w:val="24"/>
        </w:rPr>
      </w:pPr>
    </w:p>
    <w:p w:rsidR="002A4727" w:rsidRDefault="002A4727" w:rsidP="002A4727">
      <w:pPr>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我們亦在此向</w:t>
      </w:r>
      <w:proofErr w:type="gramStart"/>
      <w:r w:rsidRPr="00CF3BF6">
        <w:rPr>
          <w:rFonts w:ascii="Times New Roman" w:hAnsi="Times New Roman" w:hint="eastAsia"/>
          <w:color w:val="000000"/>
          <w:szCs w:val="24"/>
          <w:lang w:eastAsia="zh-HK"/>
        </w:rPr>
        <w:t>一</w:t>
      </w:r>
      <w:proofErr w:type="gramEnd"/>
      <w:r w:rsidRPr="00CF3BF6">
        <w:rPr>
          <w:rFonts w:ascii="Times New Roman" w:hAnsi="Times New Roman" w:hint="eastAsia"/>
          <w:color w:val="000000"/>
          <w:szCs w:val="24"/>
          <w:lang w:eastAsia="zh-HK"/>
        </w:rPr>
        <w:t>眾鼎力支持的人士與機構致以萬二分的謝意，包括多年來並肩同行的民政事務局、社會福利署、康樂及文化事務署、香港藝術發展局、太古集團慈善信托基金、香港賽馬會慈善信託基金、</w:t>
      </w:r>
      <w:r w:rsidRPr="00CF3BF6">
        <w:rPr>
          <w:rFonts w:ascii="Times New Roman" w:hAnsi="Times New Roman" w:hint="eastAsia"/>
          <w:color w:val="000000"/>
          <w:szCs w:val="24"/>
          <w:lang w:eastAsia="zh-HK"/>
        </w:rPr>
        <w:t xml:space="preserve">JK &amp; Ingrid Lee </w:t>
      </w:r>
      <w:r w:rsidRPr="00CF3BF6">
        <w:rPr>
          <w:rFonts w:ascii="Times New Roman" w:hAnsi="Times New Roman" w:hint="eastAsia"/>
          <w:color w:val="000000"/>
          <w:szCs w:val="24"/>
          <w:lang w:eastAsia="zh-HK"/>
        </w:rPr>
        <w:t>基金會、</w:t>
      </w:r>
      <w:proofErr w:type="gramStart"/>
      <w:r w:rsidRPr="00CF3BF6">
        <w:rPr>
          <w:rFonts w:ascii="Times New Roman" w:hAnsi="Times New Roman" w:hint="eastAsia"/>
          <w:color w:val="000000"/>
          <w:szCs w:val="24"/>
          <w:lang w:eastAsia="zh-HK"/>
        </w:rPr>
        <w:t>何晶潔</w:t>
      </w:r>
      <w:proofErr w:type="gramEnd"/>
      <w:r w:rsidRPr="00CF3BF6">
        <w:rPr>
          <w:rFonts w:ascii="Times New Roman" w:hAnsi="Times New Roman" w:hint="eastAsia"/>
          <w:color w:val="000000"/>
          <w:szCs w:val="24"/>
          <w:lang w:eastAsia="zh-HK"/>
        </w:rPr>
        <w:t>家族基金、</w:t>
      </w:r>
      <w:proofErr w:type="gramStart"/>
      <w:r w:rsidRPr="00CF3BF6">
        <w:rPr>
          <w:rFonts w:ascii="Times New Roman" w:hAnsi="Times New Roman" w:hint="eastAsia"/>
          <w:color w:val="000000"/>
          <w:szCs w:val="24"/>
          <w:lang w:eastAsia="zh-HK"/>
        </w:rPr>
        <w:t>恒</w:t>
      </w:r>
      <w:proofErr w:type="gramEnd"/>
      <w:r w:rsidRPr="00CF3BF6">
        <w:rPr>
          <w:rFonts w:ascii="Times New Roman" w:hAnsi="Times New Roman" w:hint="eastAsia"/>
          <w:color w:val="000000"/>
          <w:szCs w:val="24"/>
          <w:lang w:eastAsia="zh-HK"/>
        </w:rPr>
        <w:t>基兆業地產集團和維拉律敦治</w:t>
      </w:r>
      <w:proofErr w:type="gramStart"/>
      <w:r w:rsidRPr="00CF3BF6">
        <w:rPr>
          <w:rFonts w:ascii="Times New Roman" w:hAnsi="Times New Roman" w:hint="eastAsia"/>
          <w:color w:val="000000"/>
          <w:szCs w:val="24"/>
          <w:lang w:eastAsia="zh-HK"/>
        </w:rPr>
        <w:t>‧荻茜</w:t>
      </w:r>
      <w:proofErr w:type="gramEnd"/>
      <w:r w:rsidRPr="00CF3BF6">
        <w:rPr>
          <w:rFonts w:ascii="Times New Roman" w:hAnsi="Times New Roman" w:hint="eastAsia"/>
          <w:color w:val="000000"/>
          <w:szCs w:val="24"/>
          <w:lang w:eastAsia="zh-HK"/>
        </w:rPr>
        <w:t>慈善基金等。期盼未來社會大眾和更多機構認同「藝術同參與</w:t>
      </w:r>
      <w:proofErr w:type="gramStart"/>
      <w:r w:rsidRPr="00CF3BF6">
        <w:rPr>
          <w:rFonts w:ascii="Times New Roman" w:hAnsi="Times New Roman" w:hint="eastAsia"/>
          <w:color w:val="000000"/>
          <w:szCs w:val="24"/>
          <w:lang w:eastAsia="zh-HK"/>
        </w:rPr>
        <w:t>‧</w:t>
      </w:r>
      <w:proofErr w:type="gramEnd"/>
      <w:r w:rsidRPr="00CF3BF6">
        <w:rPr>
          <w:rFonts w:ascii="Times New Roman" w:hAnsi="Times New Roman" w:hint="eastAsia"/>
          <w:color w:val="000000"/>
          <w:szCs w:val="24"/>
          <w:lang w:eastAsia="zh-HK"/>
        </w:rPr>
        <w:t>傷</w:t>
      </w:r>
      <w:proofErr w:type="gramStart"/>
      <w:r w:rsidRPr="00CF3BF6">
        <w:rPr>
          <w:rFonts w:ascii="Times New Roman" w:hAnsi="Times New Roman" w:hint="eastAsia"/>
          <w:color w:val="000000"/>
          <w:szCs w:val="24"/>
          <w:lang w:eastAsia="zh-HK"/>
        </w:rPr>
        <w:t>健共展</w:t>
      </w:r>
      <w:proofErr w:type="gramEnd"/>
      <w:r w:rsidRPr="00CF3BF6">
        <w:rPr>
          <w:rFonts w:ascii="Times New Roman" w:hAnsi="Times New Roman" w:hint="eastAsia"/>
          <w:color w:val="000000"/>
          <w:szCs w:val="24"/>
          <w:lang w:eastAsia="zh-HK"/>
        </w:rPr>
        <w:t>能」的理念，令更多殘疾人士能夠追尋藝術理想</w:t>
      </w:r>
      <w:proofErr w:type="gramStart"/>
      <w:r w:rsidRPr="00CF3BF6">
        <w:rPr>
          <w:rFonts w:ascii="Times New Roman" w:hAnsi="Times New Roman" w:hint="eastAsia"/>
          <w:color w:val="000000"/>
          <w:szCs w:val="24"/>
          <w:lang w:eastAsia="zh-HK"/>
        </w:rPr>
        <w:t>﹗</w:t>
      </w:r>
      <w:proofErr w:type="gramEnd"/>
    </w:p>
    <w:p w:rsidR="002A4727" w:rsidRDefault="002A4727" w:rsidP="002A4727">
      <w:pPr>
        <w:rPr>
          <w:rFonts w:ascii="Times New Roman" w:hAnsi="Times New Roman" w:hint="eastAsia"/>
          <w:color w:val="000000"/>
          <w:szCs w:val="24"/>
          <w:lang w:eastAsia="zh-HK"/>
        </w:rPr>
      </w:pPr>
    </w:p>
    <w:p w:rsidR="002A4727" w:rsidRDefault="002A4727">
      <w:pPr>
        <w:widowControl/>
        <w:rPr>
          <w:rFonts w:ascii="Times New Roman" w:hAnsi="Times New Roman"/>
          <w:b/>
          <w:color w:val="000000"/>
          <w:szCs w:val="24"/>
        </w:rPr>
      </w:pPr>
      <w:r>
        <w:rPr>
          <w:rFonts w:ascii="Times New Roman" w:hAnsi="Times New Roman"/>
          <w:b/>
          <w:color w:val="000000"/>
          <w:szCs w:val="24"/>
        </w:rPr>
        <w:br w:type="page"/>
      </w:r>
    </w:p>
    <w:p w:rsidR="002A4727" w:rsidRPr="00CF3BF6" w:rsidRDefault="002A4727" w:rsidP="002A4727">
      <w:pPr>
        <w:widowControl/>
        <w:jc w:val="both"/>
        <w:rPr>
          <w:rFonts w:ascii="Times New Roman" w:hAnsi="Times New Roman"/>
          <w:b/>
          <w:color w:val="000000"/>
          <w:szCs w:val="24"/>
          <w:u w:val="single"/>
        </w:rPr>
      </w:pPr>
      <w:r w:rsidRPr="00CF3BF6">
        <w:rPr>
          <w:rFonts w:ascii="Times New Roman" w:hAnsi="Times New Roman"/>
          <w:b/>
          <w:color w:val="000000"/>
          <w:szCs w:val="24"/>
          <w:u w:val="single"/>
        </w:rPr>
        <w:lastRenderedPageBreak/>
        <w:t>P.4-5</w:t>
      </w:r>
    </w:p>
    <w:p w:rsidR="002A4727" w:rsidRPr="00CF3BF6" w:rsidRDefault="002A4727" w:rsidP="002A4727">
      <w:pPr>
        <w:jc w:val="both"/>
        <w:rPr>
          <w:rFonts w:ascii="Times New Roman" w:hAnsi="Times New Roman"/>
          <w:b/>
          <w:color w:val="000000"/>
          <w:szCs w:val="24"/>
        </w:rPr>
      </w:pPr>
      <w:r w:rsidRPr="00CF3BF6">
        <w:rPr>
          <w:rFonts w:ascii="Times New Roman" w:hAnsi="Times New Roman"/>
          <w:b/>
          <w:color w:val="000000"/>
          <w:szCs w:val="24"/>
        </w:rPr>
        <w:t>主要活動概況</w:t>
      </w:r>
    </w:p>
    <w:p w:rsidR="002A4727" w:rsidRPr="00CF3BF6" w:rsidRDefault="002A4727" w:rsidP="002A4727">
      <w:pPr>
        <w:jc w:val="both"/>
        <w:rPr>
          <w:rFonts w:ascii="Times New Roman" w:hAnsi="Times New Roman"/>
          <w:color w:val="000000"/>
          <w:szCs w:val="24"/>
          <w:lang w:eastAsia="zh-HK"/>
        </w:rPr>
      </w:pPr>
    </w:p>
    <w:tbl>
      <w:tblPr>
        <w:tblW w:w="0" w:type="auto"/>
        <w:tblLook w:val="04A0" w:firstRow="1" w:lastRow="0" w:firstColumn="1" w:lastColumn="0" w:noHBand="0" w:noVBand="1"/>
      </w:tblPr>
      <w:tblGrid>
        <w:gridCol w:w="1526"/>
        <w:gridCol w:w="7362"/>
      </w:tblGrid>
      <w:tr w:rsidR="002A4727" w:rsidRPr="00CF3BF6" w:rsidTr="00414BE6">
        <w:tc>
          <w:tcPr>
            <w:tcW w:w="1526" w:type="dxa"/>
            <w:shd w:val="clear" w:color="auto" w:fill="auto"/>
          </w:tcPr>
          <w:p w:rsidR="002A4727" w:rsidRPr="00CF3BF6" w:rsidRDefault="002A4727" w:rsidP="00414BE6">
            <w:pPr>
              <w:jc w:val="both"/>
              <w:rPr>
                <w:rFonts w:ascii="Times New Roman" w:hAnsi="Times New Roman"/>
                <w:b/>
                <w:color w:val="000000"/>
                <w:kern w:val="0"/>
                <w:szCs w:val="24"/>
                <w:u w:val="single"/>
              </w:rPr>
            </w:pPr>
            <w:r w:rsidRPr="00CF3BF6">
              <w:rPr>
                <w:rFonts w:ascii="Times New Roman" w:hAnsi="Times New Roman"/>
                <w:b/>
                <w:color w:val="000000"/>
                <w:kern w:val="0"/>
                <w:szCs w:val="24"/>
                <w:u w:val="single"/>
              </w:rPr>
              <w:t>201</w:t>
            </w:r>
            <w:r w:rsidRPr="00CF3BF6">
              <w:rPr>
                <w:rFonts w:ascii="Times New Roman" w:hAnsi="Times New Roman" w:hint="eastAsia"/>
                <w:b/>
                <w:color w:val="000000"/>
                <w:kern w:val="0"/>
                <w:szCs w:val="24"/>
                <w:u w:val="single"/>
              </w:rPr>
              <w:t>9</w:t>
            </w:r>
          </w:p>
        </w:tc>
        <w:tc>
          <w:tcPr>
            <w:tcW w:w="7362" w:type="dxa"/>
            <w:shd w:val="clear" w:color="auto" w:fill="auto"/>
          </w:tcPr>
          <w:p w:rsidR="002A4727" w:rsidRPr="00CF3BF6" w:rsidRDefault="002A4727" w:rsidP="00414BE6">
            <w:pPr>
              <w:jc w:val="both"/>
              <w:rPr>
                <w:rFonts w:ascii="Times New Roman" w:hAnsi="Times New Roman"/>
                <w:color w:val="000000"/>
                <w:szCs w:val="24"/>
              </w:rPr>
            </w:pPr>
          </w:p>
        </w:tc>
      </w:tr>
      <w:tr w:rsidR="002A4727" w:rsidRPr="00CF3BF6" w:rsidTr="00414BE6">
        <w:tc>
          <w:tcPr>
            <w:tcW w:w="1526" w:type="dxa"/>
            <w:shd w:val="clear" w:color="auto" w:fill="auto"/>
          </w:tcPr>
          <w:p w:rsidR="002A4727" w:rsidRPr="00CF3BF6" w:rsidRDefault="002A4727" w:rsidP="00414BE6">
            <w:pPr>
              <w:jc w:val="both"/>
              <w:rPr>
                <w:rFonts w:ascii="Times New Roman" w:hAnsi="Times New Roman"/>
                <w:color w:val="000000"/>
                <w:szCs w:val="24"/>
              </w:rPr>
            </w:pPr>
            <w:r w:rsidRPr="00CF3BF6">
              <w:rPr>
                <w:rFonts w:ascii="Times New Roman" w:hAnsi="Times New Roman" w:hint="eastAsia"/>
                <w:color w:val="000000"/>
                <w:szCs w:val="24"/>
              </w:rPr>
              <w:t>4</w:t>
            </w:r>
            <w:r w:rsidRPr="00CF3BF6">
              <w:rPr>
                <w:rFonts w:ascii="Times New Roman" w:hAnsi="Times New Roman"/>
                <w:color w:val="000000"/>
                <w:szCs w:val="24"/>
              </w:rPr>
              <w:t>月</w:t>
            </w:r>
          </w:p>
        </w:tc>
        <w:tc>
          <w:tcPr>
            <w:tcW w:w="7362" w:type="dxa"/>
            <w:shd w:val="clear" w:color="auto" w:fill="auto"/>
          </w:tcPr>
          <w:p w:rsidR="002A4727" w:rsidRPr="00CF3BF6" w:rsidRDefault="002A4727" w:rsidP="00414BE6">
            <w:pPr>
              <w:jc w:val="both"/>
              <w:rPr>
                <w:rFonts w:ascii="Times New Roman" w:hAnsi="Times New Roman"/>
                <w:color w:val="000000"/>
                <w:szCs w:val="24"/>
              </w:rPr>
            </w:pPr>
            <w:r w:rsidRPr="00CF3BF6">
              <w:rPr>
                <w:rFonts w:ascii="Times New Roman" w:hAnsi="Times New Roman" w:hint="eastAsia"/>
                <w:color w:val="000000"/>
                <w:szCs w:val="24"/>
              </w:rPr>
              <w:t>「</w:t>
            </w:r>
            <w:proofErr w:type="gramStart"/>
            <w:r w:rsidRPr="00CF3BF6">
              <w:rPr>
                <w:rFonts w:ascii="Times New Roman" w:hAnsi="Times New Roman" w:hint="eastAsia"/>
                <w:color w:val="000000"/>
                <w:szCs w:val="24"/>
              </w:rPr>
              <w:t>展藝樂群</w:t>
            </w:r>
            <w:proofErr w:type="gramEnd"/>
            <w:r w:rsidRPr="00CF3BF6">
              <w:rPr>
                <w:rFonts w:ascii="Times New Roman" w:hAnsi="Times New Roman" w:hint="eastAsia"/>
                <w:color w:val="000000"/>
                <w:szCs w:val="24"/>
              </w:rPr>
              <w:t>」共融展覽</w:t>
            </w:r>
          </w:p>
          <w:p w:rsidR="002A4727" w:rsidRPr="002A4727" w:rsidRDefault="002A4727" w:rsidP="00414BE6">
            <w:pPr>
              <w:jc w:val="both"/>
              <w:rPr>
                <w:rFonts w:ascii="Times New Roman" w:hAnsi="Times New Roman"/>
                <w:color w:val="000000"/>
                <w:szCs w:val="24"/>
              </w:rPr>
            </w:pPr>
            <w:proofErr w:type="gramStart"/>
            <w:r w:rsidRPr="00CF3BF6">
              <w:rPr>
                <w:rFonts w:ascii="Times New Roman" w:hAnsi="Times New Roman"/>
                <w:color w:val="000000"/>
                <w:szCs w:val="24"/>
              </w:rPr>
              <w:t>‘</w:t>
            </w:r>
            <w:proofErr w:type="gramEnd"/>
            <w:r w:rsidRPr="00CF3BF6">
              <w:rPr>
                <w:rFonts w:ascii="Times New Roman" w:hAnsi="Times New Roman" w:hint="eastAsia"/>
                <w:color w:val="000000"/>
                <w:szCs w:val="24"/>
              </w:rPr>
              <w:t>藝全人網上商店啟用</w:t>
            </w:r>
          </w:p>
        </w:tc>
      </w:tr>
      <w:tr w:rsidR="002A4727" w:rsidRPr="00CF3BF6" w:rsidTr="00414BE6">
        <w:tc>
          <w:tcPr>
            <w:tcW w:w="1526"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6</w:t>
            </w:r>
            <w:r w:rsidRPr="00CF3BF6">
              <w:rPr>
                <w:rFonts w:ascii="Times New Roman" w:hAnsi="Times New Roman" w:hint="eastAsia"/>
                <w:color w:val="000000"/>
                <w:szCs w:val="24"/>
              </w:rPr>
              <w:t>月</w:t>
            </w:r>
          </w:p>
        </w:tc>
        <w:tc>
          <w:tcPr>
            <w:tcW w:w="7362" w:type="dxa"/>
            <w:shd w:val="clear" w:color="auto" w:fill="auto"/>
          </w:tcPr>
          <w:p w:rsidR="002A4727" w:rsidRPr="00CF3BF6" w:rsidRDefault="002A4727" w:rsidP="002A4727">
            <w:pPr>
              <w:jc w:val="both"/>
              <w:rPr>
                <w:rFonts w:ascii="Times New Roman" w:hAnsi="Times New Roman" w:hint="eastAsia"/>
                <w:color w:val="000000"/>
                <w:szCs w:val="24"/>
              </w:rPr>
            </w:pPr>
            <w:r w:rsidRPr="00CF3BF6">
              <w:rPr>
                <w:rFonts w:ascii="Times New Roman" w:hAnsi="Times New Roman" w:hint="eastAsia"/>
                <w:color w:val="000000"/>
                <w:szCs w:val="24"/>
              </w:rPr>
              <w:t>《菁青樂趣》音樂會</w:t>
            </w:r>
          </w:p>
        </w:tc>
      </w:tr>
      <w:tr w:rsidR="002A4727" w:rsidRPr="00CF3BF6" w:rsidTr="00414BE6">
        <w:tc>
          <w:tcPr>
            <w:tcW w:w="1526" w:type="dxa"/>
            <w:shd w:val="clear" w:color="auto" w:fill="auto"/>
          </w:tcPr>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color w:val="000000"/>
                <w:szCs w:val="24"/>
              </w:rPr>
              <w:t>7</w:t>
            </w:r>
            <w:r w:rsidRPr="00CF3BF6">
              <w:rPr>
                <w:rFonts w:ascii="Times New Roman" w:hAnsi="Times New Roman"/>
                <w:color w:val="000000"/>
                <w:szCs w:val="24"/>
              </w:rPr>
              <w:t>月</w:t>
            </w:r>
            <w:r>
              <w:rPr>
                <w:rFonts w:ascii="Times New Roman" w:hAnsi="Times New Roman"/>
                <w:color w:val="000000"/>
                <w:szCs w:val="24"/>
                <w:lang w:eastAsia="zh-HK"/>
              </w:rPr>
              <w:tab/>
            </w:r>
          </w:p>
        </w:tc>
        <w:tc>
          <w:tcPr>
            <w:tcW w:w="7362"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《身體圖式》楊小芳</w:t>
            </w:r>
            <w:proofErr w:type="gramStart"/>
            <w:r w:rsidRPr="00CF3BF6">
              <w:rPr>
                <w:rFonts w:ascii="Times New Roman" w:hAnsi="Times New Roman" w:hint="eastAsia"/>
                <w:color w:val="000000"/>
                <w:szCs w:val="24"/>
              </w:rPr>
              <w:t>個</w:t>
            </w:r>
            <w:proofErr w:type="gramEnd"/>
            <w:r w:rsidRPr="00CF3BF6">
              <w:rPr>
                <w:rFonts w:ascii="Times New Roman" w:hAnsi="Times New Roman" w:hint="eastAsia"/>
                <w:color w:val="000000"/>
                <w:szCs w:val="24"/>
              </w:rPr>
              <w:t>展</w:t>
            </w:r>
          </w:p>
          <w:p w:rsidR="002A4727" w:rsidRPr="00CF3BF6" w:rsidRDefault="002A4727" w:rsidP="00414BE6">
            <w:pPr>
              <w:jc w:val="both"/>
              <w:rPr>
                <w:rFonts w:ascii="Times New Roman" w:hAnsi="Times New Roman"/>
                <w:color w:val="000000"/>
                <w:szCs w:val="24"/>
              </w:rPr>
            </w:pPr>
            <w:r w:rsidRPr="00CF3BF6">
              <w:rPr>
                <w:rFonts w:ascii="Times New Roman" w:hAnsi="Times New Roman"/>
                <w:color w:val="000000"/>
                <w:szCs w:val="24"/>
              </w:rPr>
              <w:t>「</w:t>
            </w:r>
            <w:proofErr w:type="gramStart"/>
            <w:r w:rsidRPr="00CF3BF6">
              <w:rPr>
                <w:rFonts w:ascii="Times New Roman" w:hAnsi="Times New Roman"/>
                <w:color w:val="000000"/>
                <w:szCs w:val="24"/>
              </w:rPr>
              <w:t>藝燃薪</w:t>
            </w:r>
            <w:r w:rsidRPr="00CF3BF6">
              <w:rPr>
                <w:rFonts w:ascii="Times New Roman" w:hAnsi="Times New Roman"/>
                <w:color w:val="000000"/>
                <w:szCs w:val="24"/>
              </w:rPr>
              <w:t>—</w:t>
            </w:r>
            <w:proofErr w:type="gramEnd"/>
            <w:r w:rsidRPr="00CF3BF6">
              <w:rPr>
                <w:rFonts w:ascii="Times New Roman" w:hAnsi="Times New Roman"/>
                <w:color w:val="000000"/>
                <w:szCs w:val="24"/>
              </w:rPr>
              <w:t>展能藝術計劃」</w:t>
            </w:r>
            <w:r w:rsidRPr="00CF3BF6">
              <w:rPr>
                <w:rFonts w:ascii="Times New Roman" w:hAnsi="Times New Roman" w:hint="eastAsia"/>
                <w:color w:val="000000"/>
                <w:szCs w:val="24"/>
              </w:rPr>
              <w:t>終期</w:t>
            </w:r>
            <w:r w:rsidRPr="00CF3BF6">
              <w:rPr>
                <w:rFonts w:ascii="Times New Roman" w:hAnsi="Times New Roman"/>
                <w:color w:val="000000"/>
                <w:szCs w:val="24"/>
              </w:rPr>
              <w:t>展演</w:t>
            </w:r>
          </w:p>
        </w:tc>
      </w:tr>
      <w:tr w:rsidR="002A4727" w:rsidRPr="00CF3BF6" w:rsidTr="00414BE6">
        <w:tc>
          <w:tcPr>
            <w:tcW w:w="1526" w:type="dxa"/>
            <w:shd w:val="clear" w:color="auto" w:fill="auto"/>
          </w:tcPr>
          <w:p w:rsidR="002A4727" w:rsidRPr="00CF3BF6" w:rsidRDefault="002A4727" w:rsidP="00414BE6">
            <w:pPr>
              <w:jc w:val="both"/>
              <w:rPr>
                <w:rFonts w:ascii="Times New Roman" w:hAnsi="Times New Roman"/>
                <w:color w:val="000000"/>
                <w:szCs w:val="24"/>
              </w:rPr>
            </w:pPr>
          </w:p>
        </w:tc>
        <w:tc>
          <w:tcPr>
            <w:tcW w:w="7362" w:type="dxa"/>
            <w:shd w:val="clear" w:color="auto" w:fill="auto"/>
          </w:tcPr>
          <w:p w:rsidR="002A4727" w:rsidRPr="00CF3BF6" w:rsidRDefault="002A4727" w:rsidP="00414BE6">
            <w:pPr>
              <w:jc w:val="both"/>
              <w:rPr>
                <w:rFonts w:ascii="Times New Roman" w:hAnsi="Times New Roman"/>
                <w:color w:val="000000"/>
                <w:szCs w:val="24"/>
              </w:rPr>
            </w:pPr>
            <w:r w:rsidRPr="00CF3BF6">
              <w:rPr>
                <w:rFonts w:ascii="Times New Roman" w:hAnsi="Times New Roman" w:hint="eastAsia"/>
                <w:color w:val="000000"/>
                <w:szCs w:val="24"/>
              </w:rPr>
              <w:t>畫景</w:t>
            </w:r>
            <w:r w:rsidRPr="00CF3BF6">
              <w:rPr>
                <w:rFonts w:ascii="Times New Roman" w:hAnsi="Times New Roman" w:hint="eastAsia"/>
                <w:color w:val="000000"/>
                <w:szCs w:val="24"/>
              </w:rPr>
              <w:t xml:space="preserve"> </w:t>
            </w:r>
            <w:r w:rsidRPr="00CF3BF6">
              <w:rPr>
                <w:rFonts w:ascii="Times New Roman" w:hAnsi="Times New Roman"/>
                <w:color w:val="000000"/>
                <w:szCs w:val="24"/>
              </w:rPr>
              <w:t>-</w:t>
            </w: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展能藝術家作品聯展</w:t>
            </w:r>
            <w:r w:rsidRPr="00CF3BF6">
              <w:rPr>
                <w:rFonts w:ascii="Times New Roman" w:hAnsi="Times New Roman" w:hint="eastAsia"/>
                <w:color w:val="000000"/>
                <w:szCs w:val="24"/>
              </w:rPr>
              <w:t xml:space="preserve"> </w:t>
            </w:r>
            <w:r w:rsidRPr="00CF3BF6">
              <w:rPr>
                <w:rFonts w:ascii="Times New Roman" w:hAnsi="Times New Roman"/>
                <w:color w:val="000000"/>
                <w:szCs w:val="24"/>
              </w:rPr>
              <w:t>(7</w:t>
            </w:r>
            <w:r w:rsidRPr="00CF3BF6">
              <w:rPr>
                <w:rFonts w:ascii="Times New Roman" w:hAnsi="Times New Roman"/>
                <w:color w:val="000000"/>
                <w:szCs w:val="24"/>
              </w:rPr>
              <w:t>月至</w:t>
            </w:r>
            <w:r w:rsidRPr="00CF3BF6">
              <w:rPr>
                <w:rFonts w:ascii="Times New Roman" w:hAnsi="Times New Roman" w:hint="eastAsia"/>
                <w:color w:val="000000"/>
                <w:szCs w:val="24"/>
              </w:rPr>
              <w:t>8</w:t>
            </w:r>
            <w:r w:rsidRPr="00CF3BF6">
              <w:rPr>
                <w:rFonts w:ascii="Times New Roman" w:hAnsi="Times New Roman"/>
                <w:color w:val="000000"/>
                <w:szCs w:val="24"/>
              </w:rPr>
              <w:t>月</w:t>
            </w:r>
            <w:r w:rsidRPr="00CF3BF6">
              <w:rPr>
                <w:rFonts w:ascii="Times New Roman" w:hAnsi="Times New Roman"/>
                <w:color w:val="000000"/>
                <w:szCs w:val="24"/>
              </w:rPr>
              <w:t>)</w:t>
            </w:r>
          </w:p>
          <w:p w:rsidR="002A4727" w:rsidRPr="00CF3BF6" w:rsidRDefault="002A4727" w:rsidP="00414BE6">
            <w:pPr>
              <w:jc w:val="both"/>
              <w:rPr>
                <w:rFonts w:ascii="Times New Roman" w:hAnsi="Times New Roman"/>
                <w:color w:val="000000"/>
                <w:szCs w:val="24"/>
              </w:rPr>
            </w:pPr>
            <w:r w:rsidRPr="00CF3BF6">
              <w:rPr>
                <w:rFonts w:ascii="Times New Roman" w:hAnsi="Times New Roman" w:hint="eastAsia"/>
                <w:color w:val="000000"/>
                <w:szCs w:val="24"/>
              </w:rPr>
              <w:t>香港賽馬會「藝術通達</w:t>
            </w:r>
            <w:r w:rsidRPr="00CF3BF6">
              <w:rPr>
                <w:rFonts w:ascii="Times New Roman" w:hAnsi="Times New Roman" w:hint="eastAsia"/>
                <w:color w:val="000000"/>
                <w:szCs w:val="24"/>
              </w:rPr>
              <w:t>@</w:t>
            </w:r>
            <w:r w:rsidRPr="00CF3BF6">
              <w:rPr>
                <w:rFonts w:ascii="Times New Roman" w:hAnsi="Times New Roman" w:hint="eastAsia"/>
                <w:color w:val="000000"/>
                <w:szCs w:val="24"/>
              </w:rPr>
              <w:t>香港藝術館」先導計劃</w:t>
            </w:r>
            <w:r w:rsidRPr="00CF3BF6">
              <w:rPr>
                <w:rFonts w:ascii="Times New Roman" w:hAnsi="Times New Roman" w:hint="eastAsia"/>
                <w:color w:val="000000"/>
                <w:szCs w:val="24"/>
              </w:rPr>
              <w:t xml:space="preserve"> (7</w:t>
            </w:r>
            <w:r w:rsidRPr="00CF3BF6">
              <w:rPr>
                <w:rFonts w:ascii="Times New Roman" w:hAnsi="Times New Roman" w:hint="eastAsia"/>
                <w:color w:val="000000"/>
                <w:szCs w:val="24"/>
              </w:rPr>
              <w:t>月至</w:t>
            </w:r>
            <w:r w:rsidRPr="00CF3BF6">
              <w:rPr>
                <w:rFonts w:ascii="Times New Roman" w:hAnsi="Times New Roman" w:hint="eastAsia"/>
                <w:color w:val="000000"/>
                <w:szCs w:val="24"/>
              </w:rPr>
              <w:t>3</w:t>
            </w:r>
            <w:r w:rsidRPr="00CF3BF6">
              <w:rPr>
                <w:rFonts w:ascii="Times New Roman" w:hAnsi="Times New Roman" w:hint="eastAsia"/>
                <w:color w:val="000000"/>
                <w:szCs w:val="24"/>
              </w:rPr>
              <w:t>月</w:t>
            </w:r>
            <w:r>
              <w:rPr>
                <w:rFonts w:ascii="Times New Roman" w:hAnsi="Times New Roman" w:hint="eastAsia"/>
                <w:color w:val="000000"/>
                <w:szCs w:val="24"/>
              </w:rPr>
              <w:t>)</w:t>
            </w:r>
          </w:p>
        </w:tc>
      </w:tr>
      <w:tr w:rsidR="002A4727" w:rsidRPr="00CF3BF6" w:rsidTr="00414BE6">
        <w:tc>
          <w:tcPr>
            <w:tcW w:w="1526" w:type="dxa"/>
            <w:shd w:val="clear" w:color="auto" w:fill="auto"/>
          </w:tcPr>
          <w:p w:rsidR="002A4727" w:rsidRPr="00CF3BF6" w:rsidRDefault="002A4727" w:rsidP="00414BE6">
            <w:pPr>
              <w:jc w:val="both"/>
              <w:rPr>
                <w:rFonts w:ascii="Times New Roman" w:hAnsi="Times New Roman"/>
                <w:color w:val="000000"/>
                <w:szCs w:val="24"/>
              </w:rPr>
            </w:pPr>
            <w:r w:rsidRPr="00CF3BF6">
              <w:rPr>
                <w:rFonts w:ascii="Times New Roman" w:hAnsi="Times New Roman" w:hint="eastAsia"/>
                <w:color w:val="000000"/>
                <w:szCs w:val="24"/>
              </w:rPr>
              <w:t>10</w:t>
            </w:r>
            <w:r w:rsidRPr="00CF3BF6">
              <w:rPr>
                <w:rFonts w:ascii="Times New Roman" w:hAnsi="Times New Roman" w:hint="eastAsia"/>
                <w:color w:val="000000"/>
                <w:szCs w:val="24"/>
              </w:rPr>
              <w:t>月</w:t>
            </w:r>
          </w:p>
        </w:tc>
        <w:tc>
          <w:tcPr>
            <w:tcW w:w="7362"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參與「水</w:t>
            </w:r>
            <w:proofErr w:type="gramStart"/>
            <w:r w:rsidRPr="00CF3BF6">
              <w:rPr>
                <w:rFonts w:ascii="Times New Roman" w:hAnsi="Times New Roman" w:hint="eastAsia"/>
                <w:color w:val="000000"/>
                <w:szCs w:val="24"/>
              </w:rPr>
              <w:t>墨藝博</w:t>
            </w:r>
            <w:proofErr w:type="gramEnd"/>
            <w:r w:rsidRPr="00CF3BF6">
              <w:rPr>
                <w:rFonts w:ascii="Times New Roman" w:hAnsi="Times New Roman" w:hint="eastAsia"/>
                <w:color w:val="000000"/>
                <w:szCs w:val="24"/>
              </w:rPr>
              <w:t>2019</w:t>
            </w:r>
            <w:r w:rsidRPr="00CF3BF6">
              <w:rPr>
                <w:rFonts w:ascii="Times New Roman" w:hAnsi="Times New Roman" w:hint="eastAsia"/>
                <w:color w:val="000000"/>
                <w:szCs w:val="24"/>
              </w:rPr>
              <w:t>」</w:t>
            </w:r>
          </w:p>
        </w:tc>
      </w:tr>
      <w:tr w:rsidR="002A4727" w:rsidRPr="00CF3BF6" w:rsidTr="00414BE6">
        <w:tc>
          <w:tcPr>
            <w:tcW w:w="1526" w:type="dxa"/>
            <w:shd w:val="clear" w:color="auto" w:fill="auto"/>
          </w:tcPr>
          <w:p w:rsidR="002A4727" w:rsidRPr="002A4727" w:rsidRDefault="002A4727" w:rsidP="002A4727">
            <w:pPr>
              <w:ind w:left="1440" w:hanging="1440"/>
              <w:jc w:val="both"/>
              <w:rPr>
                <w:rFonts w:ascii="Times New Roman" w:hAnsi="Times New Roman"/>
                <w:color w:val="000000"/>
                <w:szCs w:val="24"/>
                <w:shd w:val="clear" w:color="auto" w:fill="FFFFFC"/>
              </w:rPr>
            </w:pPr>
            <w:r w:rsidRPr="00CF3BF6">
              <w:rPr>
                <w:rFonts w:ascii="Times New Roman" w:hAnsi="Times New Roman"/>
                <w:color w:val="000000"/>
                <w:szCs w:val="24"/>
                <w:shd w:val="clear" w:color="auto" w:fill="FFFFFC"/>
              </w:rPr>
              <w:t>1</w:t>
            </w:r>
            <w:r w:rsidRPr="00CF3BF6">
              <w:rPr>
                <w:rFonts w:ascii="Times New Roman" w:hAnsi="Times New Roman" w:hint="eastAsia"/>
                <w:color w:val="000000"/>
                <w:szCs w:val="24"/>
                <w:shd w:val="clear" w:color="auto" w:fill="FFFFFC"/>
                <w:lang w:eastAsia="zh-HK"/>
              </w:rPr>
              <w:t>1</w:t>
            </w:r>
            <w:r w:rsidRPr="00CF3BF6">
              <w:rPr>
                <w:rFonts w:ascii="Times New Roman" w:hAnsi="Times New Roman"/>
                <w:color w:val="000000"/>
                <w:szCs w:val="24"/>
                <w:shd w:val="clear" w:color="auto" w:fill="FFFFFC"/>
              </w:rPr>
              <w:t>月</w:t>
            </w:r>
            <w:r w:rsidRPr="00CF3BF6">
              <w:rPr>
                <w:rFonts w:ascii="Times New Roman" w:hAnsi="Times New Roman"/>
                <w:color w:val="000000"/>
                <w:szCs w:val="24"/>
                <w:lang w:eastAsia="zh-HK"/>
              </w:rPr>
              <w:tab/>
            </w:r>
          </w:p>
        </w:tc>
        <w:tc>
          <w:tcPr>
            <w:tcW w:w="7362" w:type="dxa"/>
            <w:shd w:val="clear" w:color="auto" w:fill="auto"/>
          </w:tcPr>
          <w:p w:rsidR="002A4727" w:rsidRPr="00CF3BF6" w:rsidRDefault="002A4727" w:rsidP="00414BE6">
            <w:pPr>
              <w:jc w:val="both"/>
              <w:rPr>
                <w:rFonts w:ascii="Times New Roman" w:hAnsi="Times New Roman"/>
                <w:color w:val="000000"/>
                <w:szCs w:val="24"/>
              </w:rPr>
            </w:pPr>
            <w:r w:rsidRPr="00CF3BF6">
              <w:rPr>
                <w:rFonts w:ascii="Times New Roman" w:hAnsi="Times New Roman" w:hint="eastAsia"/>
                <w:color w:val="000000"/>
                <w:szCs w:val="24"/>
              </w:rPr>
              <w:t>參與「</w:t>
            </w:r>
            <w:r w:rsidRPr="00CF3BF6">
              <w:rPr>
                <w:rFonts w:ascii="Times New Roman" w:hAnsi="Times New Roman" w:hint="eastAsia"/>
                <w:color w:val="000000"/>
                <w:szCs w:val="24"/>
              </w:rPr>
              <w:t>2019</w:t>
            </w:r>
            <w:r>
              <w:rPr>
                <w:rFonts w:ascii="Times New Roman" w:hAnsi="Times New Roman" w:hint="eastAsia"/>
                <w:color w:val="000000"/>
                <w:szCs w:val="24"/>
              </w:rPr>
              <w:t>年新藝潮博覽會</w:t>
            </w:r>
          </w:p>
        </w:tc>
      </w:tr>
      <w:tr w:rsidR="002A4727" w:rsidRPr="00CF3BF6" w:rsidTr="00414BE6">
        <w:tc>
          <w:tcPr>
            <w:tcW w:w="1526" w:type="dxa"/>
            <w:shd w:val="clear" w:color="auto" w:fill="auto"/>
          </w:tcPr>
          <w:p w:rsidR="002A4727" w:rsidRDefault="002A4727" w:rsidP="002A4727">
            <w:pPr>
              <w:ind w:left="1440" w:hanging="1440"/>
              <w:jc w:val="both"/>
              <w:rPr>
                <w:rFonts w:ascii="Times New Roman" w:hAnsi="Times New Roman" w:hint="eastAsia"/>
                <w:color w:val="000000"/>
                <w:szCs w:val="24"/>
                <w:shd w:val="clear" w:color="auto" w:fill="FFFFFC"/>
              </w:rPr>
            </w:pPr>
            <w:r w:rsidRPr="00CF3BF6">
              <w:rPr>
                <w:rFonts w:ascii="Times New Roman" w:hAnsi="Times New Roman" w:hint="eastAsia"/>
                <w:color w:val="000000"/>
                <w:szCs w:val="24"/>
                <w:shd w:val="clear" w:color="auto" w:fill="FFFFFC"/>
              </w:rPr>
              <w:t>12</w:t>
            </w:r>
            <w:r w:rsidRPr="00CF3BF6">
              <w:rPr>
                <w:rFonts w:ascii="Times New Roman" w:hAnsi="Times New Roman" w:hint="eastAsia"/>
                <w:color w:val="000000"/>
                <w:szCs w:val="24"/>
                <w:shd w:val="clear" w:color="auto" w:fill="FFFFFC"/>
              </w:rPr>
              <w:t>月</w:t>
            </w:r>
          </w:p>
          <w:p w:rsidR="002A4727" w:rsidRPr="00CF3BF6" w:rsidRDefault="002A4727" w:rsidP="002A4727">
            <w:pPr>
              <w:ind w:left="1440" w:hanging="1440"/>
              <w:jc w:val="both"/>
              <w:rPr>
                <w:rFonts w:ascii="Times New Roman" w:hAnsi="Times New Roman"/>
                <w:color w:val="000000"/>
                <w:szCs w:val="24"/>
                <w:shd w:val="clear" w:color="auto" w:fill="FFFFFC"/>
              </w:rPr>
            </w:pPr>
          </w:p>
        </w:tc>
        <w:tc>
          <w:tcPr>
            <w:tcW w:w="7362" w:type="dxa"/>
            <w:shd w:val="clear" w:color="auto" w:fill="auto"/>
          </w:tcPr>
          <w:p w:rsidR="002A4727" w:rsidRPr="00CF3BF6" w:rsidRDefault="002A4727" w:rsidP="002A4727">
            <w:pPr>
              <w:jc w:val="both"/>
              <w:rPr>
                <w:rFonts w:ascii="Times New Roman" w:hAnsi="Times New Roman"/>
                <w:color w:val="000000"/>
                <w:szCs w:val="24"/>
              </w:rPr>
            </w:pPr>
            <w:r w:rsidRPr="00CF3BF6">
              <w:rPr>
                <w:rFonts w:ascii="Times New Roman" w:hAnsi="Times New Roman" w:hint="eastAsia"/>
                <w:color w:val="000000"/>
                <w:szCs w:val="24"/>
              </w:rPr>
              <w:t>參與「創意設計博覽</w:t>
            </w:r>
            <w:r w:rsidRPr="00CF3BF6">
              <w:rPr>
                <w:rFonts w:ascii="Times New Roman" w:hAnsi="Times New Roman" w:hint="eastAsia"/>
                <w:color w:val="000000"/>
                <w:szCs w:val="24"/>
              </w:rPr>
              <w:t>2019</w:t>
            </w:r>
          </w:p>
        </w:tc>
      </w:tr>
      <w:tr w:rsidR="002A4727" w:rsidRPr="00CF3BF6" w:rsidTr="00414BE6">
        <w:tc>
          <w:tcPr>
            <w:tcW w:w="1526" w:type="dxa"/>
            <w:shd w:val="clear" w:color="auto" w:fill="auto"/>
          </w:tcPr>
          <w:p w:rsidR="002A4727" w:rsidRPr="00CF3BF6" w:rsidRDefault="002A4727" w:rsidP="00414BE6">
            <w:pPr>
              <w:ind w:left="1440" w:hanging="1440"/>
              <w:jc w:val="both"/>
              <w:rPr>
                <w:rFonts w:ascii="Times New Roman" w:hAnsi="Times New Roman"/>
                <w:b/>
                <w:color w:val="000000"/>
                <w:szCs w:val="24"/>
                <w:lang w:eastAsia="zh-HK"/>
              </w:rPr>
            </w:pPr>
            <w:r w:rsidRPr="00CF3BF6">
              <w:rPr>
                <w:rFonts w:ascii="Times New Roman" w:hAnsi="Times New Roman"/>
                <w:b/>
                <w:color w:val="000000"/>
                <w:szCs w:val="24"/>
                <w:u w:val="single"/>
                <w:lang w:eastAsia="zh-HK"/>
              </w:rPr>
              <w:t>20</w:t>
            </w:r>
            <w:r w:rsidRPr="00CF3BF6">
              <w:rPr>
                <w:rFonts w:ascii="Times New Roman" w:hAnsi="Times New Roman" w:hint="eastAsia"/>
                <w:b/>
                <w:color w:val="000000"/>
                <w:szCs w:val="24"/>
                <w:u w:val="single"/>
              </w:rPr>
              <w:t>20</w:t>
            </w:r>
          </w:p>
        </w:tc>
        <w:tc>
          <w:tcPr>
            <w:tcW w:w="7362" w:type="dxa"/>
            <w:shd w:val="clear" w:color="auto" w:fill="auto"/>
          </w:tcPr>
          <w:p w:rsidR="002A4727" w:rsidRPr="00CF3BF6" w:rsidRDefault="002A4727" w:rsidP="00414BE6">
            <w:pPr>
              <w:jc w:val="both"/>
              <w:rPr>
                <w:rFonts w:ascii="Times New Roman" w:hAnsi="Times New Roman"/>
                <w:color w:val="000000"/>
                <w:szCs w:val="24"/>
              </w:rPr>
            </w:pPr>
          </w:p>
        </w:tc>
      </w:tr>
      <w:tr w:rsidR="002A4727" w:rsidRPr="00CF3BF6" w:rsidTr="00414BE6">
        <w:tc>
          <w:tcPr>
            <w:tcW w:w="1526" w:type="dxa"/>
            <w:shd w:val="clear" w:color="auto" w:fill="auto"/>
          </w:tcPr>
          <w:p w:rsidR="002A4727" w:rsidRPr="002A4727" w:rsidRDefault="002A4727" w:rsidP="002A4727">
            <w:pPr>
              <w:ind w:left="1440" w:hanging="1440"/>
              <w:jc w:val="both"/>
              <w:rPr>
                <w:rFonts w:ascii="Times New Roman" w:hAnsi="Times New Roman"/>
                <w:color w:val="000000"/>
                <w:szCs w:val="24"/>
                <w:shd w:val="clear" w:color="auto" w:fill="FFFFFC"/>
              </w:rPr>
            </w:pPr>
            <w:r w:rsidRPr="00CF3BF6">
              <w:rPr>
                <w:rFonts w:ascii="Times New Roman" w:hAnsi="Times New Roman" w:hint="eastAsia"/>
                <w:color w:val="000000"/>
                <w:szCs w:val="24"/>
                <w:shd w:val="clear" w:color="auto" w:fill="FFFFFC"/>
              </w:rPr>
              <w:t>1</w:t>
            </w:r>
            <w:r w:rsidRPr="00CF3BF6">
              <w:rPr>
                <w:rFonts w:ascii="Times New Roman" w:hAnsi="Times New Roman"/>
                <w:color w:val="000000"/>
                <w:szCs w:val="24"/>
                <w:shd w:val="clear" w:color="auto" w:fill="FFFFFC"/>
              </w:rPr>
              <w:t>月</w:t>
            </w:r>
            <w:r w:rsidRPr="00CF3BF6">
              <w:rPr>
                <w:rFonts w:ascii="Times New Roman" w:hAnsi="Times New Roman"/>
                <w:color w:val="000000"/>
                <w:szCs w:val="24"/>
                <w:lang w:eastAsia="zh-HK"/>
              </w:rPr>
              <w:tab/>
            </w:r>
          </w:p>
        </w:tc>
        <w:tc>
          <w:tcPr>
            <w:tcW w:w="7362" w:type="dxa"/>
            <w:shd w:val="clear" w:color="auto" w:fill="auto"/>
          </w:tcPr>
          <w:p w:rsidR="002A4727" w:rsidRPr="00CF3BF6" w:rsidRDefault="002A4727" w:rsidP="00414BE6">
            <w:pPr>
              <w:jc w:val="both"/>
              <w:rPr>
                <w:rFonts w:ascii="Times New Roman" w:hAnsi="Times New Roman"/>
                <w:color w:val="000000"/>
                <w:szCs w:val="24"/>
              </w:rPr>
            </w:pPr>
            <w:proofErr w:type="gramStart"/>
            <w:r w:rsidRPr="00CF3BF6">
              <w:rPr>
                <w:rFonts w:ascii="Times New Roman" w:hAnsi="Times New Roman" w:hint="eastAsia"/>
                <w:color w:val="000000"/>
                <w:szCs w:val="24"/>
              </w:rPr>
              <w:t>藝燃薪</w:t>
            </w:r>
            <w:proofErr w:type="gramEnd"/>
            <w:r>
              <w:rPr>
                <w:rFonts w:ascii="Times New Roman" w:hAnsi="Times New Roman" w:hint="eastAsia"/>
                <w:color w:val="000000"/>
                <w:szCs w:val="24"/>
              </w:rPr>
              <w:t xml:space="preserve"> 2.0 </w:t>
            </w:r>
          </w:p>
        </w:tc>
      </w:tr>
    </w:tbl>
    <w:p w:rsidR="002A4727" w:rsidRPr="00CF3BF6" w:rsidRDefault="002A4727" w:rsidP="002A4727">
      <w:pPr>
        <w:widowControl/>
        <w:jc w:val="both"/>
        <w:rPr>
          <w:rFonts w:ascii="Times New Roman" w:hAnsi="Times New Roman"/>
          <w:color w:val="000000"/>
          <w:szCs w:val="24"/>
          <w:u w:val="single"/>
          <w:lang w:eastAsia="zh-HK"/>
        </w:rPr>
      </w:pPr>
    </w:p>
    <w:p w:rsidR="002A4727" w:rsidRDefault="002A4727">
      <w:pPr>
        <w:widowControl/>
        <w:rPr>
          <w:rFonts w:ascii="Times New Roman" w:hAnsi="Times New Roman"/>
          <w:b/>
          <w:color w:val="000000"/>
          <w:szCs w:val="24"/>
        </w:rPr>
      </w:pPr>
      <w:r>
        <w:rPr>
          <w:rFonts w:ascii="Times New Roman" w:hAnsi="Times New Roman"/>
          <w:b/>
          <w:color w:val="000000"/>
          <w:szCs w:val="24"/>
        </w:rPr>
        <w:br w:type="page"/>
      </w:r>
    </w:p>
    <w:p w:rsidR="002A4727" w:rsidRPr="00CF3BF6" w:rsidRDefault="002A4727" w:rsidP="002A4727">
      <w:pPr>
        <w:widowControl/>
        <w:jc w:val="both"/>
        <w:rPr>
          <w:rFonts w:ascii="Times New Roman" w:hAnsi="Times New Roman"/>
          <w:b/>
          <w:color w:val="000000"/>
          <w:szCs w:val="24"/>
          <w:u w:val="single"/>
        </w:rPr>
      </w:pPr>
      <w:r w:rsidRPr="00CF3BF6">
        <w:rPr>
          <w:rFonts w:ascii="Times New Roman" w:hAnsi="Times New Roman"/>
          <w:b/>
          <w:color w:val="000000"/>
          <w:szCs w:val="24"/>
          <w:u w:val="single"/>
        </w:rPr>
        <w:lastRenderedPageBreak/>
        <w:t>P.6-7</w:t>
      </w:r>
    </w:p>
    <w:p w:rsidR="002A4727" w:rsidRPr="00CF3BF6" w:rsidRDefault="002A4727" w:rsidP="002A4727">
      <w:pPr>
        <w:jc w:val="both"/>
        <w:rPr>
          <w:rFonts w:ascii="Times New Roman" w:hAnsi="Times New Roman" w:hint="eastAsia"/>
          <w:b/>
          <w:color w:val="000000"/>
          <w:szCs w:val="24"/>
          <w:shd w:val="clear" w:color="auto" w:fill="FFFFFF"/>
        </w:rPr>
      </w:pPr>
      <w:bookmarkStart w:id="2" w:name="OLE_LINK1"/>
      <w:bookmarkStart w:id="3" w:name="OLE_LINK2"/>
      <w:proofErr w:type="gramStart"/>
      <w:r w:rsidRPr="00CF3BF6">
        <w:rPr>
          <w:rFonts w:ascii="Times New Roman" w:hAnsi="Times New Roman"/>
          <w:b/>
          <w:color w:val="000000"/>
          <w:szCs w:val="24"/>
          <w:shd w:val="clear" w:color="auto" w:fill="FFFFFF"/>
        </w:rPr>
        <w:t>藝燃薪</w:t>
      </w:r>
      <w:bookmarkEnd w:id="2"/>
      <w:bookmarkEnd w:id="3"/>
      <w:r w:rsidRPr="00CF3BF6">
        <w:rPr>
          <w:rFonts w:ascii="Times New Roman" w:hAnsi="Times New Roman"/>
          <w:b/>
          <w:color w:val="000000"/>
          <w:szCs w:val="24"/>
          <w:shd w:val="clear" w:color="auto" w:fill="FFFFFF"/>
        </w:rPr>
        <w:t xml:space="preserve"> –</w:t>
      </w:r>
      <w:proofErr w:type="gramEnd"/>
      <w:r w:rsidRPr="00CF3BF6">
        <w:rPr>
          <w:rFonts w:ascii="Times New Roman" w:hAnsi="Times New Roman" w:hint="eastAsia"/>
          <w:b/>
          <w:color w:val="000000"/>
          <w:szCs w:val="24"/>
          <w:shd w:val="clear" w:color="auto" w:fill="FFFFFF"/>
        </w:rPr>
        <w:t xml:space="preserve"> </w:t>
      </w:r>
      <w:r w:rsidRPr="00CF3BF6">
        <w:rPr>
          <w:rFonts w:ascii="Times New Roman" w:hAnsi="Times New Roman" w:hint="eastAsia"/>
          <w:b/>
          <w:color w:val="000000"/>
          <w:szCs w:val="24"/>
          <w:shd w:val="clear" w:color="auto" w:fill="FFFFFF"/>
        </w:rPr>
        <w:t>展現獨特真我</w:t>
      </w:r>
    </w:p>
    <w:p w:rsidR="002A4727" w:rsidRPr="00CF3BF6" w:rsidRDefault="002A4727" w:rsidP="002A4727">
      <w:pPr>
        <w:jc w:val="both"/>
        <w:rPr>
          <w:rFonts w:ascii="Times New Roman" w:hAnsi="Times New Roman"/>
          <w:color w:val="000000"/>
          <w:szCs w:val="24"/>
          <w:shd w:val="clear" w:color="auto" w:fill="FFFFFF"/>
          <w:lang w:val="en-GB"/>
        </w:rPr>
      </w:pPr>
    </w:p>
    <w:p w:rsidR="002A4727" w:rsidRPr="00CF3BF6" w:rsidRDefault="002A4727" w:rsidP="002A4727">
      <w:pPr>
        <w:jc w:val="both"/>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年輕的殘疾學生縱然身體有不同限制，亦無阻他們發揮潛能。「</w:t>
      </w:r>
      <w:proofErr w:type="gramStart"/>
      <w:r w:rsidRPr="00CF3BF6">
        <w:rPr>
          <w:rFonts w:ascii="Times New Roman" w:hAnsi="Times New Roman" w:hint="eastAsia"/>
          <w:color w:val="000000"/>
          <w:szCs w:val="24"/>
          <w:shd w:val="clear" w:color="auto" w:fill="FFFFFF"/>
        </w:rPr>
        <w:t>藝燃薪—</w:t>
      </w:r>
      <w:proofErr w:type="gramEnd"/>
      <w:r w:rsidRPr="00CF3BF6">
        <w:rPr>
          <w:rFonts w:ascii="Times New Roman" w:hAnsi="Times New Roman" w:hint="eastAsia"/>
          <w:color w:val="000000"/>
          <w:szCs w:val="24"/>
          <w:shd w:val="clear" w:color="auto" w:fill="FFFFFF"/>
        </w:rPr>
        <w:t>展能藝術計劃」</w:t>
      </w:r>
      <w:proofErr w:type="gramStart"/>
      <w:r w:rsidRPr="00CF3BF6">
        <w:rPr>
          <w:rFonts w:ascii="Times New Roman" w:hAnsi="Times New Roman" w:hint="eastAsia"/>
          <w:color w:val="000000"/>
          <w:szCs w:val="24"/>
          <w:shd w:val="clear" w:color="auto" w:fill="FFFFFF"/>
        </w:rPr>
        <w:t>由利希慎</w:t>
      </w:r>
      <w:proofErr w:type="gramEnd"/>
      <w:r w:rsidRPr="00CF3BF6">
        <w:rPr>
          <w:rFonts w:ascii="Times New Roman" w:hAnsi="Times New Roman" w:hint="eastAsia"/>
          <w:color w:val="000000"/>
          <w:szCs w:val="24"/>
          <w:shd w:val="clear" w:color="auto" w:fill="FFFFFF"/>
        </w:rPr>
        <w:t>基金及何晶潔家族基金共同資助，銳意培養殘疾學生對藝術的興趣。計劃包括為參與學校舉辦藝術日、藝術培訓工作坊、展能藝術家分享、定期展覽及演出活動等，發掘學生潛藏的藝術才能。</w:t>
      </w:r>
    </w:p>
    <w:p w:rsidR="002A4727" w:rsidRPr="00CF3BF6" w:rsidRDefault="002A4727" w:rsidP="002A4727">
      <w:pPr>
        <w:jc w:val="both"/>
        <w:rPr>
          <w:rFonts w:ascii="Times New Roman" w:hAnsi="Times New Roman" w:hint="eastAsia"/>
          <w:color w:val="000000"/>
          <w:szCs w:val="24"/>
          <w:shd w:val="clear" w:color="auto" w:fill="FFFFFF"/>
        </w:rPr>
      </w:pPr>
    </w:p>
    <w:p w:rsidR="002A4727" w:rsidRPr="00CF3BF6" w:rsidRDefault="002A4727" w:rsidP="002A4727">
      <w:pPr>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為期三年的計劃以《藝燃薪終期展演》畫上完美的句號。</w:t>
      </w:r>
      <w:proofErr w:type="gramStart"/>
      <w:r w:rsidRPr="00CF3BF6">
        <w:rPr>
          <w:rFonts w:ascii="Times New Roman" w:hAnsi="Times New Roman" w:hint="eastAsia"/>
          <w:color w:val="000000"/>
          <w:szCs w:val="24"/>
          <w:shd w:val="clear" w:color="auto" w:fill="FFFFFF"/>
        </w:rPr>
        <w:t>展演以</w:t>
      </w:r>
      <w:proofErr w:type="gramEnd"/>
      <w:r w:rsidRPr="00CF3BF6">
        <w:rPr>
          <w:rFonts w:ascii="Times New Roman" w:hAnsi="Times New Roman" w:hint="eastAsia"/>
          <w:color w:val="000000"/>
          <w:szCs w:val="24"/>
          <w:shd w:val="clear" w:color="auto" w:fill="FFFFFF"/>
        </w:rPr>
        <w:t>「本我</w:t>
      </w:r>
      <w:r w:rsidRPr="00CF3BF6">
        <w:rPr>
          <w:rFonts w:ascii="Times New Roman" w:hAnsi="Times New Roman" w:hint="eastAsia"/>
          <w:color w:val="000000"/>
          <w:szCs w:val="24"/>
          <w:shd w:val="clear" w:color="auto" w:fill="FFFFFF"/>
        </w:rPr>
        <w:t>#</w:t>
      </w:r>
      <w:proofErr w:type="spellStart"/>
      <w:r w:rsidRPr="00CF3BF6">
        <w:rPr>
          <w:rFonts w:ascii="Times New Roman" w:hAnsi="Times New Roman" w:hint="eastAsia"/>
          <w:color w:val="000000"/>
          <w:szCs w:val="24"/>
          <w:shd w:val="clear" w:color="auto" w:fill="FFFFFF"/>
        </w:rPr>
        <w:t>VeryMe</w:t>
      </w:r>
      <w:proofErr w:type="spellEnd"/>
      <w:r w:rsidRPr="00CF3BF6">
        <w:rPr>
          <w:rFonts w:ascii="Times New Roman" w:hAnsi="Times New Roman" w:hint="eastAsia"/>
          <w:color w:val="000000"/>
          <w:szCs w:val="24"/>
          <w:shd w:val="clear" w:color="auto" w:fill="FFFFFF"/>
        </w:rPr>
        <w:t>」作主題，在南豐紗廠圓滿舉行，過百位嘉賓與夥伴團體，一起見證了超過</w:t>
      </w:r>
      <w:r w:rsidRPr="00CF3BF6">
        <w:rPr>
          <w:rFonts w:ascii="Times New Roman" w:hAnsi="Times New Roman" w:hint="eastAsia"/>
          <w:color w:val="000000"/>
          <w:szCs w:val="24"/>
          <w:shd w:val="clear" w:color="auto" w:fill="FFFFFF"/>
        </w:rPr>
        <w:t xml:space="preserve"> 80 </w:t>
      </w:r>
      <w:r w:rsidRPr="00CF3BF6">
        <w:rPr>
          <w:rFonts w:ascii="Times New Roman" w:hAnsi="Times New Roman" w:hint="eastAsia"/>
          <w:color w:val="000000"/>
          <w:szCs w:val="24"/>
          <w:shd w:val="clear" w:color="auto" w:fill="FFFFFF"/>
        </w:rPr>
        <w:t>位同學們過往三年亮麗的學習成果，打破</w:t>
      </w:r>
    </w:p>
    <w:p w:rsidR="002A4727" w:rsidRPr="00CF3BF6" w:rsidRDefault="002A4727" w:rsidP="002A4727">
      <w:pPr>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社會對殘疾人士既定的框框。時任民政事務</w:t>
      </w:r>
      <w:proofErr w:type="gramStart"/>
      <w:r w:rsidRPr="00CF3BF6">
        <w:rPr>
          <w:rFonts w:ascii="Times New Roman" w:hAnsi="Times New Roman" w:hint="eastAsia"/>
          <w:color w:val="000000"/>
          <w:szCs w:val="24"/>
          <w:shd w:val="clear" w:color="auto" w:fill="FFFFFF"/>
        </w:rPr>
        <w:t>局</w:t>
      </w:r>
      <w:proofErr w:type="gramEnd"/>
      <w:r w:rsidRPr="00CF3BF6">
        <w:rPr>
          <w:rFonts w:ascii="Times New Roman" w:hAnsi="Times New Roman" w:hint="eastAsia"/>
          <w:color w:val="000000"/>
          <w:szCs w:val="24"/>
          <w:shd w:val="clear" w:color="auto" w:fill="FFFFFF"/>
        </w:rPr>
        <w:t>局長劉江華先生，</w:t>
      </w:r>
      <w:r w:rsidRPr="00CF3BF6">
        <w:rPr>
          <w:rFonts w:ascii="Times New Roman" w:hAnsi="Times New Roman" w:hint="eastAsia"/>
          <w:color w:val="000000"/>
          <w:szCs w:val="24"/>
          <w:shd w:val="clear" w:color="auto" w:fill="FFFFFF"/>
        </w:rPr>
        <w:t>JP</w:t>
      </w:r>
      <w:r w:rsidRPr="00CF3BF6">
        <w:rPr>
          <w:rFonts w:ascii="Times New Roman" w:hAnsi="Times New Roman" w:hint="eastAsia"/>
          <w:color w:val="000000"/>
          <w:szCs w:val="24"/>
          <w:shd w:val="clear" w:color="auto" w:fill="FFFFFF"/>
        </w:rPr>
        <w:t>連續第三年撥冗為年度展演擔任主禮嘉賓，並讚揚「</w:t>
      </w:r>
      <w:proofErr w:type="gramStart"/>
      <w:r w:rsidRPr="00CF3BF6">
        <w:rPr>
          <w:rFonts w:ascii="Times New Roman" w:hAnsi="Times New Roman" w:hint="eastAsia"/>
          <w:color w:val="000000"/>
          <w:szCs w:val="24"/>
          <w:shd w:val="clear" w:color="auto" w:fill="FFFFFF"/>
        </w:rPr>
        <w:t>藝燃薪</w:t>
      </w:r>
      <w:proofErr w:type="gramEnd"/>
      <w:r w:rsidRPr="00CF3BF6">
        <w:rPr>
          <w:rFonts w:ascii="Times New Roman" w:hAnsi="Times New Roman" w:hint="eastAsia"/>
          <w:color w:val="000000"/>
          <w:szCs w:val="24"/>
          <w:shd w:val="clear" w:color="auto" w:fill="FFFFFF"/>
        </w:rPr>
        <w:t>」能夠傳承藝術薪火，點燃和照亮更多人的人生。三年來的教育成就亦喜獲肯定，榮獲由香港藝術發展局（藝發局）主辦的「第十四屆香港藝術發展獎」藝術教育獎（非學校組）。</w:t>
      </w:r>
    </w:p>
    <w:p w:rsidR="002A4727" w:rsidRPr="00CF3BF6" w:rsidRDefault="002A4727" w:rsidP="002A4727">
      <w:pPr>
        <w:jc w:val="both"/>
        <w:rPr>
          <w:rFonts w:ascii="Times New Roman" w:hAnsi="Times New Roman"/>
          <w:color w:val="000000"/>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學生</w:t>
            </w:r>
            <w:proofErr w:type="gramStart"/>
            <w:r w:rsidRPr="00CF3BF6">
              <w:rPr>
                <w:rFonts w:ascii="Times New Roman" w:hAnsi="Times New Roman" w:hint="eastAsia"/>
                <w:color w:val="000000"/>
                <w:szCs w:val="24"/>
              </w:rPr>
              <w:t>通過習陶</w:t>
            </w:r>
            <w:proofErr w:type="gramEnd"/>
            <w:r w:rsidRPr="00CF3BF6">
              <w:rPr>
                <w:rFonts w:ascii="Times New Roman" w:hAnsi="Times New Roman" w:hint="eastAsia"/>
                <w:color w:val="000000"/>
                <w:szCs w:val="24"/>
              </w:rPr>
              <w:t>，非止技藝進步，人成熟了，自信提升，遲到的習慣也一一改善。</w:t>
            </w:r>
          </w:p>
          <w:p w:rsidR="002A4727" w:rsidRPr="00CF3BF6" w:rsidRDefault="002A4727" w:rsidP="002A4727">
            <w:pPr>
              <w:jc w:val="right"/>
              <w:rPr>
                <w:rFonts w:ascii="Times New Roman" w:hAnsi="Times New Roman"/>
                <w:color w:val="000000"/>
                <w:szCs w:val="24"/>
              </w:rPr>
            </w:pP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校長</w:t>
            </w:r>
          </w:p>
        </w:tc>
      </w:tr>
      <w:tr w:rsidR="002A4727" w:rsidRPr="00CF3BF6" w:rsidTr="00414BE6">
        <w:tc>
          <w:tcPr>
            <w:tcW w:w="10598"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基於身體上的限制，他們比主流同學付出雙倍的努力去學習，由不曾接觸音樂到能使用樂器合奏，確實不容易。而他們的進步不單止是音樂造詣上的進步，還有學習態度上、社交上、自我表達上的</w:t>
            </w:r>
          </w:p>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正面轉變。正所謂「樂」無止境，願同學們能繼續努力不懈，享受音樂。</w:t>
            </w:r>
          </w:p>
          <w:p w:rsidR="002A4727" w:rsidRPr="00CF3BF6" w:rsidRDefault="002A4727" w:rsidP="002A4727">
            <w:pPr>
              <w:wordWrap w:val="0"/>
              <w:jc w:val="right"/>
              <w:rPr>
                <w:rFonts w:ascii="Times New Roman" w:hAnsi="Times New Roman"/>
                <w:color w:val="000000"/>
                <w:szCs w:val="24"/>
              </w:rPr>
            </w:pP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藝術導師</w:t>
            </w:r>
          </w:p>
        </w:tc>
      </w:tr>
      <w:tr w:rsidR="002A4727" w:rsidRPr="00CF3BF6" w:rsidTr="00414BE6">
        <w:tc>
          <w:tcPr>
            <w:tcW w:w="10598"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他從來不肯在我面前跳舞，但回家後時常把「跳舞」兩字掛在嘴邊，而且總是笑瞇瞇的，相信練習過程令他十分愉快！</w:t>
            </w:r>
          </w:p>
          <w:p w:rsidR="002A4727" w:rsidRPr="00CF3BF6" w:rsidRDefault="002A4727" w:rsidP="002A4727">
            <w:pPr>
              <w:jc w:val="right"/>
              <w:rPr>
                <w:rFonts w:ascii="Times New Roman" w:hAnsi="Times New Roman" w:hint="eastAsia"/>
                <w:color w:val="000000"/>
                <w:szCs w:val="24"/>
              </w:rPr>
            </w:pP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參加者之家長</w:t>
            </w:r>
          </w:p>
        </w:tc>
      </w:tr>
    </w:tbl>
    <w:p w:rsidR="002A4727" w:rsidRPr="00CF3BF6" w:rsidRDefault="002A4727" w:rsidP="002A4727">
      <w:pPr>
        <w:jc w:val="both"/>
        <w:rPr>
          <w:rFonts w:ascii="Times New Roman" w:hAnsi="Times New Roman"/>
          <w:color w:val="000000"/>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widowControl/>
              <w:shd w:val="clear" w:color="auto" w:fill="FFFFFC"/>
              <w:jc w:val="both"/>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577</w:t>
            </w:r>
          </w:p>
          <w:p w:rsidR="002A4727" w:rsidRPr="00CF3BF6" w:rsidRDefault="002A4727" w:rsidP="002A4727">
            <w:pPr>
              <w:widowControl/>
              <w:shd w:val="clear" w:color="auto" w:fill="FFFFFC"/>
              <w:jc w:val="both"/>
              <w:rPr>
                <w:rFonts w:ascii="Times New Roman" w:hAnsi="Times New Roman"/>
                <w:color w:val="000000"/>
                <w:szCs w:val="24"/>
                <w:shd w:val="clear" w:color="auto" w:fill="FFFFFF"/>
              </w:rPr>
            </w:pPr>
            <w:r w:rsidRPr="00CF3BF6">
              <w:rPr>
                <w:rFonts w:ascii="Times New Roman" w:hAnsi="Times New Roman" w:hint="eastAsia"/>
                <w:color w:val="000000"/>
                <w:szCs w:val="24"/>
                <w:shd w:val="clear" w:color="auto" w:fill="FFFFFF"/>
              </w:rPr>
              <w:t>藝術日的學生人數</w:t>
            </w:r>
          </w:p>
        </w:tc>
      </w:tr>
      <w:tr w:rsidR="002A4727" w:rsidRPr="00CF3BF6" w:rsidTr="00414BE6">
        <w:tc>
          <w:tcPr>
            <w:tcW w:w="10598" w:type="dxa"/>
          </w:tcPr>
          <w:p w:rsidR="002A4727" w:rsidRPr="00CF3BF6" w:rsidRDefault="002A4727" w:rsidP="00414BE6">
            <w:pPr>
              <w:widowControl/>
              <w:shd w:val="clear" w:color="auto" w:fill="FFFFFC"/>
              <w:jc w:val="both"/>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&gt; 1,750</w:t>
            </w:r>
          </w:p>
          <w:p w:rsidR="002A4727" w:rsidRPr="00CF3BF6" w:rsidRDefault="002A4727" w:rsidP="002A4727">
            <w:pPr>
              <w:widowControl/>
              <w:shd w:val="clear" w:color="auto" w:fill="FFFFFC"/>
              <w:jc w:val="both"/>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年度展覽參觀人次</w:t>
            </w:r>
            <w:r w:rsidRPr="00CF3BF6">
              <w:rPr>
                <w:rFonts w:ascii="Times New Roman" w:hAnsi="Times New Roman" w:hint="eastAsia"/>
                <w:color w:val="000000"/>
                <w:szCs w:val="24"/>
                <w:shd w:val="clear" w:color="auto" w:fill="FFFFFF"/>
              </w:rPr>
              <w:t xml:space="preserve"> </w:t>
            </w:r>
          </w:p>
        </w:tc>
      </w:tr>
    </w:tbl>
    <w:p w:rsidR="002A4727" w:rsidRDefault="002A4727" w:rsidP="002A4727">
      <w:pPr>
        <w:rPr>
          <w:rFonts w:ascii="Times New Roman" w:hAnsi="Times New Roman"/>
          <w:b/>
          <w:color w:val="000000"/>
          <w:szCs w:val="24"/>
        </w:rPr>
      </w:pPr>
    </w:p>
    <w:p w:rsidR="002A4727" w:rsidRDefault="002A4727">
      <w:pPr>
        <w:widowControl/>
        <w:rPr>
          <w:rFonts w:ascii="Times New Roman" w:hAnsi="Times New Roman"/>
          <w:b/>
          <w:color w:val="000000"/>
          <w:szCs w:val="24"/>
        </w:rPr>
      </w:pPr>
      <w:r>
        <w:rPr>
          <w:rFonts w:ascii="Times New Roman" w:hAnsi="Times New Roman"/>
          <w:b/>
          <w:color w:val="000000"/>
          <w:szCs w:val="24"/>
        </w:rPr>
        <w:br w:type="page"/>
      </w:r>
    </w:p>
    <w:p w:rsidR="002A4727" w:rsidRDefault="002A4727" w:rsidP="002A4727">
      <w:pPr>
        <w:widowControl/>
        <w:rPr>
          <w:rFonts w:ascii="Times New Roman" w:hAnsi="Times New Roman" w:hint="eastAsia"/>
          <w:b/>
          <w:color w:val="000000"/>
          <w:szCs w:val="24"/>
          <w:shd w:val="clear" w:color="auto" w:fill="FFFFFF"/>
        </w:rPr>
      </w:pPr>
      <w:r w:rsidRPr="00CF3BF6">
        <w:rPr>
          <w:rFonts w:ascii="Times New Roman" w:hAnsi="Times New Roman"/>
          <w:b/>
          <w:color w:val="000000"/>
          <w:szCs w:val="24"/>
          <w:u w:val="single"/>
        </w:rPr>
        <w:lastRenderedPageBreak/>
        <w:t>P.</w:t>
      </w:r>
      <w:r w:rsidRPr="00CF3BF6">
        <w:rPr>
          <w:rFonts w:ascii="Times New Roman" w:hAnsi="Times New Roman" w:hint="eastAsia"/>
          <w:b/>
          <w:color w:val="000000"/>
          <w:szCs w:val="24"/>
          <w:u w:val="single"/>
        </w:rPr>
        <w:t>8</w:t>
      </w:r>
    </w:p>
    <w:p w:rsidR="002A4727" w:rsidRPr="00CF3BF6" w:rsidRDefault="002A4727" w:rsidP="002A4727">
      <w:pPr>
        <w:jc w:val="both"/>
        <w:rPr>
          <w:rFonts w:ascii="Times New Roman" w:hAnsi="Times New Roman"/>
          <w:b/>
          <w:color w:val="000000"/>
          <w:szCs w:val="24"/>
          <w:shd w:val="clear" w:color="auto" w:fill="FFFFFF"/>
        </w:rPr>
      </w:pPr>
      <w:proofErr w:type="gramStart"/>
      <w:r w:rsidRPr="00CF3BF6">
        <w:rPr>
          <w:rFonts w:ascii="Times New Roman" w:hAnsi="Times New Roman"/>
          <w:b/>
          <w:color w:val="000000"/>
          <w:szCs w:val="24"/>
          <w:shd w:val="clear" w:color="auto" w:fill="FFFFFF"/>
        </w:rPr>
        <w:t>藝燃薪</w:t>
      </w:r>
      <w:proofErr w:type="gramEnd"/>
      <w:r w:rsidRPr="00CF3BF6">
        <w:rPr>
          <w:rFonts w:ascii="Times New Roman" w:hAnsi="Times New Roman"/>
          <w:b/>
          <w:color w:val="000000"/>
          <w:szCs w:val="24"/>
          <w:shd w:val="clear" w:color="auto" w:fill="FFFFFF"/>
        </w:rPr>
        <w:t xml:space="preserve"> </w:t>
      </w:r>
      <w:r w:rsidRPr="00CF3BF6">
        <w:rPr>
          <w:rFonts w:ascii="Times New Roman" w:hAnsi="Times New Roman" w:hint="eastAsia"/>
          <w:b/>
          <w:color w:val="000000"/>
          <w:szCs w:val="24"/>
          <w:shd w:val="clear" w:color="auto" w:fill="FFFFFF"/>
        </w:rPr>
        <w:t xml:space="preserve">2.0 </w:t>
      </w:r>
      <w:proofErr w:type="gramStart"/>
      <w:r w:rsidRPr="00CF3BF6">
        <w:rPr>
          <w:rFonts w:ascii="Times New Roman" w:hAnsi="Times New Roman"/>
          <w:b/>
          <w:color w:val="000000"/>
          <w:szCs w:val="24"/>
          <w:shd w:val="clear" w:color="auto" w:fill="FFFFFF"/>
        </w:rPr>
        <w:t>–</w:t>
      </w:r>
      <w:proofErr w:type="gramEnd"/>
      <w:r w:rsidRPr="00CF3BF6">
        <w:rPr>
          <w:rFonts w:ascii="Times New Roman" w:hAnsi="Times New Roman" w:hint="eastAsia"/>
          <w:b/>
          <w:color w:val="000000"/>
          <w:szCs w:val="24"/>
          <w:shd w:val="clear" w:color="auto" w:fill="FFFFFF"/>
        </w:rPr>
        <w:t xml:space="preserve"> </w:t>
      </w:r>
      <w:r w:rsidRPr="00CF3BF6">
        <w:rPr>
          <w:rFonts w:ascii="Times New Roman" w:hAnsi="Times New Roman" w:hint="eastAsia"/>
          <w:b/>
          <w:color w:val="000000"/>
          <w:szCs w:val="24"/>
          <w:shd w:val="clear" w:color="auto" w:fill="FFFFFF"/>
        </w:rPr>
        <w:t>延續藝術火苗</w:t>
      </w:r>
    </w:p>
    <w:p w:rsidR="002A4727" w:rsidRPr="00CF3BF6" w:rsidRDefault="002A4727" w:rsidP="002A4727">
      <w:pPr>
        <w:jc w:val="both"/>
        <w:rPr>
          <w:rFonts w:ascii="Times New Roman" w:hAnsi="Times New Roman" w:hint="eastAsia"/>
          <w:color w:val="000000"/>
          <w:szCs w:val="24"/>
          <w:shd w:val="clear" w:color="auto" w:fill="FFFFFF"/>
          <w:lang w:val="en-GB" w:eastAsia="zh-HK"/>
        </w:rPr>
      </w:pPr>
    </w:p>
    <w:p w:rsidR="002A4727" w:rsidRPr="00CF3BF6" w:rsidRDefault="002A4727" w:rsidP="002A4727">
      <w:pPr>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w:t>
      </w:r>
      <w:proofErr w:type="gramStart"/>
      <w:r w:rsidRPr="00CF3BF6">
        <w:rPr>
          <w:rFonts w:ascii="Times New Roman" w:hAnsi="Times New Roman" w:hint="eastAsia"/>
          <w:color w:val="000000"/>
          <w:szCs w:val="24"/>
          <w:shd w:val="clear" w:color="auto" w:fill="FFFFFF"/>
        </w:rPr>
        <w:t>藝燃薪</w:t>
      </w:r>
      <w:proofErr w:type="gramEnd"/>
      <w:r w:rsidRPr="00CF3BF6">
        <w:rPr>
          <w:rFonts w:ascii="Times New Roman" w:hAnsi="Times New Roman" w:hint="eastAsia"/>
          <w:color w:val="000000"/>
          <w:szCs w:val="24"/>
          <w:shd w:val="clear" w:color="auto" w:fill="FFFFFF"/>
        </w:rPr>
        <w:t>」計劃有幸再度得到何晶潔家族基金資助。於本年</w:t>
      </w:r>
      <w:r w:rsidRPr="00CF3BF6">
        <w:rPr>
          <w:rFonts w:ascii="Times New Roman" w:hAnsi="Times New Roman" w:hint="eastAsia"/>
          <w:color w:val="000000"/>
          <w:szCs w:val="24"/>
          <w:shd w:val="clear" w:color="auto" w:fill="FFFFFF"/>
        </w:rPr>
        <w:t>1</w:t>
      </w:r>
      <w:r w:rsidRPr="00CF3BF6">
        <w:rPr>
          <w:rFonts w:ascii="Times New Roman" w:hAnsi="Times New Roman" w:hint="eastAsia"/>
          <w:color w:val="000000"/>
          <w:szCs w:val="24"/>
          <w:shd w:val="clear" w:color="auto" w:fill="FFFFFF"/>
        </w:rPr>
        <w:t>月開展的「</w:t>
      </w:r>
      <w:proofErr w:type="gramStart"/>
      <w:r w:rsidRPr="00CF3BF6">
        <w:rPr>
          <w:rFonts w:ascii="Times New Roman" w:hAnsi="Times New Roman" w:hint="eastAsia"/>
          <w:color w:val="000000"/>
          <w:szCs w:val="24"/>
          <w:shd w:val="clear" w:color="auto" w:fill="FFFFFF"/>
        </w:rPr>
        <w:t>藝燃薪</w:t>
      </w:r>
      <w:proofErr w:type="gramEnd"/>
      <w:r w:rsidRPr="00CF3BF6">
        <w:rPr>
          <w:rFonts w:ascii="Times New Roman" w:hAnsi="Times New Roman" w:hint="eastAsia"/>
          <w:color w:val="000000"/>
          <w:szCs w:val="24"/>
          <w:shd w:val="clear" w:color="auto" w:fill="FFFFFF"/>
        </w:rPr>
        <w:t>2.0</w:t>
      </w:r>
      <w:r w:rsidRPr="00CF3BF6">
        <w:rPr>
          <w:rFonts w:ascii="Times New Roman" w:hAnsi="Times New Roman" w:hint="eastAsia"/>
          <w:color w:val="000000"/>
          <w:szCs w:val="24"/>
          <w:shd w:val="clear" w:color="auto" w:fill="FFFFFF"/>
        </w:rPr>
        <w:t>」與</w:t>
      </w:r>
      <w:r w:rsidRPr="00CF3BF6">
        <w:rPr>
          <w:rFonts w:ascii="Times New Roman" w:hAnsi="Times New Roman" w:hint="eastAsia"/>
          <w:color w:val="000000"/>
          <w:szCs w:val="24"/>
          <w:shd w:val="clear" w:color="auto" w:fill="FFFFFF"/>
        </w:rPr>
        <w:t>3</w:t>
      </w:r>
      <w:r w:rsidRPr="00CF3BF6">
        <w:rPr>
          <w:rFonts w:ascii="Times New Roman" w:hAnsi="Times New Roman" w:hint="eastAsia"/>
          <w:color w:val="000000"/>
          <w:szCs w:val="24"/>
          <w:shd w:val="clear" w:color="auto" w:fill="FFFFFF"/>
        </w:rPr>
        <w:t>間特殊學校合作，透過藝術培訓、展覽和演出，發展學生的潛能。在</w:t>
      </w:r>
      <w:proofErr w:type="gramStart"/>
      <w:r w:rsidRPr="00CF3BF6">
        <w:rPr>
          <w:rFonts w:ascii="Times New Roman" w:hAnsi="Times New Roman" w:hint="eastAsia"/>
          <w:color w:val="000000"/>
          <w:szCs w:val="24"/>
          <w:shd w:val="clear" w:color="auto" w:fill="FFFFFF"/>
        </w:rPr>
        <w:t>疫</w:t>
      </w:r>
      <w:proofErr w:type="gramEnd"/>
      <w:r w:rsidRPr="00CF3BF6">
        <w:rPr>
          <w:rFonts w:ascii="Times New Roman" w:hAnsi="Times New Roman" w:hint="eastAsia"/>
          <w:color w:val="000000"/>
          <w:szCs w:val="24"/>
          <w:shd w:val="clear" w:color="auto" w:fill="FFFFFF"/>
        </w:rPr>
        <w:t>情</w:t>
      </w:r>
      <w:proofErr w:type="gramStart"/>
      <w:r w:rsidRPr="00CF3BF6">
        <w:rPr>
          <w:rFonts w:ascii="Times New Roman" w:hAnsi="Times New Roman" w:hint="eastAsia"/>
          <w:color w:val="000000"/>
          <w:szCs w:val="24"/>
          <w:shd w:val="clear" w:color="auto" w:fill="FFFFFF"/>
        </w:rPr>
        <w:t>期間，培訓均以</w:t>
      </w:r>
      <w:proofErr w:type="gramEnd"/>
      <w:r w:rsidRPr="00CF3BF6">
        <w:rPr>
          <w:rFonts w:ascii="Times New Roman" w:hAnsi="Times New Roman" w:hint="eastAsia"/>
          <w:color w:val="000000"/>
          <w:szCs w:val="24"/>
          <w:shd w:val="clear" w:color="auto" w:fill="FFFFFF"/>
        </w:rPr>
        <w:t>網上實時教學形式</w:t>
      </w:r>
    </w:p>
    <w:p w:rsidR="002A4727" w:rsidRPr="00CF3BF6" w:rsidRDefault="002A4727" w:rsidP="002A4727">
      <w:pPr>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進行。藝術導師和學生在網上平台互相學習及交流，分享創作成果及心得，繼續啟發創作思維。</w:t>
      </w:r>
    </w:p>
    <w:p w:rsidR="002A4727" w:rsidRPr="00CF3BF6" w:rsidRDefault="002A4727" w:rsidP="002A4727">
      <w:pPr>
        <w:rPr>
          <w:rFonts w:ascii="Times New Roman" w:hAnsi="Times New Roman" w:hint="eastAsia"/>
          <w:color w:val="000000"/>
          <w:szCs w:val="24"/>
          <w:shd w:val="clear" w:color="auto" w:fill="FFFFFF"/>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val="en-GB"/>
              </w:rPr>
            </w:pPr>
            <w:r w:rsidRPr="00CF3BF6">
              <w:rPr>
                <w:rFonts w:ascii="Times New Roman" w:hAnsi="Times New Roman"/>
                <w:color w:val="000000"/>
                <w:szCs w:val="24"/>
                <w:lang w:val="en-GB"/>
              </w:rPr>
              <w:t>3</w:t>
            </w:r>
            <w:r w:rsidRPr="00CF3BF6">
              <w:rPr>
                <w:rFonts w:ascii="Times New Roman" w:hAnsi="Times New Roman" w:hint="eastAsia"/>
                <w:color w:val="000000"/>
                <w:szCs w:val="24"/>
                <w:lang w:val="en-GB"/>
              </w:rPr>
              <w:t>8</w:t>
            </w:r>
          </w:p>
          <w:p w:rsidR="002A4727" w:rsidRPr="00CF3BF6" w:rsidRDefault="002A4727" w:rsidP="002A4727">
            <w:pPr>
              <w:jc w:val="both"/>
              <w:rPr>
                <w:rFonts w:ascii="Times New Roman" w:hAnsi="Times New Roman"/>
                <w:color w:val="000000"/>
                <w:szCs w:val="24"/>
                <w:lang w:val="en-GB"/>
              </w:rPr>
            </w:pPr>
            <w:r w:rsidRPr="00CF3BF6">
              <w:rPr>
                <w:rFonts w:ascii="Times New Roman" w:hAnsi="Times New Roman"/>
                <w:color w:val="000000"/>
                <w:szCs w:val="24"/>
                <w:lang w:val="en-GB"/>
              </w:rPr>
              <w:t>小時藝術</w:t>
            </w:r>
            <w:r w:rsidRPr="00CF3BF6">
              <w:rPr>
                <w:rFonts w:ascii="Times New Roman" w:hAnsi="Times New Roman" w:hint="eastAsia"/>
                <w:color w:val="000000"/>
                <w:szCs w:val="24"/>
                <w:lang w:val="en-GB"/>
              </w:rPr>
              <w:t>培訓時數</w:t>
            </w:r>
          </w:p>
        </w:tc>
      </w:tr>
      <w:tr w:rsidR="002A4727" w:rsidRPr="00CF3BF6" w:rsidTr="00414BE6">
        <w:tc>
          <w:tcPr>
            <w:tcW w:w="10598" w:type="dxa"/>
          </w:tcPr>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hint="eastAsia"/>
                <w:color w:val="000000"/>
                <w:szCs w:val="24"/>
                <w:lang w:eastAsia="zh-HK"/>
              </w:rPr>
              <w:t>38</w:t>
            </w:r>
          </w:p>
          <w:p w:rsidR="002A4727" w:rsidRPr="00CF3BF6" w:rsidRDefault="002A4727" w:rsidP="002A4727">
            <w:pPr>
              <w:jc w:val="both"/>
              <w:rPr>
                <w:rFonts w:ascii="Times New Roman" w:hAnsi="Times New Roman"/>
                <w:color w:val="000000"/>
                <w:szCs w:val="24"/>
                <w:lang w:eastAsia="zh-HK"/>
              </w:rPr>
            </w:pPr>
            <w:r w:rsidRPr="00CF3BF6">
              <w:rPr>
                <w:rFonts w:ascii="Times New Roman" w:hAnsi="Times New Roman"/>
                <w:color w:val="000000"/>
                <w:szCs w:val="24"/>
              </w:rPr>
              <w:t>參與</w:t>
            </w:r>
            <w:r w:rsidRPr="00CF3BF6">
              <w:rPr>
                <w:rFonts w:ascii="Times New Roman" w:hAnsi="Times New Roman" w:hint="eastAsia"/>
                <w:color w:val="000000"/>
                <w:szCs w:val="24"/>
              </w:rPr>
              <w:t>的學生人數</w:t>
            </w:r>
            <w:r w:rsidRPr="00CF3BF6">
              <w:rPr>
                <w:rFonts w:ascii="Times New Roman" w:hAnsi="Times New Roman" w:hint="eastAsia"/>
                <w:color w:val="000000"/>
                <w:szCs w:val="24"/>
              </w:rPr>
              <w:t xml:space="preserve"> </w:t>
            </w:r>
          </w:p>
        </w:tc>
      </w:tr>
    </w:tbl>
    <w:p w:rsidR="002A4727" w:rsidRPr="00CF3BF6" w:rsidRDefault="002A4727" w:rsidP="002A4727">
      <w:pPr>
        <w:rPr>
          <w:rFonts w:ascii="Times New Roman" w:hAnsi="Times New Roman"/>
          <w:color w:val="000000"/>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2A4727" w:rsidRPr="00CF3BF6" w:rsidTr="00414BE6">
        <w:tc>
          <w:tcPr>
            <w:tcW w:w="10522" w:type="dxa"/>
            <w:shd w:val="clear" w:color="auto" w:fill="auto"/>
          </w:tcPr>
          <w:p w:rsidR="002A4727" w:rsidRPr="00CF3BF6" w:rsidRDefault="002A4727" w:rsidP="00414BE6">
            <w:pPr>
              <w:rPr>
                <w:rFonts w:ascii="Times New Roman" w:hAnsi="Times New Roman" w:hint="eastAsia"/>
                <w:color w:val="000000"/>
                <w:szCs w:val="24"/>
                <w:shd w:val="clear" w:color="auto" w:fill="FFFFFF"/>
                <w:lang w:val="en-GB"/>
              </w:rPr>
            </w:pPr>
            <w:r w:rsidRPr="00CF3BF6">
              <w:rPr>
                <w:rFonts w:ascii="Times New Roman" w:hAnsi="Times New Roman" w:hint="eastAsia"/>
                <w:color w:val="000000"/>
                <w:szCs w:val="24"/>
                <w:shd w:val="clear" w:color="auto" w:fill="FFFFFF"/>
              </w:rPr>
              <w:t>藝術培訓項目</w:t>
            </w:r>
            <w:r w:rsidRPr="00CF3BF6">
              <w:rPr>
                <w:rFonts w:ascii="Times New Roman" w:hAnsi="Times New Roman"/>
                <w:color w:val="000000"/>
                <w:szCs w:val="24"/>
                <w:shd w:val="clear" w:color="auto" w:fill="FFFFFF"/>
                <w:lang w:val="en-GB"/>
              </w:rPr>
              <w:t xml:space="preserve"> </w:t>
            </w:r>
          </w:p>
          <w:p w:rsidR="002A4727" w:rsidRPr="00CF3BF6" w:rsidRDefault="002A4727" w:rsidP="00414BE6">
            <w:pPr>
              <w:rPr>
                <w:rFonts w:ascii="Times New Roman" w:hAnsi="Times New Roman"/>
                <w:color w:val="000000"/>
                <w:szCs w:val="24"/>
                <w:shd w:val="clear" w:color="auto" w:fill="FFFFFF"/>
                <w:lang w:val="en-GB"/>
              </w:rPr>
            </w:pPr>
          </w:p>
          <w:p w:rsidR="002A4727" w:rsidRPr="00CF3BF6" w:rsidRDefault="002A4727" w:rsidP="00414BE6">
            <w:pPr>
              <w:rPr>
                <w:rFonts w:ascii="Times New Roman" w:hAnsi="Times New Roman"/>
                <w:color w:val="000000"/>
                <w:szCs w:val="24"/>
                <w:shd w:val="clear" w:color="auto" w:fill="FFFFFF"/>
              </w:rPr>
            </w:pPr>
            <w:r w:rsidRPr="00CF3BF6">
              <w:rPr>
                <w:rFonts w:ascii="Times New Roman" w:hAnsi="Times New Roman" w:hint="eastAsia"/>
                <w:color w:val="000000"/>
                <w:szCs w:val="24"/>
                <w:shd w:val="clear" w:color="auto" w:fill="FFFFFF"/>
              </w:rPr>
              <w:t>陶藝</w:t>
            </w:r>
            <w:r w:rsidRPr="00CF3BF6">
              <w:rPr>
                <w:rFonts w:ascii="Times New Roman" w:hAnsi="Times New Roman"/>
                <w:color w:val="000000"/>
                <w:szCs w:val="24"/>
                <w:shd w:val="clear" w:color="auto" w:fill="FFFFFF"/>
              </w:rPr>
              <w:t xml:space="preserve"> - </w:t>
            </w:r>
            <w:r w:rsidRPr="00CF3BF6">
              <w:rPr>
                <w:rFonts w:ascii="Times New Roman" w:hAnsi="Times New Roman" w:hint="eastAsia"/>
                <w:color w:val="000000"/>
                <w:szCs w:val="24"/>
                <w:shd w:val="clear" w:color="auto" w:fill="FFFFFF"/>
              </w:rPr>
              <w:t>三水同鄉會劉本章學校</w:t>
            </w:r>
          </w:p>
          <w:p w:rsidR="002A4727" w:rsidRDefault="002A4727" w:rsidP="00414BE6">
            <w:pPr>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繪畫</w:t>
            </w:r>
            <w:r w:rsidRPr="00CF3BF6">
              <w:rPr>
                <w:rFonts w:ascii="Times New Roman" w:hAnsi="Times New Roman"/>
                <w:color w:val="000000"/>
                <w:szCs w:val="24"/>
                <w:shd w:val="clear" w:color="auto" w:fill="FFFFFF"/>
              </w:rPr>
              <w:t xml:space="preserve"> - </w:t>
            </w:r>
            <w:r w:rsidRPr="00CF3BF6">
              <w:rPr>
                <w:rFonts w:ascii="Times New Roman" w:hAnsi="Times New Roman" w:hint="eastAsia"/>
                <w:color w:val="000000"/>
                <w:szCs w:val="24"/>
                <w:shd w:val="clear" w:color="auto" w:fill="FFFFFF"/>
              </w:rPr>
              <w:t>香港紅十字會甘迺迪中心</w:t>
            </w:r>
          </w:p>
          <w:p w:rsidR="002A4727" w:rsidRPr="00CF3BF6" w:rsidRDefault="002A4727" w:rsidP="00414BE6">
            <w:pPr>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舞蹈</w:t>
            </w:r>
            <w:r w:rsidRPr="00CF3BF6">
              <w:rPr>
                <w:rFonts w:ascii="Times New Roman" w:hAnsi="Times New Roman" w:hint="eastAsia"/>
                <w:color w:val="000000"/>
                <w:szCs w:val="24"/>
                <w:shd w:val="clear" w:color="auto" w:fill="FFFFFF"/>
              </w:rPr>
              <w:t xml:space="preserve"> </w:t>
            </w:r>
            <w:r w:rsidRPr="00CF3BF6">
              <w:rPr>
                <w:rFonts w:ascii="Times New Roman" w:hAnsi="Times New Roman"/>
                <w:color w:val="000000"/>
                <w:szCs w:val="24"/>
                <w:shd w:val="clear" w:color="auto" w:fill="FFFFFF"/>
              </w:rPr>
              <w:t xml:space="preserve">- </w:t>
            </w:r>
            <w:r w:rsidRPr="00CF3BF6">
              <w:rPr>
                <w:rFonts w:ascii="Times New Roman" w:hAnsi="Times New Roman" w:hint="eastAsia"/>
                <w:color w:val="000000"/>
                <w:szCs w:val="24"/>
                <w:shd w:val="clear" w:color="auto" w:fill="FFFFFF"/>
              </w:rPr>
              <w:t>香港西區扶輪社</w:t>
            </w:r>
            <w:proofErr w:type="gramStart"/>
            <w:r w:rsidRPr="00CF3BF6">
              <w:rPr>
                <w:rFonts w:ascii="Times New Roman" w:hAnsi="Times New Roman" w:hint="eastAsia"/>
                <w:color w:val="000000"/>
                <w:szCs w:val="24"/>
                <w:shd w:val="clear" w:color="auto" w:fill="FFFFFF"/>
              </w:rPr>
              <w:t>匡智晨輝</w:t>
            </w:r>
            <w:proofErr w:type="gramEnd"/>
            <w:r w:rsidRPr="00CF3BF6">
              <w:rPr>
                <w:rFonts w:ascii="Times New Roman" w:hAnsi="Times New Roman" w:hint="eastAsia"/>
                <w:color w:val="000000"/>
                <w:szCs w:val="24"/>
                <w:shd w:val="clear" w:color="auto" w:fill="FFFFFF"/>
              </w:rPr>
              <w:t>學校</w:t>
            </w:r>
          </w:p>
        </w:tc>
      </w:tr>
    </w:tbl>
    <w:p w:rsidR="002A4727" w:rsidRDefault="002A4727" w:rsidP="002A4727">
      <w:pPr>
        <w:rPr>
          <w:rFonts w:ascii="Times New Roman" w:hAnsi="Times New Roman" w:hint="eastAsia"/>
          <w:b/>
          <w:color w:val="000000"/>
          <w:szCs w:val="24"/>
        </w:rPr>
      </w:pPr>
    </w:p>
    <w:p w:rsidR="002A4727" w:rsidRDefault="002A4727" w:rsidP="002A4727">
      <w:pPr>
        <w:rPr>
          <w:rFonts w:ascii="Times New Roman" w:hAnsi="Times New Roman" w:hint="eastAsia"/>
          <w:b/>
          <w:color w:val="000000"/>
          <w:szCs w:val="24"/>
        </w:rPr>
      </w:pPr>
    </w:p>
    <w:p w:rsidR="002A4727" w:rsidRPr="00CF3BF6" w:rsidRDefault="002A4727" w:rsidP="002A4727">
      <w:pPr>
        <w:widowControl/>
        <w:jc w:val="both"/>
        <w:rPr>
          <w:rFonts w:ascii="Times New Roman" w:hAnsi="Times New Roman"/>
          <w:b/>
          <w:color w:val="000000"/>
          <w:szCs w:val="24"/>
          <w:u w:val="single"/>
          <w:lang w:eastAsia="zh-HK"/>
        </w:rPr>
      </w:pPr>
      <w:r w:rsidRPr="00CF3BF6">
        <w:rPr>
          <w:rFonts w:ascii="Times New Roman" w:hAnsi="Times New Roman"/>
          <w:b/>
          <w:color w:val="000000"/>
          <w:szCs w:val="24"/>
          <w:u w:val="single"/>
        </w:rPr>
        <w:t>P.</w:t>
      </w:r>
      <w:r w:rsidRPr="00CF3BF6">
        <w:rPr>
          <w:rFonts w:ascii="Times New Roman" w:hAnsi="Times New Roman" w:hint="eastAsia"/>
          <w:b/>
          <w:color w:val="000000"/>
          <w:szCs w:val="24"/>
          <w:u w:val="single"/>
        </w:rPr>
        <w:t>9</w:t>
      </w:r>
    </w:p>
    <w:p w:rsidR="002A4727" w:rsidRPr="00CF3BF6" w:rsidRDefault="002A4727" w:rsidP="002A4727">
      <w:pPr>
        <w:jc w:val="both"/>
        <w:rPr>
          <w:rFonts w:ascii="Times New Roman" w:hAnsi="Times New Roman" w:hint="eastAsia"/>
          <w:b/>
          <w:color w:val="000000"/>
          <w:szCs w:val="24"/>
          <w:lang w:eastAsia="zh-HK"/>
        </w:rPr>
      </w:pPr>
      <w:r w:rsidRPr="00CF3BF6">
        <w:rPr>
          <w:rFonts w:ascii="Times New Roman" w:hAnsi="Times New Roman" w:hint="eastAsia"/>
          <w:b/>
          <w:color w:val="000000"/>
          <w:szCs w:val="24"/>
          <w:lang w:eastAsia="zh-HK"/>
        </w:rPr>
        <w:t>畫景</w:t>
      </w:r>
      <w:r w:rsidRPr="00CF3BF6">
        <w:rPr>
          <w:rFonts w:ascii="Times New Roman" w:hAnsi="Times New Roman" w:hint="eastAsia"/>
          <w:b/>
          <w:color w:val="000000"/>
          <w:szCs w:val="24"/>
          <w:lang w:eastAsia="zh-HK"/>
        </w:rPr>
        <w:t xml:space="preserve"> - </w:t>
      </w:r>
      <w:r w:rsidRPr="00CF3BF6">
        <w:rPr>
          <w:rFonts w:ascii="Times New Roman" w:hAnsi="Times New Roman" w:hint="eastAsia"/>
          <w:b/>
          <w:color w:val="000000"/>
          <w:szCs w:val="24"/>
          <w:lang w:eastAsia="zh-HK"/>
        </w:rPr>
        <w:t>展能藝術家作品聯展</w:t>
      </w:r>
    </w:p>
    <w:p w:rsidR="002A4727" w:rsidRPr="00CF3BF6" w:rsidRDefault="002A4727" w:rsidP="002A4727">
      <w:pPr>
        <w:jc w:val="both"/>
        <w:rPr>
          <w:rFonts w:ascii="Times New Roman" w:hAnsi="Times New Roman"/>
          <w:b/>
          <w:color w:val="000000"/>
          <w:szCs w:val="24"/>
          <w:lang w:val="en-GB" w:eastAsia="zh-HK"/>
        </w:rPr>
      </w:pPr>
    </w:p>
    <w:p w:rsidR="002A4727" w:rsidRPr="00CF3BF6" w:rsidRDefault="002A4727" w:rsidP="002A4727">
      <w:pPr>
        <w:widowControl/>
        <w:jc w:val="both"/>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由勞工及福利局贊助，本會與</w:t>
      </w:r>
      <w:r w:rsidRPr="00CF3BF6">
        <w:rPr>
          <w:rFonts w:ascii="Times New Roman" w:hAnsi="Times New Roman" w:hint="eastAsia"/>
          <w:color w:val="000000"/>
          <w:szCs w:val="24"/>
          <w:lang w:eastAsia="zh-HK"/>
        </w:rPr>
        <w:t>8</w:t>
      </w:r>
      <w:r w:rsidRPr="00CF3BF6">
        <w:rPr>
          <w:rFonts w:ascii="Times New Roman" w:hAnsi="Times New Roman" w:hint="eastAsia"/>
          <w:color w:val="000000"/>
          <w:szCs w:val="24"/>
          <w:lang w:eastAsia="zh-HK"/>
        </w:rPr>
        <w:t>間社福機構合作，以「畫景」為主題假香港文化中心展示</w:t>
      </w:r>
      <w:r w:rsidRPr="00CF3BF6">
        <w:rPr>
          <w:rFonts w:ascii="Times New Roman" w:hAnsi="Times New Roman" w:hint="eastAsia"/>
          <w:color w:val="000000"/>
          <w:szCs w:val="24"/>
          <w:lang w:eastAsia="zh-HK"/>
        </w:rPr>
        <w:t>22</w:t>
      </w:r>
      <w:r w:rsidRPr="00CF3BF6">
        <w:rPr>
          <w:rFonts w:ascii="Times New Roman" w:hAnsi="Times New Roman" w:hint="eastAsia"/>
          <w:color w:val="000000"/>
          <w:szCs w:val="24"/>
          <w:lang w:eastAsia="zh-HK"/>
        </w:rPr>
        <w:t>位展能藝術家的風景畫作。展覽分兩個階段進行，共展出約</w:t>
      </w:r>
      <w:r w:rsidRPr="00CF3BF6">
        <w:rPr>
          <w:rFonts w:ascii="Times New Roman" w:hAnsi="Times New Roman" w:hint="eastAsia"/>
          <w:color w:val="000000"/>
          <w:szCs w:val="24"/>
          <w:lang w:eastAsia="zh-HK"/>
        </w:rPr>
        <w:t>60</w:t>
      </w:r>
      <w:r w:rsidRPr="00CF3BF6">
        <w:rPr>
          <w:rFonts w:ascii="Times New Roman" w:hAnsi="Times New Roman" w:hint="eastAsia"/>
          <w:color w:val="000000"/>
          <w:szCs w:val="24"/>
          <w:lang w:eastAsia="zh-HK"/>
        </w:rPr>
        <w:t>件精選作品。兩位參展藝術家於階段一帶</w:t>
      </w:r>
      <w:proofErr w:type="gramStart"/>
      <w:r w:rsidRPr="00CF3BF6">
        <w:rPr>
          <w:rFonts w:ascii="Times New Roman" w:hAnsi="Times New Roman" w:hint="eastAsia"/>
          <w:color w:val="000000"/>
          <w:szCs w:val="24"/>
          <w:lang w:eastAsia="zh-HK"/>
        </w:rPr>
        <w:t>領導賞和藝術</w:t>
      </w:r>
      <w:proofErr w:type="gramEnd"/>
      <w:r w:rsidRPr="00CF3BF6">
        <w:rPr>
          <w:rFonts w:ascii="Times New Roman" w:hAnsi="Times New Roman" w:hint="eastAsia"/>
          <w:color w:val="000000"/>
          <w:szCs w:val="24"/>
          <w:lang w:eastAsia="zh-HK"/>
        </w:rPr>
        <w:t>工作坊。工作坊提供平台讓公眾參與協作，通過對作品的聯想和想像，分享自己生活中的難忘風景。工作坊內部分完成品更於階段二展覽中展出。</w:t>
      </w:r>
    </w:p>
    <w:p w:rsidR="002A4727" w:rsidRPr="00CF3BF6" w:rsidRDefault="002A4727" w:rsidP="002A4727">
      <w:pPr>
        <w:widowControl/>
        <w:jc w:val="both"/>
        <w:rPr>
          <w:rFonts w:ascii="Times New Roman" w:hAnsi="Times New Roman" w:hint="eastAsia"/>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widowControl/>
              <w:shd w:val="clear" w:color="auto" w:fill="FFFFFC"/>
              <w:jc w:val="both"/>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&gt; 9,700</w:t>
            </w:r>
          </w:p>
          <w:p w:rsidR="002A4727" w:rsidRPr="00CF3BF6" w:rsidRDefault="002A4727" w:rsidP="002A4727">
            <w:pPr>
              <w:widowControl/>
              <w:shd w:val="clear" w:color="auto" w:fill="FFFFFC"/>
              <w:jc w:val="both"/>
              <w:rPr>
                <w:rFonts w:ascii="Times New Roman" w:hAnsi="Times New Roman" w:hint="eastAsia"/>
                <w:color w:val="000000"/>
                <w:szCs w:val="24"/>
                <w:shd w:val="clear" w:color="auto" w:fill="FFFFFF"/>
              </w:rPr>
            </w:pPr>
            <w:r w:rsidRPr="00CF3BF6">
              <w:rPr>
                <w:rFonts w:ascii="Times New Roman" w:hAnsi="Times New Roman" w:hint="eastAsia"/>
                <w:color w:val="000000"/>
                <w:szCs w:val="24"/>
                <w:shd w:val="clear" w:color="auto" w:fill="FFFFFF"/>
              </w:rPr>
              <w:t>參觀人次</w:t>
            </w:r>
            <w:r w:rsidRPr="00CF3BF6">
              <w:rPr>
                <w:rFonts w:ascii="Times New Roman" w:hAnsi="Times New Roman" w:hint="eastAsia"/>
                <w:color w:val="000000"/>
                <w:szCs w:val="24"/>
                <w:shd w:val="clear" w:color="auto" w:fill="FFFFFF"/>
              </w:rPr>
              <w:t xml:space="preserve"> </w:t>
            </w:r>
          </w:p>
        </w:tc>
      </w:tr>
    </w:tbl>
    <w:p w:rsidR="002A4727" w:rsidRDefault="002A4727" w:rsidP="002A4727">
      <w:pPr>
        <w:widowControl/>
        <w:rPr>
          <w:rFonts w:ascii="Times New Roman" w:hAnsi="Times New Roman" w:hint="eastAsia"/>
          <w:b/>
          <w:color w:val="000000"/>
          <w:szCs w:val="24"/>
        </w:rPr>
      </w:pPr>
    </w:p>
    <w:p w:rsidR="002A4727" w:rsidRDefault="002A4727" w:rsidP="002A4727">
      <w:pPr>
        <w:widowControl/>
        <w:rPr>
          <w:rFonts w:ascii="Times New Roman" w:hAnsi="Times New Roman" w:hint="eastAsia"/>
          <w:b/>
          <w:color w:val="000000"/>
          <w:szCs w:val="24"/>
        </w:rPr>
      </w:pPr>
    </w:p>
    <w:p w:rsidR="002A4727" w:rsidRPr="00CF3BF6" w:rsidRDefault="002A4727" w:rsidP="002A4727">
      <w:pPr>
        <w:widowControl/>
        <w:rPr>
          <w:rFonts w:ascii="Times New Roman" w:hAnsi="Times New Roman"/>
          <w:b/>
          <w:color w:val="000000"/>
          <w:szCs w:val="24"/>
          <w:u w:val="single"/>
          <w:lang w:eastAsia="zh-HK"/>
        </w:rPr>
      </w:pPr>
      <w:r w:rsidRPr="00CF3BF6">
        <w:rPr>
          <w:rFonts w:ascii="Times New Roman" w:hAnsi="Times New Roman"/>
          <w:b/>
          <w:color w:val="000000"/>
          <w:szCs w:val="24"/>
          <w:u w:val="single"/>
        </w:rPr>
        <w:t>P</w:t>
      </w:r>
      <w:r w:rsidRPr="00CF3BF6">
        <w:rPr>
          <w:rFonts w:ascii="Times New Roman" w:hAnsi="Times New Roman" w:hint="eastAsia"/>
          <w:b/>
          <w:color w:val="000000"/>
          <w:szCs w:val="24"/>
          <w:u w:val="single"/>
        </w:rPr>
        <w:t>.10</w:t>
      </w:r>
    </w:p>
    <w:p w:rsidR="002A4727" w:rsidRPr="00CF3BF6" w:rsidRDefault="002A4727" w:rsidP="002A4727">
      <w:pPr>
        <w:jc w:val="both"/>
        <w:rPr>
          <w:rFonts w:ascii="Times New Roman" w:hAnsi="Times New Roman"/>
          <w:b/>
          <w:color w:val="000000"/>
          <w:szCs w:val="24"/>
          <w:lang w:eastAsia="zh-HK"/>
        </w:rPr>
      </w:pPr>
      <w:r w:rsidRPr="00CF3BF6">
        <w:rPr>
          <w:rFonts w:ascii="Times New Roman" w:hAnsi="Times New Roman" w:hint="eastAsia"/>
          <w:b/>
          <w:color w:val="000000"/>
          <w:szCs w:val="24"/>
        </w:rPr>
        <w:t>「</w:t>
      </w:r>
      <w:proofErr w:type="gramStart"/>
      <w:r w:rsidRPr="00CF3BF6">
        <w:rPr>
          <w:rFonts w:ascii="Times New Roman" w:hAnsi="Times New Roman" w:hint="eastAsia"/>
          <w:b/>
          <w:color w:val="000000"/>
          <w:szCs w:val="24"/>
        </w:rPr>
        <w:t>藝方</w:t>
      </w:r>
      <w:proofErr w:type="gramEnd"/>
      <w:r w:rsidRPr="00CF3BF6">
        <w:rPr>
          <w:rFonts w:ascii="Times New Roman" w:hAnsi="Times New Roman" w:hint="eastAsia"/>
          <w:b/>
          <w:color w:val="000000"/>
          <w:szCs w:val="24"/>
        </w:rPr>
        <w:t>」持續藝術培訓新地標</w:t>
      </w:r>
    </w:p>
    <w:p w:rsidR="002A4727" w:rsidRPr="00CF3BF6" w:rsidRDefault="002A4727" w:rsidP="002A4727">
      <w:pPr>
        <w:jc w:val="both"/>
        <w:rPr>
          <w:rFonts w:ascii="Times New Roman" w:hAnsi="Times New Roman"/>
          <w:b/>
          <w:color w:val="000000"/>
          <w:szCs w:val="24"/>
          <w:lang w:val="en-GB" w:eastAsia="zh-HK"/>
        </w:rPr>
      </w:pPr>
    </w:p>
    <w:p w:rsidR="002A4727" w:rsidRDefault="002A4727" w:rsidP="002A4727">
      <w:pPr>
        <w:widowControl/>
        <w:jc w:val="both"/>
        <w:rPr>
          <w:rFonts w:ascii="Times New Roman" w:hAnsi="Times New Roman" w:hint="eastAsia"/>
          <w:color w:val="000000"/>
          <w:szCs w:val="24"/>
        </w:rPr>
      </w:pPr>
      <w:r w:rsidRPr="00CF3BF6">
        <w:rPr>
          <w:rFonts w:ascii="Times New Roman" w:hAnsi="Times New Roman" w:hint="eastAsia"/>
          <w:color w:val="000000"/>
          <w:szCs w:val="24"/>
        </w:rPr>
        <w:t>本會感激</w:t>
      </w:r>
      <w:proofErr w:type="gramStart"/>
      <w:r w:rsidRPr="00CF3BF6">
        <w:rPr>
          <w:rFonts w:ascii="Times New Roman" w:hAnsi="Times New Roman" w:hint="eastAsia"/>
          <w:color w:val="000000"/>
          <w:szCs w:val="24"/>
        </w:rPr>
        <w:t>恒</w:t>
      </w:r>
      <w:proofErr w:type="gramEnd"/>
      <w:r w:rsidRPr="00CF3BF6">
        <w:rPr>
          <w:rFonts w:ascii="Times New Roman" w:hAnsi="Times New Roman" w:hint="eastAsia"/>
          <w:color w:val="000000"/>
          <w:szCs w:val="24"/>
        </w:rPr>
        <w:t>基兆業地產集團支持本會工作，慷慨地於荔枝角的創匯國際中心提供兩個免費</w:t>
      </w:r>
      <w:proofErr w:type="gramStart"/>
      <w:r w:rsidRPr="00CF3BF6">
        <w:rPr>
          <w:rFonts w:ascii="Times New Roman" w:hAnsi="Times New Roman" w:hint="eastAsia"/>
          <w:color w:val="000000"/>
          <w:szCs w:val="24"/>
        </w:rPr>
        <w:t>空間予本會</w:t>
      </w:r>
      <w:proofErr w:type="gramEnd"/>
      <w:r w:rsidRPr="00CF3BF6">
        <w:rPr>
          <w:rFonts w:ascii="Times New Roman" w:hAnsi="Times New Roman" w:hint="eastAsia"/>
          <w:color w:val="000000"/>
          <w:szCs w:val="24"/>
        </w:rPr>
        <w:t>作視覺和表演藝術工作室，分別命名為「黑方」和「白方」，為期六年。集團更贊助場地裝修工程和添置物資費用。工作室可以填補藝術空間的不足，為殘疾人士或展能藝術家作工作坊、研討會、分享和交流、持續培訓、排練、小型展出等。</w:t>
      </w:r>
    </w:p>
    <w:p w:rsidR="002A4727" w:rsidRDefault="002A4727" w:rsidP="002A4727">
      <w:pPr>
        <w:widowControl/>
        <w:jc w:val="both"/>
        <w:rPr>
          <w:rFonts w:ascii="Times New Roman" w:hAnsi="Times New Roman" w:hint="eastAsia"/>
          <w:color w:val="000000"/>
          <w:szCs w:val="24"/>
        </w:rPr>
      </w:pPr>
    </w:p>
    <w:p w:rsidR="002A4727" w:rsidRDefault="002A4727">
      <w:pPr>
        <w:widowControl/>
        <w:rPr>
          <w:rFonts w:ascii="Times New Roman" w:hAnsi="Times New Roman"/>
          <w:color w:val="000000"/>
          <w:szCs w:val="24"/>
        </w:rPr>
      </w:pPr>
      <w:r>
        <w:rPr>
          <w:rFonts w:ascii="Times New Roman" w:hAnsi="Times New Roman"/>
          <w:color w:val="000000"/>
          <w:szCs w:val="24"/>
        </w:rPr>
        <w:br w:type="page"/>
      </w:r>
    </w:p>
    <w:p w:rsidR="002A4727" w:rsidRPr="00CF3BF6" w:rsidRDefault="002A4727" w:rsidP="002A4727">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lastRenderedPageBreak/>
        <w:t>P.11</w:t>
      </w:r>
    </w:p>
    <w:p w:rsidR="002A4727" w:rsidRPr="00CF3BF6" w:rsidRDefault="002A4727" w:rsidP="002A4727">
      <w:pPr>
        <w:widowControl/>
        <w:jc w:val="both"/>
        <w:rPr>
          <w:rFonts w:ascii="Times New Roman" w:hAnsi="Times New Roman" w:hint="eastAsia"/>
          <w:b/>
          <w:color w:val="000000"/>
          <w:szCs w:val="24"/>
        </w:rPr>
      </w:pPr>
      <w:r w:rsidRPr="00CF3BF6">
        <w:rPr>
          <w:rFonts w:ascii="Times New Roman" w:hAnsi="Times New Roman" w:hint="eastAsia"/>
          <w:b/>
          <w:color w:val="000000"/>
          <w:szCs w:val="24"/>
        </w:rPr>
        <w:t>香港賽馬會慈善信託基金資助總辦事處裝修和優化資訊科技設備</w:t>
      </w:r>
    </w:p>
    <w:p w:rsidR="002A4727" w:rsidRPr="00CF3BF6" w:rsidRDefault="002A4727" w:rsidP="002A4727">
      <w:pPr>
        <w:widowControl/>
        <w:jc w:val="both"/>
        <w:rPr>
          <w:rFonts w:ascii="Times New Roman" w:hAnsi="Times New Roman" w:hint="eastAsia"/>
          <w:color w:val="000000"/>
          <w:szCs w:val="24"/>
        </w:rPr>
      </w:pPr>
    </w:p>
    <w:p w:rsidR="002A4727" w:rsidRPr="00CF3BF6" w:rsidRDefault="002A4727" w:rsidP="002A4727">
      <w:pPr>
        <w:widowControl/>
        <w:jc w:val="both"/>
        <w:rPr>
          <w:rFonts w:ascii="Times New Roman" w:hAnsi="Times New Roman" w:hint="eastAsia"/>
          <w:color w:val="000000"/>
          <w:szCs w:val="24"/>
          <w:lang w:val="en-GB"/>
        </w:rPr>
      </w:pPr>
      <w:r w:rsidRPr="00CF3BF6">
        <w:rPr>
          <w:rFonts w:ascii="Times New Roman" w:hAnsi="Times New Roman" w:hint="eastAsia"/>
          <w:color w:val="000000"/>
          <w:szCs w:val="24"/>
          <w:lang w:val="en-GB"/>
        </w:rPr>
        <w:t>本會位於銅鑼灣社區中心的總辦事處已沿用</w:t>
      </w:r>
      <w:r w:rsidRPr="00CF3BF6">
        <w:rPr>
          <w:rFonts w:ascii="Times New Roman" w:hAnsi="Times New Roman" w:hint="eastAsia"/>
          <w:color w:val="000000"/>
          <w:szCs w:val="24"/>
          <w:lang w:val="en-GB"/>
        </w:rPr>
        <w:t>25</w:t>
      </w:r>
      <w:r w:rsidRPr="00CF3BF6">
        <w:rPr>
          <w:rFonts w:ascii="Times New Roman" w:hAnsi="Times New Roman" w:hint="eastAsia"/>
          <w:color w:val="000000"/>
          <w:szCs w:val="24"/>
          <w:lang w:val="en-GB"/>
        </w:rPr>
        <w:t>年時光。在過去</w:t>
      </w:r>
      <w:r w:rsidRPr="00CF3BF6">
        <w:rPr>
          <w:rFonts w:ascii="Times New Roman" w:hAnsi="Times New Roman" w:hint="eastAsia"/>
          <w:color w:val="000000"/>
          <w:szCs w:val="24"/>
          <w:lang w:val="en-GB"/>
        </w:rPr>
        <w:t>10</w:t>
      </w:r>
      <w:r w:rsidRPr="00CF3BF6">
        <w:rPr>
          <w:rFonts w:ascii="Times New Roman" w:hAnsi="Times New Roman" w:hint="eastAsia"/>
          <w:color w:val="000000"/>
          <w:szCs w:val="24"/>
          <w:lang w:val="en-GB"/>
        </w:rPr>
        <w:t>年，本會之計劃項目和職員人數亦有增加，而辦公室亦經歷漏水、裝置損壞和設施陳舊的問題。在香港賽馬會慈善信託基金的資助下，本會辦事處得以進行翻新工程。為提升本會服務和讓殘疾人士更暢通使用本會之設施、到訪及參加活動，本會重新規劃辦公室的空間以配合發展。是次資助亦包括為本會多年之文件電子化、建立網絡服務器和提升電腦功能，以配合現今的工作需要。</w:t>
      </w:r>
    </w:p>
    <w:p w:rsidR="002A4727" w:rsidRDefault="002A4727" w:rsidP="002A4727">
      <w:pPr>
        <w:rPr>
          <w:rFonts w:ascii="Times New Roman" w:hAnsi="Times New Roman" w:hint="eastAsia"/>
          <w:b/>
          <w:color w:val="000000"/>
          <w:szCs w:val="24"/>
          <w:lang w:val="en-GB"/>
        </w:rPr>
      </w:pPr>
    </w:p>
    <w:p w:rsidR="002A4727" w:rsidRDefault="002A4727" w:rsidP="002A4727">
      <w:pPr>
        <w:rPr>
          <w:rFonts w:ascii="Times New Roman" w:hAnsi="Times New Roman" w:hint="eastAsia"/>
          <w:b/>
          <w:color w:val="000000"/>
          <w:szCs w:val="24"/>
          <w:lang w:val="en-GB"/>
        </w:rPr>
      </w:pPr>
    </w:p>
    <w:p w:rsidR="002A4727" w:rsidRPr="00CF3BF6" w:rsidRDefault="002A4727" w:rsidP="002A4727">
      <w:pPr>
        <w:widowControl/>
        <w:jc w:val="both"/>
        <w:rPr>
          <w:rFonts w:ascii="Times New Roman" w:hAnsi="Times New Roman"/>
          <w:b/>
          <w:color w:val="000000"/>
          <w:szCs w:val="24"/>
          <w:u w:val="single"/>
        </w:rPr>
      </w:pPr>
      <w:r w:rsidRPr="00CF3BF6">
        <w:rPr>
          <w:rFonts w:ascii="Times New Roman" w:hAnsi="Times New Roman"/>
          <w:b/>
          <w:color w:val="000000"/>
          <w:szCs w:val="24"/>
          <w:u w:val="single"/>
          <w:lang w:eastAsia="zh-HK"/>
        </w:rPr>
        <w:t>P.</w:t>
      </w:r>
      <w:r w:rsidRPr="00CF3BF6">
        <w:rPr>
          <w:rFonts w:ascii="Times New Roman" w:hAnsi="Times New Roman"/>
          <w:b/>
          <w:color w:val="000000"/>
          <w:szCs w:val="24"/>
          <w:u w:val="single"/>
        </w:rPr>
        <w:t>1</w:t>
      </w:r>
      <w:r w:rsidRPr="00CF3BF6">
        <w:rPr>
          <w:rFonts w:ascii="Times New Roman" w:hAnsi="Times New Roman" w:hint="eastAsia"/>
          <w:b/>
          <w:color w:val="000000"/>
          <w:szCs w:val="24"/>
          <w:u w:val="single"/>
        </w:rPr>
        <w:t>2</w:t>
      </w:r>
    </w:p>
    <w:p w:rsidR="002A4727" w:rsidRPr="00CF3BF6" w:rsidRDefault="002A4727" w:rsidP="002A4727">
      <w:pPr>
        <w:tabs>
          <w:tab w:val="left" w:pos="1793"/>
        </w:tabs>
        <w:jc w:val="both"/>
        <w:rPr>
          <w:rFonts w:ascii="Times New Roman" w:hAnsi="Times New Roman"/>
          <w:b/>
          <w:color w:val="000000"/>
          <w:szCs w:val="24"/>
          <w:lang w:val="en-GB" w:eastAsia="zh-HK"/>
        </w:rPr>
      </w:pPr>
      <w:proofErr w:type="gramStart"/>
      <w:r w:rsidRPr="00CF3BF6">
        <w:rPr>
          <w:rFonts w:ascii="Times New Roman" w:hAnsi="Times New Roman"/>
          <w:b/>
          <w:color w:val="000000"/>
          <w:szCs w:val="24"/>
          <w:lang w:val="en-GB" w:eastAsia="zh-HK"/>
        </w:rPr>
        <w:t>展藝樂群</w:t>
      </w:r>
      <w:proofErr w:type="gramEnd"/>
    </w:p>
    <w:p w:rsidR="002A4727" w:rsidRPr="00CF3BF6" w:rsidRDefault="002A4727" w:rsidP="002A4727">
      <w:pPr>
        <w:tabs>
          <w:tab w:val="left" w:pos="1793"/>
        </w:tabs>
        <w:jc w:val="both"/>
        <w:rPr>
          <w:rFonts w:ascii="Times New Roman" w:hAnsi="Times New Roman"/>
          <w:color w:val="000000"/>
          <w:szCs w:val="24"/>
        </w:rPr>
      </w:pPr>
    </w:p>
    <w:p w:rsidR="002A4727" w:rsidRPr="00CF3BF6" w:rsidRDefault="002A4727" w:rsidP="002A4727">
      <w:pPr>
        <w:jc w:val="both"/>
        <w:rPr>
          <w:rFonts w:ascii="Times New Roman" w:hAnsi="Times New Roman" w:hint="eastAsia"/>
          <w:color w:val="000000"/>
          <w:szCs w:val="24"/>
        </w:rPr>
      </w:pPr>
      <w:r w:rsidRPr="00CF3BF6">
        <w:rPr>
          <w:rFonts w:ascii="Times New Roman" w:hAnsi="Times New Roman" w:hint="eastAsia"/>
          <w:color w:val="000000"/>
          <w:szCs w:val="24"/>
        </w:rPr>
        <w:t>「</w:t>
      </w:r>
      <w:proofErr w:type="gramStart"/>
      <w:r w:rsidRPr="00CF3BF6">
        <w:rPr>
          <w:rFonts w:ascii="Times New Roman" w:hAnsi="Times New Roman" w:hint="eastAsia"/>
          <w:color w:val="000000"/>
          <w:szCs w:val="24"/>
        </w:rPr>
        <w:t>展藝樂群</w:t>
      </w:r>
      <w:proofErr w:type="gramEnd"/>
      <w:r w:rsidRPr="00CF3BF6">
        <w:rPr>
          <w:rFonts w:ascii="Times New Roman" w:hAnsi="Times New Roman" w:hint="eastAsia"/>
          <w:color w:val="000000"/>
          <w:szCs w:val="24"/>
        </w:rPr>
        <w:t>」計劃提供多元化</w:t>
      </w:r>
      <w:proofErr w:type="gramStart"/>
      <w:r w:rsidRPr="00CF3BF6">
        <w:rPr>
          <w:rFonts w:ascii="Times New Roman" w:hAnsi="Times New Roman" w:hint="eastAsia"/>
          <w:color w:val="000000"/>
          <w:szCs w:val="24"/>
        </w:rPr>
        <w:t>之外展</w:t>
      </w:r>
      <w:proofErr w:type="gramEnd"/>
      <w:r w:rsidRPr="00CF3BF6">
        <w:rPr>
          <w:rFonts w:ascii="Times New Roman" w:hAnsi="Times New Roman" w:hint="eastAsia"/>
          <w:color w:val="000000"/>
          <w:szCs w:val="24"/>
        </w:rPr>
        <w:t>和公開藝術培訓課程予殘疾人士。計劃旨在發展和提昇個人藝術能力、增加就業可能性，促進社會共融。計劃亦提供導師和支援者培訓，讓參加者學以致用，靈活地籌劃及帶領不同展能藝術活動。今年度除了以往提供之課程外，更開辦「廢物．重『生』」工作坊，讓參加者可以將日常生活中的廢物重塑成為藝術品，為地球出</w:t>
      </w:r>
      <w:proofErr w:type="gramStart"/>
      <w:r w:rsidRPr="00CF3BF6">
        <w:rPr>
          <w:rFonts w:ascii="Times New Roman" w:hAnsi="Times New Roman" w:hint="eastAsia"/>
          <w:color w:val="000000"/>
          <w:szCs w:val="24"/>
        </w:rPr>
        <w:t>一</w:t>
      </w:r>
      <w:proofErr w:type="gramEnd"/>
      <w:r w:rsidRPr="00CF3BF6">
        <w:rPr>
          <w:rFonts w:ascii="Times New Roman" w:hAnsi="Times New Roman" w:hint="eastAsia"/>
          <w:color w:val="000000"/>
          <w:szCs w:val="24"/>
        </w:rPr>
        <w:t>分力。</w:t>
      </w:r>
    </w:p>
    <w:p w:rsidR="002A4727" w:rsidRPr="00CF3BF6" w:rsidRDefault="002A4727" w:rsidP="002A4727">
      <w:pPr>
        <w:jc w:val="both"/>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val="en-GB"/>
              </w:rPr>
            </w:pPr>
            <w:r w:rsidRPr="00CF3BF6">
              <w:rPr>
                <w:rFonts w:ascii="Times New Roman" w:hAnsi="Times New Roman" w:hint="eastAsia"/>
                <w:color w:val="000000"/>
                <w:szCs w:val="24"/>
                <w:lang w:val="en-GB"/>
              </w:rPr>
              <w:t>195</w:t>
            </w:r>
          </w:p>
          <w:p w:rsidR="002A4727" w:rsidRPr="00CF3BF6" w:rsidRDefault="002A4727" w:rsidP="002A4727">
            <w:pPr>
              <w:jc w:val="both"/>
              <w:rPr>
                <w:rFonts w:ascii="Times New Roman" w:hAnsi="Times New Roman"/>
                <w:color w:val="000000"/>
                <w:szCs w:val="24"/>
                <w:lang w:val="en-GB"/>
              </w:rPr>
            </w:pPr>
            <w:r w:rsidRPr="00CF3BF6">
              <w:rPr>
                <w:rFonts w:ascii="Times New Roman" w:hAnsi="Times New Roman" w:hint="eastAsia"/>
                <w:color w:val="000000"/>
                <w:szCs w:val="24"/>
                <w:lang w:val="en-GB"/>
              </w:rPr>
              <w:t>人次參與的殘疾人士</w:t>
            </w:r>
          </w:p>
        </w:tc>
      </w:tr>
      <w:tr w:rsidR="002A4727" w:rsidRPr="00CF3BF6" w:rsidTr="00414BE6">
        <w:tc>
          <w:tcPr>
            <w:tcW w:w="10598" w:type="dxa"/>
          </w:tcPr>
          <w:p w:rsidR="002A4727" w:rsidRPr="00CF3BF6" w:rsidRDefault="002A4727" w:rsidP="00414BE6">
            <w:pPr>
              <w:jc w:val="both"/>
              <w:rPr>
                <w:rFonts w:ascii="Times New Roman" w:hAnsi="Times New Roman"/>
                <w:color w:val="000000"/>
                <w:szCs w:val="24"/>
                <w:lang w:val="en-GB"/>
              </w:rPr>
            </w:pPr>
            <w:r w:rsidRPr="00CF3BF6">
              <w:rPr>
                <w:rFonts w:ascii="Times New Roman" w:hAnsi="Times New Roman" w:hint="eastAsia"/>
                <w:color w:val="000000"/>
                <w:szCs w:val="24"/>
                <w:lang w:val="en-GB"/>
              </w:rPr>
              <w:t>666</w:t>
            </w:r>
          </w:p>
          <w:p w:rsidR="002A4727" w:rsidRPr="00CF3BF6" w:rsidRDefault="002A4727" w:rsidP="002A4727">
            <w:pPr>
              <w:jc w:val="both"/>
              <w:rPr>
                <w:rFonts w:ascii="Times New Roman" w:hAnsi="Times New Roman"/>
                <w:color w:val="000000"/>
                <w:szCs w:val="24"/>
                <w:lang w:eastAsia="zh-HK"/>
              </w:rPr>
            </w:pPr>
            <w:r w:rsidRPr="00CF3BF6">
              <w:rPr>
                <w:rFonts w:ascii="Times New Roman" w:hAnsi="Times New Roman"/>
                <w:color w:val="000000"/>
                <w:szCs w:val="24"/>
                <w:lang w:val="en-GB"/>
              </w:rPr>
              <w:t>小時藝術</w:t>
            </w:r>
            <w:r w:rsidRPr="00CF3BF6">
              <w:rPr>
                <w:rFonts w:ascii="Times New Roman" w:hAnsi="Times New Roman" w:hint="eastAsia"/>
                <w:color w:val="000000"/>
                <w:szCs w:val="24"/>
                <w:lang w:val="en-GB"/>
              </w:rPr>
              <w:t>培訓</w:t>
            </w:r>
          </w:p>
        </w:tc>
      </w:tr>
    </w:tbl>
    <w:p w:rsidR="002A4727" w:rsidRDefault="002A4727" w:rsidP="002A4727">
      <w:pPr>
        <w:jc w:val="both"/>
        <w:rPr>
          <w:rFonts w:ascii="Times New Roman" w:hAnsi="Times New Roman"/>
          <w:color w:val="000000"/>
          <w:szCs w:val="24"/>
        </w:rPr>
      </w:pPr>
    </w:p>
    <w:p w:rsidR="002A4727" w:rsidRDefault="002A4727">
      <w:pPr>
        <w:widowControl/>
        <w:rPr>
          <w:rFonts w:ascii="Times New Roman" w:hAnsi="Times New Roman"/>
          <w:color w:val="000000"/>
          <w:szCs w:val="24"/>
        </w:rPr>
      </w:pPr>
      <w:r>
        <w:rPr>
          <w:rFonts w:ascii="Times New Roman" w:hAnsi="Times New Roman"/>
          <w:color w:val="000000"/>
          <w:szCs w:val="24"/>
        </w:rPr>
        <w:br w:type="page"/>
      </w:r>
    </w:p>
    <w:p w:rsidR="002A4727" w:rsidRPr="00CF3BF6" w:rsidRDefault="002A4727" w:rsidP="002A4727">
      <w:pPr>
        <w:widowControl/>
        <w:jc w:val="both"/>
        <w:rPr>
          <w:rFonts w:ascii="Times New Roman" w:hAnsi="Times New Roman" w:hint="eastAsia"/>
          <w:b/>
          <w:color w:val="000000"/>
          <w:szCs w:val="24"/>
          <w:u w:val="single"/>
          <w:lang w:val="en-GB"/>
        </w:rPr>
      </w:pPr>
      <w:r w:rsidRPr="00CF3BF6">
        <w:rPr>
          <w:rFonts w:ascii="Times New Roman" w:hAnsi="Times New Roman" w:hint="eastAsia"/>
          <w:b/>
          <w:color w:val="000000"/>
          <w:szCs w:val="24"/>
          <w:u w:val="single"/>
          <w:lang w:val="en-GB"/>
        </w:rPr>
        <w:lastRenderedPageBreak/>
        <w:t>P.13</w:t>
      </w:r>
    </w:p>
    <w:p w:rsidR="002A4727" w:rsidRPr="00CF3BF6" w:rsidRDefault="002A4727" w:rsidP="002A4727">
      <w:pPr>
        <w:tabs>
          <w:tab w:val="left" w:pos="1793"/>
        </w:tabs>
        <w:jc w:val="both"/>
        <w:rPr>
          <w:rFonts w:ascii="Times New Roman" w:hAnsi="Times New Roman"/>
          <w:b/>
          <w:color w:val="000000"/>
          <w:szCs w:val="24"/>
          <w:lang w:val="en-GB" w:eastAsia="zh-HK"/>
        </w:rPr>
      </w:pPr>
      <w:proofErr w:type="gramStart"/>
      <w:r w:rsidRPr="00CF3BF6">
        <w:rPr>
          <w:rFonts w:ascii="Times New Roman" w:hAnsi="Times New Roman"/>
          <w:b/>
          <w:color w:val="000000"/>
          <w:szCs w:val="24"/>
          <w:lang w:val="en-GB" w:eastAsia="zh-HK"/>
        </w:rPr>
        <w:t>展藝樂群</w:t>
      </w:r>
      <w:proofErr w:type="gramEnd"/>
      <w:r w:rsidRPr="00CF3BF6">
        <w:rPr>
          <w:rFonts w:ascii="Times New Roman" w:hAnsi="Times New Roman" w:hint="eastAsia"/>
          <w:b/>
          <w:color w:val="000000"/>
          <w:szCs w:val="24"/>
          <w:lang w:val="en-GB"/>
        </w:rPr>
        <w:t xml:space="preserve"> - </w:t>
      </w:r>
      <w:r w:rsidRPr="00CF3BF6">
        <w:rPr>
          <w:rFonts w:ascii="Times New Roman" w:hAnsi="Times New Roman" w:hint="eastAsia"/>
          <w:b/>
          <w:color w:val="000000"/>
          <w:szCs w:val="24"/>
          <w:lang w:val="en-GB"/>
        </w:rPr>
        <w:t>共融展覽</w:t>
      </w:r>
      <w:r w:rsidRPr="00CF3BF6">
        <w:rPr>
          <w:rFonts w:ascii="Times New Roman" w:hAnsi="Times New Roman" w:hint="eastAsia"/>
          <w:b/>
          <w:color w:val="000000"/>
          <w:szCs w:val="24"/>
          <w:lang w:val="en-GB"/>
        </w:rPr>
        <w:t xml:space="preserve"> 2019</w:t>
      </w:r>
    </w:p>
    <w:p w:rsidR="002A4727" w:rsidRPr="00CF3BF6" w:rsidRDefault="002A4727" w:rsidP="002A4727">
      <w:pPr>
        <w:jc w:val="both"/>
        <w:rPr>
          <w:rFonts w:ascii="Times New Roman" w:hAnsi="Times New Roman" w:hint="eastAsia"/>
          <w:b/>
          <w:color w:val="000000"/>
          <w:szCs w:val="24"/>
          <w:lang w:val="en-GB" w:eastAsia="zh-HK"/>
        </w:rPr>
      </w:pPr>
    </w:p>
    <w:p w:rsidR="002A4727" w:rsidRPr="00CF3BF6" w:rsidRDefault="002A4727" w:rsidP="002A4727">
      <w:pPr>
        <w:jc w:val="both"/>
        <w:rPr>
          <w:rFonts w:ascii="Times New Roman" w:hAnsi="Times New Roman" w:hint="eastAsia"/>
          <w:bCs/>
          <w:color w:val="000000"/>
          <w:szCs w:val="24"/>
          <w:lang w:val="en-GB"/>
        </w:rPr>
      </w:pPr>
      <w:r w:rsidRPr="00CF3BF6">
        <w:rPr>
          <w:rFonts w:ascii="Times New Roman" w:hAnsi="Times New Roman" w:hint="eastAsia"/>
          <w:bCs/>
          <w:color w:val="000000"/>
          <w:szCs w:val="24"/>
          <w:lang w:val="en-GB"/>
        </w:rPr>
        <w:t>展覽展示參加者年度之學習成果，作品類型多元化，涵蓋繪畫、攝影、立體工藝、編織等逾百件創作。展覽期間亦舉行同樂日，學員以互動的形式帶領公眾參與藝術體驗環節以促進各方交流。展覽亦設有藝術教育交流空間，讓作品融入日常生活中應用。</w:t>
      </w:r>
    </w:p>
    <w:p w:rsidR="002A4727" w:rsidRPr="00CF3BF6" w:rsidRDefault="002A4727" w:rsidP="002A4727">
      <w:pPr>
        <w:jc w:val="both"/>
        <w:rPr>
          <w:rFonts w:ascii="Times New Roman" w:hAnsi="Times New Roman" w:hint="eastAsia"/>
          <w:b/>
          <w:color w:val="000000"/>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8</w:t>
            </w:r>
            <w:r w:rsidRPr="00CF3BF6">
              <w:rPr>
                <w:rFonts w:ascii="Times New Roman" w:hAnsi="Times New Roman"/>
                <w:color w:val="000000"/>
                <w:szCs w:val="24"/>
                <w:lang w:eastAsia="zh-HK"/>
              </w:rPr>
              <w:t>,</w:t>
            </w:r>
            <w:r w:rsidRPr="00CF3BF6">
              <w:rPr>
                <w:rFonts w:ascii="Times New Roman" w:hAnsi="Times New Roman" w:hint="eastAsia"/>
                <w:color w:val="000000"/>
                <w:szCs w:val="24"/>
              </w:rPr>
              <w:t>500</w:t>
            </w:r>
          </w:p>
          <w:p w:rsidR="002A4727" w:rsidRPr="00CF3BF6" w:rsidRDefault="002A4727" w:rsidP="002A4727">
            <w:pPr>
              <w:jc w:val="both"/>
              <w:rPr>
                <w:rFonts w:ascii="Times New Roman" w:hAnsi="Times New Roman"/>
                <w:color w:val="000000"/>
                <w:szCs w:val="24"/>
                <w:lang w:eastAsia="zh-HK"/>
              </w:rPr>
            </w:pPr>
            <w:r w:rsidRPr="00CF3BF6">
              <w:rPr>
                <w:rFonts w:ascii="Times New Roman" w:hAnsi="Times New Roman" w:hint="eastAsia"/>
                <w:color w:val="000000"/>
                <w:szCs w:val="24"/>
                <w:shd w:val="clear" w:color="auto" w:fill="FFFFFF"/>
              </w:rPr>
              <w:t>參觀人次</w:t>
            </w:r>
          </w:p>
        </w:tc>
      </w:tr>
    </w:tbl>
    <w:p w:rsidR="002A4727" w:rsidRPr="00CF3BF6" w:rsidRDefault="002A4727" w:rsidP="002A4727">
      <w:pPr>
        <w:jc w:val="both"/>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shd w:val="clear" w:color="auto" w:fill="auto"/>
          </w:tcPr>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展出作品多元，成品可愛有趣能吸引公眾關注和參與</w:t>
            </w:r>
            <w:r w:rsidRPr="00CF3BF6">
              <w:rPr>
                <w:rFonts w:ascii="Times New Roman" w:hAnsi="Times New Roman"/>
                <w:color w:val="000000"/>
                <w:szCs w:val="24"/>
              </w:rPr>
              <w:t>。</w:t>
            </w:r>
          </w:p>
          <w:p w:rsidR="002A4727" w:rsidRPr="00CF3BF6" w:rsidRDefault="002A4727" w:rsidP="002A4727">
            <w:pPr>
              <w:numPr>
                <w:ilvl w:val="0"/>
                <w:numId w:val="4"/>
              </w:numPr>
              <w:jc w:val="right"/>
              <w:rPr>
                <w:rFonts w:ascii="Times New Roman" w:hAnsi="Times New Roman" w:hint="eastAsia"/>
                <w:color w:val="000000"/>
                <w:szCs w:val="24"/>
              </w:rPr>
            </w:pPr>
            <w:r w:rsidRPr="00CF3BF6">
              <w:rPr>
                <w:rFonts w:ascii="Times New Roman" w:hAnsi="Times New Roman" w:hint="eastAsia"/>
                <w:color w:val="000000"/>
                <w:szCs w:val="24"/>
                <w:lang w:eastAsia="zh-HK"/>
              </w:rPr>
              <w:t>參加者</w:t>
            </w:r>
          </w:p>
        </w:tc>
      </w:tr>
    </w:tbl>
    <w:p w:rsidR="002A4727" w:rsidRDefault="002A4727" w:rsidP="002A4727">
      <w:pPr>
        <w:widowControl/>
        <w:jc w:val="both"/>
        <w:rPr>
          <w:rFonts w:ascii="Times New Roman" w:hAnsi="Times New Roman" w:hint="eastAsia"/>
          <w:b/>
          <w:color w:val="000000"/>
          <w:szCs w:val="24"/>
          <w:lang w:val="en-GB"/>
        </w:rPr>
      </w:pPr>
    </w:p>
    <w:p w:rsidR="002A4727" w:rsidRPr="00CF3BF6" w:rsidRDefault="002A4727" w:rsidP="002A4727">
      <w:pPr>
        <w:widowControl/>
        <w:jc w:val="both"/>
        <w:rPr>
          <w:rFonts w:ascii="Times New Roman" w:hAnsi="Times New Roman" w:hint="eastAsia"/>
          <w:b/>
          <w:color w:val="000000"/>
          <w:szCs w:val="24"/>
          <w:lang w:val="en-GB"/>
        </w:rPr>
      </w:pPr>
      <w:r w:rsidRPr="00CF3BF6">
        <w:rPr>
          <w:rFonts w:ascii="Times New Roman" w:hAnsi="Times New Roman" w:hint="eastAsia"/>
          <w:b/>
          <w:color w:val="000000"/>
          <w:szCs w:val="24"/>
          <w:lang w:val="en-GB"/>
        </w:rPr>
        <w:t>藝術俱樂部</w:t>
      </w:r>
      <w:r w:rsidRPr="00CF3BF6">
        <w:rPr>
          <w:rFonts w:ascii="Times New Roman" w:hAnsi="Times New Roman" w:hint="eastAsia"/>
          <w:b/>
          <w:color w:val="000000"/>
          <w:szCs w:val="24"/>
          <w:lang w:val="en-GB"/>
        </w:rPr>
        <w:t xml:space="preserve"> 1+1 </w:t>
      </w:r>
    </w:p>
    <w:p w:rsidR="002A4727" w:rsidRPr="00CF3BF6" w:rsidRDefault="002A4727" w:rsidP="002A4727">
      <w:pPr>
        <w:widowControl/>
        <w:jc w:val="both"/>
        <w:rPr>
          <w:rFonts w:ascii="Times New Roman" w:hAnsi="Times New Roman" w:hint="eastAsia"/>
          <w:b/>
          <w:color w:val="000000"/>
          <w:szCs w:val="24"/>
          <w:lang w:val="en-GB"/>
        </w:rPr>
      </w:pPr>
    </w:p>
    <w:p w:rsidR="002A4727" w:rsidRPr="00CF3BF6" w:rsidRDefault="002A4727" w:rsidP="002A4727">
      <w:pPr>
        <w:widowControl/>
        <w:jc w:val="both"/>
        <w:rPr>
          <w:rFonts w:ascii="Times New Roman" w:hAnsi="Times New Roman" w:hint="eastAsia"/>
          <w:bCs/>
          <w:color w:val="000000"/>
          <w:szCs w:val="24"/>
          <w:lang w:val="en-GB"/>
        </w:rPr>
      </w:pPr>
      <w:r w:rsidRPr="00CF3BF6">
        <w:rPr>
          <w:rFonts w:ascii="Times New Roman" w:hAnsi="Times New Roman" w:hint="eastAsia"/>
          <w:bCs/>
          <w:color w:val="000000"/>
          <w:szCs w:val="24"/>
          <w:lang w:val="en-GB"/>
        </w:rPr>
        <w:t>本會首次舉辦一系列共</w:t>
      </w:r>
      <w:r w:rsidRPr="00CF3BF6">
        <w:rPr>
          <w:rFonts w:ascii="Times New Roman" w:hAnsi="Times New Roman" w:hint="eastAsia"/>
          <w:bCs/>
          <w:color w:val="000000"/>
          <w:szCs w:val="24"/>
          <w:lang w:val="en-GB"/>
        </w:rPr>
        <w:t xml:space="preserve">4 </w:t>
      </w:r>
      <w:r w:rsidRPr="00CF3BF6">
        <w:rPr>
          <w:rFonts w:ascii="Times New Roman" w:hAnsi="Times New Roman" w:hint="eastAsia"/>
          <w:bCs/>
          <w:color w:val="000000"/>
          <w:szCs w:val="24"/>
          <w:lang w:val="en-GB"/>
        </w:rPr>
        <w:t>次的「藝術俱樂部</w:t>
      </w:r>
      <w:r w:rsidRPr="00CF3BF6">
        <w:rPr>
          <w:rFonts w:ascii="Times New Roman" w:hAnsi="Times New Roman" w:hint="eastAsia"/>
          <w:bCs/>
          <w:color w:val="000000"/>
          <w:szCs w:val="24"/>
          <w:lang w:val="en-GB"/>
        </w:rPr>
        <w:t>1+1</w:t>
      </w:r>
      <w:r w:rsidRPr="00CF3BF6">
        <w:rPr>
          <w:rFonts w:ascii="Times New Roman" w:hAnsi="Times New Roman" w:hint="eastAsia"/>
          <w:bCs/>
          <w:color w:val="000000"/>
          <w:szCs w:val="24"/>
          <w:lang w:val="en-GB"/>
        </w:rPr>
        <w:t>」。有別以往以教學為主，此系列的講座邀請一位展能藝術家配以不同範疇之嘉賓，分享於不同國家的個人遊歷、重要的藝術里程卑、體會和啟發。</w:t>
      </w:r>
    </w:p>
    <w:p w:rsidR="002A4727" w:rsidRPr="00CF3BF6" w:rsidRDefault="002A4727" w:rsidP="002A4727">
      <w:pPr>
        <w:widowControl/>
        <w:jc w:val="both"/>
        <w:rPr>
          <w:rFonts w:ascii="Times New Roman" w:hAnsi="Times New Roman" w:hint="eastAsia"/>
          <w:bCs/>
          <w:color w:val="000000"/>
          <w:szCs w:val="24"/>
          <w:lang w:val="en-GB"/>
        </w:rPr>
      </w:pPr>
    </w:p>
    <w:p w:rsidR="002A4727" w:rsidRPr="00CF3BF6" w:rsidRDefault="002A4727" w:rsidP="002A4727">
      <w:pPr>
        <w:widowControl/>
        <w:numPr>
          <w:ilvl w:val="0"/>
          <w:numId w:val="3"/>
        </w:numPr>
        <w:jc w:val="both"/>
        <w:rPr>
          <w:rFonts w:ascii="Times New Roman" w:hAnsi="Times New Roman" w:hint="eastAsia"/>
          <w:bCs/>
          <w:color w:val="000000"/>
          <w:szCs w:val="24"/>
          <w:lang w:val="en-GB"/>
        </w:rPr>
      </w:pPr>
      <w:r w:rsidRPr="00CF3BF6">
        <w:rPr>
          <w:rFonts w:ascii="Times New Roman" w:hAnsi="Times New Roman" w:hint="eastAsia"/>
          <w:bCs/>
          <w:color w:val="000000"/>
          <w:szCs w:val="24"/>
          <w:lang w:val="en-GB"/>
        </w:rPr>
        <w:t>歐洲之</w:t>
      </w:r>
      <w:r w:rsidRPr="00CF3BF6">
        <w:rPr>
          <w:rFonts w:ascii="Times New Roman" w:hAnsi="Times New Roman" w:hint="eastAsia"/>
          <w:bCs/>
          <w:color w:val="000000"/>
          <w:szCs w:val="24"/>
          <w:lang w:val="en-GB"/>
        </w:rPr>
        <w:t>"</w:t>
      </w:r>
      <w:r w:rsidRPr="00CF3BF6">
        <w:rPr>
          <w:rFonts w:ascii="Times New Roman" w:hAnsi="Times New Roman" w:hint="eastAsia"/>
          <w:bCs/>
          <w:color w:val="000000"/>
          <w:szCs w:val="24"/>
          <w:lang w:val="en-GB"/>
        </w:rPr>
        <w:t>最</w:t>
      </w:r>
      <w:r w:rsidRPr="00CF3BF6">
        <w:rPr>
          <w:rFonts w:ascii="Times New Roman" w:hAnsi="Times New Roman" w:hint="eastAsia"/>
          <w:bCs/>
          <w:color w:val="000000"/>
          <w:szCs w:val="24"/>
          <w:lang w:val="en-GB"/>
        </w:rPr>
        <w:t xml:space="preserve">" </w:t>
      </w:r>
      <w:proofErr w:type="gramStart"/>
      <w:r w:rsidRPr="00CF3BF6">
        <w:rPr>
          <w:rFonts w:ascii="Times New Roman" w:hAnsi="Times New Roman"/>
          <w:color w:val="000000"/>
          <w:szCs w:val="24"/>
        </w:rPr>
        <w:t>—</w:t>
      </w:r>
      <w:proofErr w:type="gramEnd"/>
      <w:r w:rsidRPr="00CF3BF6">
        <w:rPr>
          <w:rFonts w:ascii="Times New Roman" w:hAnsi="Times New Roman" w:hint="eastAsia"/>
          <w:bCs/>
          <w:color w:val="000000"/>
          <w:szCs w:val="24"/>
          <w:lang w:val="en-GB"/>
        </w:rPr>
        <w:t xml:space="preserve"> </w:t>
      </w:r>
      <w:r w:rsidRPr="00CF3BF6">
        <w:rPr>
          <w:rFonts w:ascii="Times New Roman" w:hAnsi="Times New Roman" w:hint="eastAsia"/>
          <w:bCs/>
          <w:color w:val="000000"/>
          <w:szCs w:val="24"/>
          <w:lang w:val="en-GB"/>
        </w:rPr>
        <w:t>黃淑貞、余迪文</w:t>
      </w:r>
    </w:p>
    <w:p w:rsidR="002A4727" w:rsidRPr="00CF3BF6" w:rsidRDefault="002A4727" w:rsidP="002A4727">
      <w:pPr>
        <w:widowControl/>
        <w:numPr>
          <w:ilvl w:val="0"/>
          <w:numId w:val="3"/>
        </w:numPr>
        <w:jc w:val="both"/>
        <w:rPr>
          <w:rFonts w:ascii="Times New Roman" w:hAnsi="Times New Roman" w:hint="eastAsia"/>
          <w:bCs/>
          <w:color w:val="000000"/>
          <w:szCs w:val="24"/>
          <w:lang w:val="en-GB"/>
        </w:rPr>
      </w:pPr>
      <w:r w:rsidRPr="00CF3BF6">
        <w:rPr>
          <w:rFonts w:ascii="Times New Roman" w:hAnsi="Times New Roman" w:hint="eastAsia"/>
          <w:bCs/>
          <w:color w:val="000000"/>
          <w:szCs w:val="24"/>
          <w:lang w:val="en-GB"/>
        </w:rPr>
        <w:t>日本之旅</w:t>
      </w:r>
      <w:r w:rsidRPr="00CF3BF6">
        <w:rPr>
          <w:rFonts w:ascii="Times New Roman" w:hAnsi="Times New Roman" w:hint="eastAsia"/>
          <w:bCs/>
          <w:color w:val="000000"/>
          <w:szCs w:val="24"/>
          <w:lang w:val="en-GB"/>
        </w:rPr>
        <w:t xml:space="preserve"> </w:t>
      </w:r>
      <w:proofErr w:type="gramStart"/>
      <w:r w:rsidRPr="00CF3BF6">
        <w:rPr>
          <w:rFonts w:ascii="Times New Roman" w:hAnsi="Times New Roman"/>
          <w:color w:val="000000"/>
          <w:szCs w:val="24"/>
        </w:rPr>
        <w:t>—</w:t>
      </w:r>
      <w:proofErr w:type="gramEnd"/>
      <w:r w:rsidRPr="00CF3BF6">
        <w:rPr>
          <w:rFonts w:ascii="Times New Roman" w:hAnsi="Times New Roman" w:hint="eastAsia"/>
          <w:bCs/>
          <w:color w:val="000000"/>
          <w:szCs w:val="24"/>
          <w:lang w:val="en-GB"/>
        </w:rPr>
        <w:t xml:space="preserve"> </w:t>
      </w:r>
      <w:proofErr w:type="gramStart"/>
      <w:r w:rsidRPr="00CF3BF6">
        <w:rPr>
          <w:rFonts w:ascii="Times New Roman" w:hAnsi="Times New Roman" w:hint="eastAsia"/>
          <w:bCs/>
          <w:color w:val="000000"/>
          <w:szCs w:val="24"/>
          <w:lang w:val="en-GB"/>
        </w:rPr>
        <w:t>戎景豪</w:t>
      </w:r>
      <w:proofErr w:type="gramEnd"/>
      <w:r w:rsidRPr="00CF3BF6">
        <w:rPr>
          <w:rFonts w:ascii="Times New Roman" w:hAnsi="Times New Roman" w:hint="eastAsia"/>
          <w:bCs/>
          <w:color w:val="000000"/>
          <w:szCs w:val="24"/>
          <w:lang w:val="en-GB"/>
        </w:rPr>
        <w:t>、陳</w:t>
      </w:r>
      <w:proofErr w:type="gramStart"/>
      <w:r w:rsidRPr="00CF3BF6">
        <w:rPr>
          <w:rFonts w:ascii="Times New Roman" w:hAnsi="Times New Roman" w:hint="eastAsia"/>
          <w:bCs/>
          <w:color w:val="000000"/>
          <w:szCs w:val="24"/>
          <w:lang w:val="en-GB"/>
        </w:rPr>
        <w:t>恒</w:t>
      </w:r>
      <w:proofErr w:type="gramEnd"/>
      <w:r w:rsidRPr="00CF3BF6">
        <w:rPr>
          <w:rFonts w:ascii="Times New Roman" w:hAnsi="Times New Roman" w:hint="eastAsia"/>
          <w:bCs/>
          <w:color w:val="000000"/>
          <w:szCs w:val="24"/>
          <w:lang w:val="en-GB"/>
        </w:rPr>
        <w:t>山</w:t>
      </w:r>
    </w:p>
    <w:p w:rsidR="002A4727" w:rsidRPr="00CF3BF6" w:rsidRDefault="002A4727" w:rsidP="002A4727">
      <w:pPr>
        <w:widowControl/>
        <w:numPr>
          <w:ilvl w:val="0"/>
          <w:numId w:val="3"/>
        </w:numPr>
        <w:jc w:val="both"/>
        <w:rPr>
          <w:rFonts w:ascii="Times New Roman" w:hAnsi="Times New Roman" w:hint="eastAsia"/>
          <w:bCs/>
          <w:color w:val="000000"/>
          <w:szCs w:val="24"/>
          <w:lang w:val="en-GB"/>
        </w:rPr>
      </w:pPr>
      <w:r w:rsidRPr="00CF3BF6">
        <w:rPr>
          <w:rFonts w:ascii="Times New Roman" w:hAnsi="Times New Roman" w:hint="eastAsia"/>
          <w:bCs/>
          <w:color w:val="000000"/>
          <w:szCs w:val="24"/>
          <w:lang w:val="en-GB"/>
        </w:rPr>
        <w:t>啟文與啟文之「旅」、「</w:t>
      </w:r>
      <w:proofErr w:type="gramStart"/>
      <w:r w:rsidRPr="00CF3BF6">
        <w:rPr>
          <w:rFonts w:ascii="Times New Roman" w:hAnsi="Times New Roman" w:hint="eastAsia"/>
          <w:bCs/>
          <w:color w:val="000000"/>
          <w:szCs w:val="24"/>
          <w:lang w:val="en-GB"/>
        </w:rPr>
        <w:t>侶</w:t>
      </w:r>
      <w:proofErr w:type="gramEnd"/>
      <w:r w:rsidRPr="00CF3BF6">
        <w:rPr>
          <w:rFonts w:ascii="Times New Roman" w:hAnsi="Times New Roman" w:hint="eastAsia"/>
          <w:bCs/>
          <w:color w:val="000000"/>
          <w:szCs w:val="24"/>
          <w:lang w:val="en-GB"/>
        </w:rPr>
        <w:t>」</w:t>
      </w:r>
      <w:proofErr w:type="gramStart"/>
      <w:r w:rsidRPr="00CF3BF6">
        <w:rPr>
          <w:rFonts w:ascii="Times New Roman" w:hAnsi="Times New Roman"/>
          <w:color w:val="000000"/>
          <w:szCs w:val="24"/>
        </w:rPr>
        <w:t>—</w:t>
      </w:r>
      <w:proofErr w:type="gramEnd"/>
      <w:r w:rsidRPr="00CF3BF6">
        <w:rPr>
          <w:rFonts w:ascii="Times New Roman" w:hAnsi="Times New Roman" w:hint="eastAsia"/>
          <w:bCs/>
          <w:color w:val="000000"/>
          <w:szCs w:val="24"/>
          <w:lang w:val="en-GB"/>
        </w:rPr>
        <w:t xml:space="preserve"> </w:t>
      </w:r>
      <w:r w:rsidRPr="00CF3BF6">
        <w:rPr>
          <w:rFonts w:ascii="Times New Roman" w:hAnsi="Times New Roman" w:hint="eastAsia"/>
          <w:bCs/>
          <w:color w:val="000000"/>
          <w:szCs w:val="24"/>
          <w:lang w:val="en-GB"/>
        </w:rPr>
        <w:t>鄭啟文、朱啟文</w:t>
      </w:r>
    </w:p>
    <w:p w:rsidR="002A4727" w:rsidRPr="00CF3BF6" w:rsidRDefault="002A4727" w:rsidP="002A4727">
      <w:pPr>
        <w:widowControl/>
        <w:numPr>
          <w:ilvl w:val="0"/>
          <w:numId w:val="3"/>
        </w:numPr>
        <w:jc w:val="both"/>
        <w:rPr>
          <w:rFonts w:ascii="Times New Roman" w:hAnsi="Times New Roman" w:hint="eastAsia"/>
          <w:bCs/>
          <w:color w:val="000000"/>
          <w:szCs w:val="24"/>
          <w:lang w:val="en-GB"/>
        </w:rPr>
      </w:pPr>
      <w:r w:rsidRPr="00CF3BF6">
        <w:rPr>
          <w:rFonts w:ascii="Times New Roman" w:hAnsi="Times New Roman" w:hint="eastAsia"/>
          <w:bCs/>
          <w:color w:val="000000"/>
          <w:szCs w:val="24"/>
          <w:lang w:val="en-GB"/>
        </w:rPr>
        <w:t>同行</w:t>
      </w:r>
      <w:r w:rsidRPr="00CF3BF6">
        <w:rPr>
          <w:rFonts w:ascii="Times New Roman" w:hAnsi="Times New Roman" w:hint="eastAsia"/>
          <w:bCs/>
          <w:color w:val="000000"/>
          <w:szCs w:val="24"/>
          <w:lang w:val="en-GB"/>
        </w:rPr>
        <w:t xml:space="preserve"> </w:t>
      </w:r>
      <w:proofErr w:type="gramStart"/>
      <w:r w:rsidRPr="00CF3BF6">
        <w:rPr>
          <w:rFonts w:ascii="Times New Roman" w:hAnsi="Times New Roman"/>
          <w:color w:val="000000"/>
          <w:szCs w:val="24"/>
        </w:rPr>
        <w:t>—</w:t>
      </w:r>
      <w:proofErr w:type="gramEnd"/>
      <w:r w:rsidRPr="00CF3BF6">
        <w:rPr>
          <w:rFonts w:ascii="Times New Roman" w:hAnsi="Times New Roman" w:hint="eastAsia"/>
          <w:bCs/>
          <w:color w:val="000000"/>
          <w:szCs w:val="24"/>
          <w:lang w:val="en-GB"/>
        </w:rPr>
        <w:t xml:space="preserve"> </w:t>
      </w:r>
      <w:r w:rsidRPr="00CF3BF6">
        <w:rPr>
          <w:rFonts w:ascii="Times New Roman" w:hAnsi="Times New Roman" w:hint="eastAsia"/>
          <w:bCs/>
          <w:color w:val="000000"/>
          <w:szCs w:val="24"/>
          <w:lang w:val="en-GB"/>
        </w:rPr>
        <w:t>李</w:t>
      </w:r>
      <w:proofErr w:type="gramStart"/>
      <w:r w:rsidRPr="00CF3BF6">
        <w:rPr>
          <w:rFonts w:ascii="Times New Roman" w:hAnsi="Times New Roman" w:hint="eastAsia"/>
          <w:bCs/>
          <w:color w:val="000000"/>
          <w:szCs w:val="24"/>
          <w:lang w:val="en-GB"/>
        </w:rPr>
        <w:t>昇</w:t>
      </w:r>
      <w:proofErr w:type="gramEnd"/>
      <w:r w:rsidRPr="00CF3BF6">
        <w:rPr>
          <w:rFonts w:ascii="Times New Roman" w:hAnsi="Times New Roman" w:hint="eastAsia"/>
          <w:bCs/>
          <w:color w:val="000000"/>
          <w:szCs w:val="24"/>
          <w:lang w:val="en-GB"/>
        </w:rPr>
        <w:t>、鄧冠</w:t>
      </w:r>
      <w:proofErr w:type="gramStart"/>
      <w:r w:rsidRPr="00CF3BF6">
        <w:rPr>
          <w:rFonts w:ascii="Times New Roman" w:hAnsi="Times New Roman" w:hint="eastAsia"/>
          <w:bCs/>
          <w:color w:val="000000"/>
          <w:szCs w:val="24"/>
          <w:lang w:val="en-GB"/>
        </w:rPr>
        <w:t>恒</w:t>
      </w:r>
      <w:proofErr w:type="gramEnd"/>
    </w:p>
    <w:p w:rsidR="002A4727" w:rsidRPr="00CF3BF6" w:rsidRDefault="002A4727" w:rsidP="002A4727">
      <w:pPr>
        <w:widowControl/>
        <w:jc w:val="both"/>
        <w:rPr>
          <w:rFonts w:ascii="Times New Roman" w:hAnsi="Times New Roman" w:hint="eastAsia"/>
          <w:b/>
          <w:color w:val="000000"/>
          <w:szCs w:val="24"/>
          <w:u w:val="single"/>
          <w:lang w:val="en-GB"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val="en-GB"/>
              </w:rPr>
            </w:pPr>
            <w:r w:rsidRPr="00CF3BF6">
              <w:rPr>
                <w:rFonts w:ascii="Times New Roman" w:hAnsi="Times New Roman" w:hint="eastAsia"/>
                <w:color w:val="000000"/>
                <w:szCs w:val="24"/>
                <w:lang w:val="en-GB"/>
              </w:rPr>
              <w:t>&gt; 260</w:t>
            </w:r>
          </w:p>
          <w:p w:rsidR="002A4727" w:rsidRPr="00CF3BF6" w:rsidRDefault="002A4727" w:rsidP="002A4727">
            <w:pPr>
              <w:jc w:val="both"/>
              <w:rPr>
                <w:rFonts w:ascii="Times New Roman" w:hAnsi="Times New Roman"/>
                <w:color w:val="000000"/>
                <w:szCs w:val="24"/>
                <w:lang w:val="en-GB"/>
              </w:rPr>
            </w:pPr>
            <w:r w:rsidRPr="00CF3BF6">
              <w:rPr>
                <w:rFonts w:ascii="Times New Roman" w:hAnsi="Times New Roman" w:hint="eastAsia"/>
                <w:color w:val="000000"/>
                <w:szCs w:val="24"/>
                <w:lang w:val="en-GB"/>
              </w:rPr>
              <w:t>參與人次</w:t>
            </w:r>
          </w:p>
        </w:tc>
      </w:tr>
    </w:tbl>
    <w:p w:rsidR="002A4727" w:rsidRDefault="002A4727" w:rsidP="002A4727">
      <w:pPr>
        <w:widowControl/>
        <w:jc w:val="both"/>
        <w:rPr>
          <w:rFonts w:ascii="Times New Roman" w:hAnsi="Times New Roman" w:hint="eastAsia"/>
          <w:b/>
          <w:color w:val="000000"/>
          <w:szCs w:val="24"/>
          <w:u w:val="single"/>
          <w:lang w:val="en-GB"/>
        </w:rPr>
      </w:pPr>
    </w:p>
    <w:p w:rsidR="002A4727" w:rsidRPr="00CF3BF6" w:rsidRDefault="002A4727" w:rsidP="002A4727">
      <w:pPr>
        <w:widowControl/>
        <w:jc w:val="both"/>
        <w:rPr>
          <w:rFonts w:ascii="Times New Roman" w:hAnsi="Times New Roman" w:hint="eastAsia"/>
          <w:b/>
          <w:color w:val="000000"/>
          <w:szCs w:val="24"/>
          <w:u w:val="single"/>
          <w:lang w:val="en-GB"/>
        </w:rPr>
      </w:pPr>
    </w:p>
    <w:bookmarkEnd w:id="0"/>
    <w:bookmarkEnd w:id="1"/>
    <w:p w:rsidR="002A4727" w:rsidRPr="00CF3BF6" w:rsidRDefault="002A4727" w:rsidP="002A4727">
      <w:pPr>
        <w:widowControl/>
        <w:jc w:val="both"/>
        <w:rPr>
          <w:rFonts w:ascii="Times New Roman" w:hAnsi="Times New Roman" w:hint="eastAsia"/>
          <w:b/>
          <w:color w:val="000000"/>
          <w:szCs w:val="24"/>
          <w:u w:val="single"/>
          <w:lang w:val="en-GB"/>
        </w:rPr>
      </w:pPr>
      <w:r w:rsidRPr="00CF3BF6">
        <w:rPr>
          <w:rFonts w:ascii="Times New Roman" w:hAnsi="Times New Roman"/>
          <w:b/>
          <w:color w:val="000000"/>
          <w:szCs w:val="24"/>
          <w:u w:val="single"/>
          <w:lang w:val="en-GB"/>
        </w:rPr>
        <w:t>P.14</w:t>
      </w:r>
    </w:p>
    <w:p w:rsidR="002A4727" w:rsidRPr="00CF3BF6" w:rsidRDefault="002A4727" w:rsidP="002A4727">
      <w:pPr>
        <w:widowControl/>
        <w:jc w:val="both"/>
        <w:rPr>
          <w:rFonts w:ascii="Times New Roman" w:hAnsi="Times New Roman" w:hint="eastAsia"/>
          <w:b/>
          <w:color w:val="000000"/>
          <w:szCs w:val="24"/>
          <w:lang w:val="en-GB"/>
        </w:rPr>
      </w:pPr>
      <w:r w:rsidRPr="00CF3BF6">
        <w:rPr>
          <w:rFonts w:ascii="Times New Roman" w:hAnsi="Times New Roman" w:hint="eastAsia"/>
          <w:b/>
          <w:color w:val="000000"/>
          <w:szCs w:val="24"/>
          <w:lang w:val="en-GB"/>
        </w:rPr>
        <w:t>非視覺攝影</w:t>
      </w:r>
      <w:proofErr w:type="gramStart"/>
      <w:r w:rsidRPr="00CF3BF6">
        <w:rPr>
          <w:rFonts w:ascii="Times New Roman" w:hAnsi="Times New Roman" w:hint="eastAsia"/>
          <w:b/>
          <w:color w:val="000000"/>
          <w:szCs w:val="24"/>
          <w:lang w:val="en-GB"/>
        </w:rPr>
        <w:t>‧</w:t>
      </w:r>
      <w:proofErr w:type="gramEnd"/>
      <w:r w:rsidRPr="00CF3BF6">
        <w:rPr>
          <w:rFonts w:ascii="Times New Roman" w:hAnsi="Times New Roman" w:hint="eastAsia"/>
          <w:b/>
          <w:color w:val="000000"/>
          <w:szCs w:val="24"/>
          <w:lang w:val="en-GB"/>
        </w:rPr>
        <w:t>工作坊和作品展</w:t>
      </w:r>
    </w:p>
    <w:p w:rsidR="002A4727" w:rsidRPr="00CF3BF6" w:rsidRDefault="002A4727" w:rsidP="002A4727">
      <w:pPr>
        <w:widowControl/>
        <w:jc w:val="both"/>
        <w:rPr>
          <w:rFonts w:ascii="Times New Roman" w:hAnsi="Times New Roman" w:hint="eastAsia"/>
          <w:bCs/>
          <w:color w:val="000000"/>
          <w:szCs w:val="24"/>
          <w:lang w:val="en-GB"/>
        </w:rPr>
      </w:pPr>
    </w:p>
    <w:p w:rsidR="002A4727" w:rsidRPr="00CF3BF6" w:rsidRDefault="002A4727" w:rsidP="002A4727">
      <w:pPr>
        <w:widowControl/>
        <w:jc w:val="both"/>
        <w:rPr>
          <w:rFonts w:ascii="Times New Roman" w:hAnsi="Times New Roman" w:hint="eastAsia"/>
          <w:bCs/>
          <w:color w:val="000000"/>
          <w:szCs w:val="24"/>
          <w:lang w:val="en-GB"/>
        </w:rPr>
      </w:pPr>
      <w:proofErr w:type="gramStart"/>
      <w:r w:rsidRPr="00CF3BF6">
        <w:rPr>
          <w:rFonts w:ascii="Times New Roman" w:hAnsi="Times New Roman" w:hint="eastAsia"/>
          <w:bCs/>
          <w:color w:val="000000"/>
          <w:szCs w:val="24"/>
          <w:lang w:val="en-GB"/>
        </w:rPr>
        <w:t>工作坊讓對</w:t>
      </w:r>
      <w:proofErr w:type="gramEnd"/>
      <w:r w:rsidRPr="00CF3BF6">
        <w:rPr>
          <w:rFonts w:ascii="Times New Roman" w:hAnsi="Times New Roman" w:hint="eastAsia"/>
          <w:bCs/>
          <w:color w:val="000000"/>
          <w:szCs w:val="24"/>
          <w:lang w:val="en-GB"/>
        </w:rPr>
        <w:t>攝影有興趣的失明</w:t>
      </w:r>
      <w:proofErr w:type="gramStart"/>
      <w:r w:rsidRPr="00CF3BF6">
        <w:rPr>
          <w:rFonts w:ascii="Times New Roman" w:hAnsi="Times New Roman" w:hint="eastAsia"/>
          <w:bCs/>
          <w:color w:val="000000"/>
          <w:szCs w:val="24"/>
          <w:lang w:val="en-GB"/>
        </w:rPr>
        <w:t>及低視能</w:t>
      </w:r>
      <w:proofErr w:type="gramEnd"/>
      <w:r w:rsidRPr="00CF3BF6">
        <w:rPr>
          <w:rFonts w:ascii="Times New Roman" w:hAnsi="Times New Roman" w:hint="eastAsia"/>
          <w:bCs/>
          <w:color w:val="000000"/>
          <w:szCs w:val="24"/>
          <w:lang w:val="en-GB"/>
        </w:rPr>
        <w:t>人士在專業導師引領下，通過對光的感知度、聲音、觸覺及各種感官等學習基本攝影技巧，享受攝影的樂趣和創作自己的作品。是</w:t>
      </w:r>
      <w:proofErr w:type="gramStart"/>
      <w:r w:rsidRPr="00CF3BF6">
        <w:rPr>
          <w:rFonts w:ascii="Times New Roman" w:hAnsi="Times New Roman" w:hint="eastAsia"/>
          <w:bCs/>
          <w:color w:val="000000"/>
          <w:szCs w:val="24"/>
          <w:lang w:val="en-GB"/>
        </w:rPr>
        <w:t>次夥拍</w:t>
      </w:r>
      <w:proofErr w:type="gramEnd"/>
      <w:r w:rsidRPr="00CF3BF6">
        <w:rPr>
          <w:rFonts w:ascii="Times New Roman" w:hAnsi="Times New Roman" w:hint="eastAsia"/>
          <w:bCs/>
          <w:color w:val="000000"/>
          <w:szCs w:val="24"/>
          <w:lang w:val="en-GB"/>
        </w:rPr>
        <w:t>佳能香港有限公司，為活動提供攝影器材和派出企業義工協助出外拍攝活動。有關之作品更於佳能數碼</w:t>
      </w:r>
      <w:proofErr w:type="gramStart"/>
      <w:r w:rsidRPr="00CF3BF6">
        <w:rPr>
          <w:rFonts w:ascii="Times New Roman" w:hAnsi="Times New Roman" w:hint="eastAsia"/>
          <w:bCs/>
          <w:color w:val="000000"/>
          <w:szCs w:val="24"/>
          <w:lang w:val="en-GB"/>
        </w:rPr>
        <w:t>影像坊作小型</w:t>
      </w:r>
      <w:proofErr w:type="gramEnd"/>
      <w:r w:rsidRPr="00CF3BF6">
        <w:rPr>
          <w:rFonts w:ascii="Times New Roman" w:hAnsi="Times New Roman" w:hint="eastAsia"/>
          <w:bCs/>
          <w:color w:val="000000"/>
          <w:szCs w:val="24"/>
          <w:lang w:val="en-GB"/>
        </w:rPr>
        <w:t>展覽，向公眾分享學習成果，讓大眾可欣賞到鏡頭下視障人士的影像世界。</w:t>
      </w:r>
    </w:p>
    <w:p w:rsidR="002A4727" w:rsidRPr="002A4727" w:rsidRDefault="002A4727">
      <w:pPr>
        <w:widowControl/>
        <w:rPr>
          <w:rFonts w:ascii="Times New Roman" w:hAnsi="Times New Roman"/>
          <w:color w:val="000000"/>
          <w:szCs w:val="24"/>
          <w:lang w:val="en-GB"/>
        </w:rPr>
      </w:pPr>
      <w:r w:rsidRPr="002A4727">
        <w:rPr>
          <w:rFonts w:ascii="Times New Roman" w:hAnsi="Times New Roman"/>
          <w:color w:val="000000"/>
          <w:szCs w:val="24"/>
          <w:lang w:val="en-GB"/>
        </w:rPr>
        <w:br w:type="page"/>
      </w:r>
    </w:p>
    <w:p w:rsidR="002A4727" w:rsidRPr="00CF3BF6" w:rsidRDefault="002A4727" w:rsidP="002A4727">
      <w:pPr>
        <w:widowControl/>
        <w:jc w:val="both"/>
        <w:rPr>
          <w:rFonts w:ascii="Times New Roman" w:hAnsi="Times New Roman"/>
          <w:b/>
          <w:color w:val="000000"/>
          <w:szCs w:val="24"/>
          <w:u w:val="single"/>
          <w:lang w:val="en-GB"/>
        </w:rPr>
      </w:pPr>
      <w:r w:rsidRPr="00CF3BF6">
        <w:rPr>
          <w:rFonts w:ascii="Times New Roman" w:hAnsi="Times New Roman"/>
          <w:b/>
          <w:color w:val="000000"/>
          <w:szCs w:val="24"/>
          <w:u w:val="single"/>
          <w:lang w:val="en-GB"/>
        </w:rPr>
        <w:lastRenderedPageBreak/>
        <w:t>P.</w:t>
      </w:r>
      <w:r w:rsidRPr="002A4727">
        <w:rPr>
          <w:rFonts w:ascii="Times New Roman" w:hAnsi="Times New Roman"/>
          <w:b/>
          <w:color w:val="000000"/>
          <w:szCs w:val="24"/>
          <w:u w:val="single"/>
          <w:lang w:val="en-GB"/>
        </w:rPr>
        <w:t>1</w:t>
      </w:r>
      <w:r w:rsidRPr="00CF3BF6">
        <w:rPr>
          <w:rFonts w:ascii="Times New Roman" w:hAnsi="Times New Roman" w:hint="eastAsia"/>
          <w:b/>
          <w:color w:val="000000"/>
          <w:szCs w:val="24"/>
          <w:u w:val="single"/>
          <w:lang w:val="en-GB"/>
        </w:rPr>
        <w:t>5</w:t>
      </w:r>
    </w:p>
    <w:p w:rsidR="002A4727" w:rsidRPr="00CF3BF6" w:rsidRDefault="002A4727" w:rsidP="002A4727">
      <w:pPr>
        <w:jc w:val="both"/>
        <w:rPr>
          <w:rFonts w:ascii="Times New Roman" w:hAnsi="Times New Roman" w:hint="eastAsia"/>
          <w:b/>
          <w:color w:val="000000"/>
          <w:szCs w:val="24"/>
          <w:lang w:val="en-GB"/>
        </w:rPr>
      </w:pPr>
      <w:r w:rsidRPr="00CF3BF6">
        <w:rPr>
          <w:rFonts w:ascii="Times New Roman" w:hAnsi="Times New Roman" w:hint="eastAsia"/>
          <w:b/>
          <w:color w:val="000000"/>
          <w:szCs w:val="24"/>
          <w:lang w:val="en-GB"/>
        </w:rPr>
        <w:t>太古藝術基金：</w:t>
      </w:r>
      <w:proofErr w:type="gramStart"/>
      <w:r w:rsidRPr="00CF3BF6">
        <w:rPr>
          <w:rFonts w:ascii="Times New Roman" w:hAnsi="Times New Roman" w:hint="eastAsia"/>
          <w:b/>
          <w:color w:val="000000"/>
          <w:szCs w:val="24"/>
          <w:lang w:val="en-GB"/>
        </w:rPr>
        <w:t>開闊藝術家</w:t>
      </w:r>
      <w:proofErr w:type="gramEnd"/>
      <w:r w:rsidRPr="00CF3BF6">
        <w:rPr>
          <w:rFonts w:ascii="Times New Roman" w:hAnsi="Times New Roman" w:hint="eastAsia"/>
          <w:b/>
          <w:color w:val="000000"/>
          <w:szCs w:val="24"/>
          <w:lang w:val="en-GB"/>
        </w:rPr>
        <w:t>視野</w:t>
      </w:r>
    </w:p>
    <w:p w:rsidR="002A4727" w:rsidRPr="00CF3BF6" w:rsidRDefault="002A4727" w:rsidP="002A4727">
      <w:pPr>
        <w:jc w:val="both"/>
        <w:rPr>
          <w:rFonts w:ascii="Times New Roman" w:hAnsi="Times New Roman"/>
          <w:color w:val="000000"/>
          <w:szCs w:val="24"/>
          <w:lang w:val="en-GB"/>
        </w:rPr>
      </w:pPr>
    </w:p>
    <w:p w:rsidR="002A4727" w:rsidRPr="00CF3BF6" w:rsidRDefault="002A4727" w:rsidP="002A4727">
      <w:pPr>
        <w:jc w:val="both"/>
        <w:rPr>
          <w:rFonts w:ascii="Times New Roman" w:hAnsi="Times New Roman" w:hint="eastAsia"/>
          <w:color w:val="000000"/>
          <w:szCs w:val="24"/>
          <w:lang w:val="en-GB" w:eastAsia="zh-HK"/>
        </w:rPr>
      </w:pPr>
      <w:r w:rsidRPr="00CF3BF6">
        <w:rPr>
          <w:rFonts w:ascii="Times New Roman" w:hAnsi="Times New Roman" w:hint="eastAsia"/>
          <w:color w:val="000000"/>
          <w:szCs w:val="24"/>
          <w:lang w:val="en-GB" w:eastAsia="zh-HK"/>
        </w:rPr>
        <w:t>本年度在太古藝術基金的支持下，展能藝術家能參觀鹽田</w:t>
      </w:r>
      <w:proofErr w:type="gramStart"/>
      <w:r w:rsidRPr="00CF3BF6">
        <w:rPr>
          <w:rFonts w:ascii="Times New Roman" w:hAnsi="Times New Roman" w:hint="eastAsia"/>
          <w:color w:val="000000"/>
          <w:szCs w:val="24"/>
          <w:lang w:val="en-GB" w:eastAsia="zh-HK"/>
        </w:rPr>
        <w:t>梓</w:t>
      </w:r>
      <w:proofErr w:type="gramEnd"/>
      <w:r w:rsidRPr="00CF3BF6">
        <w:rPr>
          <w:rFonts w:ascii="Times New Roman" w:hAnsi="Times New Roman" w:hint="eastAsia"/>
          <w:color w:val="000000"/>
          <w:szCs w:val="24"/>
          <w:lang w:val="en-GB" w:eastAsia="zh-HK"/>
        </w:rPr>
        <w:t>藝術節，認識鹽田</w:t>
      </w:r>
      <w:proofErr w:type="gramStart"/>
      <w:r w:rsidRPr="00CF3BF6">
        <w:rPr>
          <w:rFonts w:ascii="Times New Roman" w:hAnsi="Times New Roman" w:hint="eastAsia"/>
          <w:color w:val="000000"/>
          <w:szCs w:val="24"/>
          <w:lang w:val="en-GB" w:eastAsia="zh-HK"/>
        </w:rPr>
        <w:t>梓</w:t>
      </w:r>
      <w:proofErr w:type="gramEnd"/>
      <w:r w:rsidRPr="00CF3BF6">
        <w:rPr>
          <w:rFonts w:ascii="Times New Roman" w:hAnsi="Times New Roman" w:hint="eastAsia"/>
          <w:color w:val="000000"/>
          <w:szCs w:val="24"/>
          <w:lang w:val="en-GB" w:eastAsia="zh-HK"/>
        </w:rPr>
        <w:t>的獨特文化和歷史，及欣賞本地藝術家為鹽田</w:t>
      </w:r>
      <w:proofErr w:type="gramStart"/>
      <w:r w:rsidRPr="00CF3BF6">
        <w:rPr>
          <w:rFonts w:ascii="Times New Roman" w:hAnsi="Times New Roman" w:hint="eastAsia"/>
          <w:color w:val="000000"/>
          <w:szCs w:val="24"/>
          <w:lang w:val="en-GB" w:eastAsia="zh-HK"/>
        </w:rPr>
        <w:t>梓</w:t>
      </w:r>
      <w:proofErr w:type="gramEnd"/>
      <w:r w:rsidRPr="00CF3BF6">
        <w:rPr>
          <w:rFonts w:ascii="Times New Roman" w:hAnsi="Times New Roman" w:hint="eastAsia"/>
          <w:color w:val="000000"/>
          <w:szCs w:val="24"/>
          <w:lang w:val="en-GB" w:eastAsia="zh-HK"/>
        </w:rPr>
        <w:t>創作的裝置藝術；另一方面，展能藝術家們藉此基金自行欣賞不同表演藝術節目，</w:t>
      </w:r>
      <w:r w:rsidRPr="00CF3BF6">
        <w:rPr>
          <w:rFonts w:ascii="Times New Roman" w:hAnsi="Times New Roman" w:hint="eastAsia"/>
          <w:color w:val="000000"/>
          <w:szCs w:val="24"/>
          <w:lang w:val="en-GB" w:eastAsia="zh-HK"/>
        </w:rPr>
        <w:t xml:space="preserve"> </w:t>
      </w:r>
      <w:r w:rsidRPr="00CF3BF6">
        <w:rPr>
          <w:rFonts w:ascii="Times New Roman" w:hAnsi="Times New Roman" w:hint="eastAsia"/>
          <w:color w:val="000000"/>
          <w:szCs w:val="24"/>
          <w:lang w:val="en-GB" w:eastAsia="zh-HK"/>
        </w:rPr>
        <w:t>包括音樂、舞蹈、戲劇、戲曲及多媒體藝術等。</w:t>
      </w:r>
    </w:p>
    <w:p w:rsidR="002A4727" w:rsidRPr="00CF3BF6" w:rsidRDefault="002A4727" w:rsidP="002A4727">
      <w:pPr>
        <w:jc w:val="both"/>
        <w:rPr>
          <w:rFonts w:ascii="Times New Roman" w:hAnsi="Times New Roman" w:hint="eastAsia"/>
          <w:b/>
          <w:color w:val="00000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26</w:t>
            </w:r>
            <w:r w:rsidRPr="00CF3BF6">
              <w:rPr>
                <w:rFonts w:ascii="Times New Roman" w:hAnsi="Times New Roman" w:hint="eastAsia"/>
                <w:color w:val="000000"/>
                <w:szCs w:val="24"/>
              </w:rPr>
              <w:t>位</w:t>
            </w:r>
          </w:p>
          <w:p w:rsidR="002A4727" w:rsidRPr="00CF3BF6" w:rsidRDefault="002A4727" w:rsidP="00414BE6">
            <w:pPr>
              <w:jc w:val="both"/>
              <w:rPr>
                <w:rFonts w:ascii="Times New Roman" w:hAnsi="Times New Roman" w:hint="eastAsia"/>
                <w:color w:val="000000"/>
                <w:szCs w:val="24"/>
              </w:rPr>
            </w:pPr>
            <w:r w:rsidRPr="00CF3BF6">
              <w:rPr>
                <w:rFonts w:ascii="Times New Roman" w:hAnsi="Times New Roman" w:hint="eastAsia"/>
                <w:color w:val="000000"/>
                <w:szCs w:val="24"/>
              </w:rPr>
              <w:t>參與基金計劃的展能藝術家數目</w:t>
            </w:r>
          </w:p>
        </w:tc>
      </w:tr>
    </w:tbl>
    <w:p w:rsidR="002A4727" w:rsidRDefault="002A4727" w:rsidP="002A4727">
      <w:pPr>
        <w:jc w:val="both"/>
        <w:rPr>
          <w:rFonts w:ascii="Times New Roman" w:hAnsi="Times New Roman" w:hint="eastAsia"/>
          <w:color w:val="000000"/>
          <w:szCs w:val="24"/>
          <w:lang w:eastAsia="zh-HK"/>
        </w:rPr>
      </w:pPr>
    </w:p>
    <w:p w:rsidR="002A4727" w:rsidRPr="00CF3BF6" w:rsidRDefault="002A4727" w:rsidP="002A4727">
      <w:pPr>
        <w:jc w:val="both"/>
        <w:rPr>
          <w:rFonts w:ascii="Times New Roman" w:hAnsi="Times New Roman" w:hint="eastAsia"/>
          <w:color w:val="000000"/>
          <w:szCs w:val="24"/>
          <w:lang w:eastAsia="zh-HK"/>
        </w:rPr>
      </w:pPr>
    </w:p>
    <w:p w:rsidR="002A4727" w:rsidRPr="00CF3BF6" w:rsidRDefault="002A4727" w:rsidP="002A4727">
      <w:pPr>
        <w:widowControl/>
        <w:jc w:val="both"/>
        <w:rPr>
          <w:rFonts w:ascii="Times New Roman" w:hAnsi="Times New Roman"/>
          <w:b/>
          <w:color w:val="000000"/>
          <w:szCs w:val="24"/>
          <w:lang w:val="en-GB" w:eastAsia="zh-HK"/>
        </w:rPr>
      </w:pPr>
      <w:r w:rsidRPr="00CF3BF6">
        <w:rPr>
          <w:rFonts w:ascii="Times New Roman" w:hAnsi="Times New Roman"/>
          <w:b/>
          <w:color w:val="000000"/>
          <w:szCs w:val="24"/>
          <w:u w:val="single"/>
          <w:lang w:val="en-GB"/>
        </w:rPr>
        <w:t>P.1</w:t>
      </w:r>
      <w:r w:rsidRPr="00CF3BF6">
        <w:rPr>
          <w:rFonts w:ascii="Times New Roman" w:hAnsi="Times New Roman" w:hint="eastAsia"/>
          <w:b/>
          <w:color w:val="000000"/>
          <w:szCs w:val="24"/>
          <w:u w:val="single"/>
          <w:lang w:val="en-GB"/>
        </w:rPr>
        <w:t>6</w:t>
      </w:r>
    </w:p>
    <w:p w:rsidR="002A4727" w:rsidRPr="00DD2EBC" w:rsidRDefault="002A4727" w:rsidP="002A4727">
      <w:pPr>
        <w:jc w:val="both"/>
        <w:rPr>
          <w:rFonts w:ascii="Times New Roman" w:hAnsi="Times New Roman"/>
          <w:b/>
          <w:color w:val="000000"/>
          <w:szCs w:val="24"/>
          <w:lang w:val="en-GB"/>
        </w:rPr>
      </w:pPr>
      <w:r w:rsidRPr="00CF3BF6">
        <w:rPr>
          <w:rFonts w:ascii="Times New Roman" w:hAnsi="Times New Roman" w:hint="eastAsia"/>
          <w:b/>
          <w:color w:val="000000"/>
          <w:szCs w:val="24"/>
          <w:lang w:val="en-GB"/>
        </w:rPr>
        <w:t>《身體圖式</w:t>
      </w:r>
      <w:r w:rsidRPr="00CF3BF6">
        <w:rPr>
          <w:rFonts w:ascii="Times New Roman" w:hAnsi="Times New Roman" w:hint="eastAsia"/>
          <w:b/>
          <w:color w:val="000000"/>
          <w:szCs w:val="24"/>
          <w:lang w:val="en-GB" w:eastAsia="zh-HK"/>
        </w:rPr>
        <w:t xml:space="preserve"> </w:t>
      </w:r>
      <w:r w:rsidRPr="00CF3BF6">
        <w:rPr>
          <w:rFonts w:ascii="Times New Roman" w:hAnsi="Times New Roman" w:hint="eastAsia"/>
          <w:b/>
          <w:color w:val="000000"/>
          <w:szCs w:val="24"/>
          <w:lang w:val="en-GB"/>
        </w:rPr>
        <w:t>－</w:t>
      </w:r>
      <w:r w:rsidRPr="00CF3BF6">
        <w:rPr>
          <w:rFonts w:ascii="Times New Roman" w:hAnsi="Times New Roman" w:hint="eastAsia"/>
          <w:b/>
          <w:color w:val="000000"/>
          <w:szCs w:val="24"/>
          <w:lang w:val="en-GB" w:eastAsia="zh-HK"/>
        </w:rPr>
        <w:t xml:space="preserve"> </w:t>
      </w:r>
      <w:r w:rsidRPr="00CF3BF6">
        <w:rPr>
          <w:rFonts w:ascii="Times New Roman" w:hAnsi="Times New Roman" w:hint="eastAsia"/>
          <w:b/>
          <w:color w:val="000000"/>
          <w:szCs w:val="24"/>
          <w:lang w:val="en-GB"/>
        </w:rPr>
        <w:t>楊小芳個展》</w:t>
      </w:r>
      <w:r w:rsidRPr="00CF3BF6">
        <w:rPr>
          <w:rFonts w:ascii="Times New Roman" w:hAnsi="Times New Roman"/>
          <w:b/>
          <w:color w:val="000000"/>
          <w:szCs w:val="24"/>
          <w:lang w:val="en-GB" w:eastAsia="zh-HK"/>
        </w:rPr>
        <w:br/>
      </w:r>
    </w:p>
    <w:p w:rsidR="002A4727" w:rsidRPr="00CF3BF6" w:rsidRDefault="002A4727" w:rsidP="002A4727">
      <w:pPr>
        <w:jc w:val="both"/>
        <w:rPr>
          <w:rFonts w:hint="eastAsia"/>
          <w:color w:val="000000"/>
          <w:lang w:val="en-GB"/>
        </w:rPr>
      </w:pPr>
      <w:r w:rsidRPr="00CF3BF6">
        <w:rPr>
          <w:rFonts w:hint="eastAsia"/>
          <w:color w:val="000000"/>
          <w:lang w:val="en-GB"/>
        </w:rPr>
        <w:t>第五屆「展能藝術發展基金」獲資助藝術家</w:t>
      </w:r>
      <w:proofErr w:type="gramStart"/>
      <w:r w:rsidRPr="00CF3BF6">
        <w:rPr>
          <w:rFonts w:hint="eastAsia"/>
          <w:color w:val="000000"/>
          <w:lang w:val="en-GB"/>
        </w:rPr>
        <w:t>–</w:t>
      </w:r>
      <w:proofErr w:type="gramEnd"/>
      <w:r w:rsidRPr="00CF3BF6">
        <w:rPr>
          <w:rFonts w:hint="eastAsia"/>
          <w:color w:val="000000"/>
          <w:lang w:val="en-GB"/>
        </w:rPr>
        <w:t>楊小芳假香港藝術中心舉辦首次個人展覽，創作靈感來自她對「身體」的思考和探索。作品涉獵多樣媒介，以陶瓷、影像、聲音及行為結合為一系列作呈現。期間楊小芳亦即席進行了一場行為藝術表演，以及帶領兩個探討展覽主題之工作坊，重新定義和重組對身體的認識。</w:t>
      </w:r>
    </w:p>
    <w:p w:rsidR="002A4727" w:rsidRPr="00CF3BF6" w:rsidRDefault="002A4727" w:rsidP="002A4727">
      <w:pPr>
        <w:jc w:val="both"/>
        <w:rPr>
          <w:rFonts w:ascii="Times New Roman" w:hAnsi="Times New Roman"/>
          <w:color w:val="000000"/>
          <w:szCs w:val="24"/>
          <w:lang w:val="en-GB"/>
        </w:rPr>
      </w:pPr>
    </w:p>
    <w:p w:rsidR="002A4727" w:rsidRPr="00CF3BF6" w:rsidRDefault="002A4727" w:rsidP="002A4727">
      <w:pPr>
        <w:jc w:val="both"/>
        <w:rPr>
          <w:rFonts w:ascii="Times New Roman" w:hAnsi="Times New Roman" w:hint="eastAsia"/>
          <w:color w:val="000000"/>
          <w:szCs w:val="24"/>
          <w:lang w:val="en-GB"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830</w:t>
            </w:r>
          </w:p>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color w:val="000000"/>
                <w:szCs w:val="24"/>
              </w:rPr>
              <w:t>參與活動人次</w:t>
            </w:r>
            <w:r w:rsidRPr="00CF3BF6">
              <w:rPr>
                <w:rFonts w:ascii="Times New Roman" w:hAnsi="Times New Roman"/>
                <w:color w:val="000000"/>
                <w:szCs w:val="24"/>
                <w:lang w:val="en-GB" w:eastAsia="zh-HK"/>
              </w:rPr>
              <w:t>Attendees</w:t>
            </w:r>
          </w:p>
        </w:tc>
      </w:tr>
    </w:tbl>
    <w:p w:rsidR="002A4727" w:rsidRPr="00CF3BF6" w:rsidRDefault="002A4727" w:rsidP="002A4727">
      <w:pPr>
        <w:widowControl/>
        <w:jc w:val="both"/>
        <w:rPr>
          <w:rFonts w:ascii="Times New Roman" w:hAnsi="Times New Roman"/>
          <w:b/>
          <w:color w:val="000000"/>
          <w:szCs w:val="24"/>
          <w:lang w:val="en-GB" w:eastAsia="zh-HK"/>
        </w:rPr>
      </w:pPr>
    </w:p>
    <w:p w:rsidR="002A4727" w:rsidRPr="00DD2EBC" w:rsidRDefault="002A4727" w:rsidP="002A4727">
      <w:pPr>
        <w:jc w:val="both"/>
        <w:rPr>
          <w:rFonts w:ascii="Times New Roman" w:hAnsi="Times New Roman"/>
          <w:b/>
          <w:color w:val="000000"/>
          <w:szCs w:val="24"/>
          <w:lang w:val="en-GB"/>
        </w:rPr>
      </w:pPr>
      <w:r w:rsidRPr="00CF3BF6">
        <w:rPr>
          <w:rFonts w:ascii="Times New Roman" w:hAnsi="Times New Roman" w:hint="eastAsia"/>
          <w:b/>
          <w:color w:val="000000"/>
          <w:szCs w:val="24"/>
          <w:lang w:val="en-GB"/>
        </w:rPr>
        <w:t>《菁青樂趣》音樂會</w:t>
      </w:r>
      <w:r w:rsidRPr="00CF3BF6">
        <w:rPr>
          <w:rFonts w:ascii="Times New Roman" w:hAnsi="Times New Roman"/>
          <w:b/>
          <w:color w:val="000000"/>
          <w:szCs w:val="24"/>
          <w:lang w:val="en-GB" w:eastAsia="zh-HK"/>
        </w:rPr>
        <w:br/>
      </w:r>
    </w:p>
    <w:p w:rsidR="002A4727" w:rsidRPr="00CF3BF6" w:rsidRDefault="002A4727" w:rsidP="002A4727">
      <w:pPr>
        <w:jc w:val="both"/>
        <w:rPr>
          <w:rFonts w:hint="eastAsia"/>
          <w:color w:val="000000"/>
          <w:lang w:val="en-GB"/>
        </w:rPr>
      </w:pPr>
      <w:r w:rsidRPr="00CF3BF6">
        <w:rPr>
          <w:rFonts w:hint="eastAsia"/>
          <w:color w:val="000000"/>
          <w:lang w:val="en-GB"/>
        </w:rPr>
        <w:t>第六屆「展能藝術發展基金」獲資助藝術家</w:t>
      </w:r>
      <w:proofErr w:type="gramStart"/>
      <w:r w:rsidRPr="00CF3BF6">
        <w:rPr>
          <w:rFonts w:hint="eastAsia"/>
          <w:color w:val="000000"/>
          <w:lang w:val="en-GB"/>
        </w:rPr>
        <w:t>─</w:t>
      </w:r>
      <w:proofErr w:type="gramEnd"/>
      <w:r w:rsidRPr="00CF3BF6">
        <w:rPr>
          <w:rFonts w:hint="eastAsia"/>
          <w:color w:val="000000"/>
          <w:lang w:val="en-GB"/>
        </w:rPr>
        <w:t>尚雨薇及楊恩華，分別以古箏及二胡帶來了一場富有個人特色的音樂會。兩位藝術家透過音樂細說他們的夢想以及對音樂的熱愛，同時藉此答謝一直陪伴於他們身邊的人，恩華更首次</w:t>
      </w:r>
      <w:proofErr w:type="gramStart"/>
      <w:r w:rsidRPr="00CF3BF6">
        <w:rPr>
          <w:rFonts w:hint="eastAsia"/>
          <w:color w:val="000000"/>
          <w:lang w:val="en-GB"/>
        </w:rPr>
        <w:t>將棟篤笑</w:t>
      </w:r>
      <w:proofErr w:type="gramEnd"/>
      <w:r w:rsidRPr="00CF3BF6">
        <w:rPr>
          <w:rFonts w:hint="eastAsia"/>
          <w:color w:val="000000"/>
          <w:lang w:val="en-GB"/>
        </w:rPr>
        <w:t>元素加入表演當中。是次音樂會更有幸邀請了香港中樂團常任指揮周熙</w:t>
      </w:r>
      <w:proofErr w:type="gramStart"/>
      <w:r w:rsidRPr="00CF3BF6">
        <w:rPr>
          <w:rFonts w:hint="eastAsia"/>
          <w:color w:val="000000"/>
          <w:lang w:val="en-GB"/>
        </w:rPr>
        <w:t>杰</w:t>
      </w:r>
      <w:proofErr w:type="gramEnd"/>
      <w:r w:rsidRPr="00CF3BF6">
        <w:rPr>
          <w:rFonts w:hint="eastAsia"/>
          <w:color w:val="000000"/>
          <w:lang w:val="en-GB"/>
        </w:rPr>
        <w:t>擔任音樂顧問，樂團成員羅晶、彭程、張家翔以特別嘉賓的身份演出。</w:t>
      </w:r>
    </w:p>
    <w:p w:rsidR="002A4727" w:rsidRPr="00CF3BF6" w:rsidRDefault="002A4727" w:rsidP="002A4727">
      <w:pPr>
        <w:jc w:val="both"/>
        <w:rPr>
          <w:rFonts w:hint="eastAsia"/>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4727" w:rsidRPr="00CF3BF6" w:rsidTr="00414BE6">
        <w:tc>
          <w:tcPr>
            <w:tcW w:w="10598" w:type="dxa"/>
          </w:tcPr>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100</w:t>
            </w:r>
          </w:p>
          <w:p w:rsidR="002A4727" w:rsidRPr="00CF3BF6" w:rsidRDefault="002A4727"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觀眾</w:t>
            </w:r>
            <w:r w:rsidRPr="00CF3BF6">
              <w:rPr>
                <w:rFonts w:ascii="Times New Roman" w:hAnsi="Times New Roman"/>
                <w:color w:val="000000"/>
                <w:szCs w:val="24"/>
              </w:rPr>
              <w:t>人</w:t>
            </w:r>
            <w:r w:rsidRPr="00CF3BF6">
              <w:rPr>
                <w:rFonts w:ascii="Times New Roman" w:hAnsi="Times New Roman" w:hint="eastAsia"/>
                <w:color w:val="000000"/>
                <w:szCs w:val="24"/>
              </w:rPr>
              <w:t>數</w:t>
            </w:r>
            <w:r w:rsidRPr="00CF3BF6">
              <w:rPr>
                <w:rFonts w:ascii="Times New Roman" w:hAnsi="Times New Roman" w:hint="eastAsia"/>
                <w:color w:val="000000"/>
                <w:szCs w:val="24"/>
              </w:rPr>
              <w:t>N</w:t>
            </w:r>
            <w:r w:rsidRPr="00CF3BF6">
              <w:rPr>
                <w:rFonts w:ascii="Times New Roman" w:hAnsi="Times New Roman"/>
                <w:color w:val="000000"/>
                <w:szCs w:val="24"/>
              </w:rPr>
              <w:t>o. of a</w:t>
            </w:r>
            <w:proofErr w:type="spellStart"/>
            <w:r w:rsidRPr="00CF3BF6">
              <w:rPr>
                <w:rFonts w:ascii="Times New Roman" w:hAnsi="Times New Roman" w:hint="eastAsia"/>
                <w:color w:val="000000"/>
                <w:szCs w:val="24"/>
                <w:lang w:val="en-GB"/>
              </w:rPr>
              <w:t>udience</w:t>
            </w:r>
            <w:proofErr w:type="spellEnd"/>
          </w:p>
        </w:tc>
      </w:tr>
    </w:tbl>
    <w:p w:rsidR="002A4727" w:rsidRDefault="002A4727" w:rsidP="002A4727">
      <w:pPr>
        <w:rPr>
          <w:rFonts w:ascii="Times New Roman" w:hAnsi="Times New Roman" w:hint="eastAsia"/>
          <w:b/>
          <w:color w:val="000000"/>
          <w:szCs w:val="24"/>
        </w:rPr>
      </w:pPr>
    </w:p>
    <w:p w:rsidR="00DD2EBC" w:rsidRDefault="00DD2EBC">
      <w:pPr>
        <w:widowControl/>
        <w:rPr>
          <w:rFonts w:ascii="Times New Roman" w:hAnsi="Times New Roman"/>
          <w:b/>
          <w:color w:val="000000"/>
          <w:szCs w:val="24"/>
        </w:rPr>
      </w:pPr>
      <w:r>
        <w:rPr>
          <w:rFonts w:ascii="Times New Roman" w:hAnsi="Times New Roman"/>
          <w:b/>
          <w:color w:val="000000"/>
          <w:szCs w:val="24"/>
        </w:rPr>
        <w:br w:type="page"/>
      </w:r>
    </w:p>
    <w:p w:rsidR="00DD2EBC" w:rsidRPr="00CF3BF6" w:rsidRDefault="00DD2EBC" w:rsidP="00DD2EBC">
      <w:pPr>
        <w:widowControl/>
        <w:jc w:val="both"/>
        <w:rPr>
          <w:rFonts w:ascii="Times New Roman" w:hAnsi="Times New Roman" w:hint="eastAsia"/>
          <w:b/>
          <w:color w:val="000000"/>
          <w:szCs w:val="24"/>
          <w:u w:val="single"/>
          <w:lang w:val="en-GB" w:eastAsia="zh-HK"/>
        </w:rPr>
      </w:pPr>
      <w:r w:rsidRPr="00CF3BF6">
        <w:rPr>
          <w:rFonts w:ascii="Times New Roman" w:hAnsi="Times New Roman"/>
          <w:b/>
          <w:color w:val="000000"/>
          <w:szCs w:val="24"/>
          <w:u w:val="single"/>
          <w:lang w:val="en-GB" w:eastAsia="zh-HK"/>
        </w:rPr>
        <w:lastRenderedPageBreak/>
        <w:t>P.</w:t>
      </w:r>
      <w:r w:rsidRPr="00CF3BF6">
        <w:rPr>
          <w:rFonts w:ascii="Times New Roman" w:hAnsi="Times New Roman" w:hint="eastAsia"/>
          <w:b/>
          <w:color w:val="000000"/>
          <w:szCs w:val="24"/>
          <w:u w:val="single"/>
          <w:lang w:val="en-GB" w:eastAsia="zh-HK"/>
        </w:rPr>
        <w:t>17</w:t>
      </w:r>
    </w:p>
    <w:p w:rsidR="00DD2EBC" w:rsidRPr="00CF3BF6" w:rsidRDefault="00DD2EBC" w:rsidP="00DD2EBC">
      <w:pPr>
        <w:jc w:val="both"/>
        <w:rPr>
          <w:rFonts w:ascii="Times New Roman" w:hAnsi="Times New Roman"/>
          <w:b/>
          <w:color w:val="000000"/>
          <w:kern w:val="0"/>
          <w:szCs w:val="24"/>
        </w:rPr>
      </w:pPr>
      <w:r w:rsidRPr="00CF3BF6">
        <w:rPr>
          <w:rFonts w:ascii="Times New Roman" w:hAnsi="Times New Roman"/>
          <w:b/>
          <w:color w:val="000000"/>
          <w:kern w:val="0"/>
          <w:szCs w:val="24"/>
        </w:rPr>
        <w:t>基金資助</w:t>
      </w:r>
    </w:p>
    <w:p w:rsidR="00DD2EBC" w:rsidRPr="00CF3BF6" w:rsidRDefault="00DD2EBC" w:rsidP="00DD2EBC">
      <w:pPr>
        <w:jc w:val="both"/>
        <w:rPr>
          <w:rFonts w:ascii="Times New Roman" w:hAnsi="Times New Roman"/>
          <w:color w:val="000000"/>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429"/>
      </w:tblGrid>
      <w:tr w:rsidR="00DD2EBC" w:rsidRPr="00CF3BF6" w:rsidTr="00414BE6">
        <w:tc>
          <w:tcPr>
            <w:tcW w:w="10522" w:type="dxa"/>
            <w:gridSpan w:val="2"/>
            <w:shd w:val="clear" w:color="auto" w:fill="auto"/>
          </w:tcPr>
          <w:p w:rsidR="00DD2EBC" w:rsidRPr="00DD2EBC" w:rsidRDefault="00DD2EBC" w:rsidP="00414BE6">
            <w:pPr>
              <w:jc w:val="both"/>
              <w:rPr>
                <w:rFonts w:ascii="Times New Roman" w:hAnsi="Times New Roman"/>
                <w:b/>
                <w:color w:val="000000"/>
                <w:szCs w:val="24"/>
                <w:lang w:eastAsia="zh-HK"/>
              </w:rPr>
            </w:pPr>
            <w:proofErr w:type="gramStart"/>
            <w:r w:rsidRPr="00CF3BF6">
              <w:rPr>
                <w:rFonts w:ascii="Times New Roman" w:hAnsi="Times New Roman" w:hint="eastAsia"/>
                <w:b/>
                <w:color w:val="000000"/>
                <w:szCs w:val="24"/>
                <w:lang w:eastAsia="zh-HK"/>
              </w:rPr>
              <w:t>利希慎</w:t>
            </w:r>
            <w:proofErr w:type="gramEnd"/>
            <w:r w:rsidRPr="00CF3BF6">
              <w:rPr>
                <w:rFonts w:ascii="Times New Roman" w:hAnsi="Times New Roman" w:hint="eastAsia"/>
                <w:b/>
                <w:color w:val="000000"/>
                <w:szCs w:val="24"/>
                <w:lang w:eastAsia="zh-HK"/>
              </w:rPr>
              <w:t>基金個人獎學金計劃</w:t>
            </w:r>
            <w:r w:rsidRPr="00CF3BF6">
              <w:rPr>
                <w:rFonts w:ascii="Times New Roman" w:hAnsi="Times New Roman" w:hint="eastAsia"/>
                <w:b/>
                <w:color w:val="000000"/>
                <w:szCs w:val="24"/>
                <w:lang w:eastAsia="zh-HK"/>
              </w:rPr>
              <w:t xml:space="preserve"> (</w:t>
            </w:r>
            <w:proofErr w:type="gramStart"/>
            <w:r w:rsidRPr="00CF3BF6">
              <w:rPr>
                <w:rFonts w:ascii="Times New Roman" w:hAnsi="Times New Roman" w:hint="eastAsia"/>
                <w:b/>
                <w:color w:val="000000"/>
                <w:szCs w:val="24"/>
                <w:lang w:eastAsia="zh-HK"/>
              </w:rPr>
              <w:t>利希慎</w:t>
            </w:r>
            <w:proofErr w:type="gramEnd"/>
            <w:r w:rsidRPr="00CF3BF6">
              <w:rPr>
                <w:rFonts w:ascii="Times New Roman" w:hAnsi="Times New Roman" w:hint="eastAsia"/>
                <w:b/>
                <w:color w:val="000000"/>
                <w:szCs w:val="24"/>
                <w:lang w:eastAsia="zh-HK"/>
              </w:rPr>
              <w:t>基金贊助</w:t>
            </w:r>
            <w:r w:rsidRPr="00CF3BF6">
              <w:rPr>
                <w:rFonts w:ascii="Times New Roman" w:hAnsi="Times New Roman" w:hint="eastAsia"/>
                <w:b/>
                <w:color w:val="000000"/>
                <w:szCs w:val="24"/>
                <w:lang w:eastAsia="zh-HK"/>
              </w:rPr>
              <w:t>)</w:t>
            </w:r>
          </w:p>
        </w:tc>
      </w:tr>
      <w:tr w:rsidR="00DD2EBC" w:rsidRPr="00CF3BF6" w:rsidTr="00414BE6">
        <w:tc>
          <w:tcPr>
            <w:tcW w:w="2093" w:type="dxa"/>
            <w:shd w:val="clear" w:color="auto" w:fill="auto"/>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hint="eastAsia"/>
                <w:color w:val="000000"/>
                <w:szCs w:val="24"/>
                <w:lang w:eastAsia="zh-HK"/>
              </w:rPr>
              <w:t>鄧卓謙</w:t>
            </w:r>
          </w:p>
        </w:tc>
        <w:tc>
          <w:tcPr>
            <w:tcW w:w="8429" w:type="dxa"/>
            <w:shd w:val="clear" w:color="auto" w:fill="auto"/>
          </w:tcPr>
          <w:p w:rsidR="00DD2EBC" w:rsidRPr="00CF3BF6" w:rsidRDefault="00DD2EBC" w:rsidP="00DD2EBC">
            <w:pPr>
              <w:jc w:val="both"/>
              <w:rPr>
                <w:rFonts w:ascii="Times New Roman" w:hAnsi="Times New Roman"/>
                <w:color w:val="000000"/>
                <w:kern w:val="0"/>
                <w:szCs w:val="24"/>
              </w:rPr>
            </w:pPr>
            <w:r w:rsidRPr="00CF3BF6">
              <w:rPr>
                <w:rFonts w:ascii="Times New Roman" w:hAnsi="Times New Roman" w:hint="eastAsia"/>
                <w:color w:val="000000"/>
                <w:szCs w:val="24"/>
                <w:lang w:eastAsia="zh-HK"/>
              </w:rPr>
              <w:t>遠赴</w:t>
            </w:r>
            <w:proofErr w:type="gramStart"/>
            <w:r w:rsidRPr="00CF3BF6">
              <w:rPr>
                <w:rFonts w:ascii="Times New Roman" w:hAnsi="Times New Roman" w:hint="eastAsia"/>
                <w:color w:val="000000"/>
                <w:szCs w:val="24"/>
                <w:lang w:eastAsia="zh-HK"/>
              </w:rPr>
              <w:t>英國升讀皇家</w:t>
            </w:r>
            <w:proofErr w:type="gramEnd"/>
            <w:r w:rsidRPr="00CF3BF6">
              <w:rPr>
                <w:rFonts w:ascii="Times New Roman" w:hAnsi="Times New Roman" w:hint="eastAsia"/>
                <w:color w:val="000000"/>
                <w:szCs w:val="24"/>
                <w:lang w:eastAsia="zh-HK"/>
              </w:rPr>
              <w:t>音樂學院（倫敦）之音樂榮譽學士四年制課程，成為全港首位使用輪椅之香港學生修讀該學院課程。</w:t>
            </w:r>
          </w:p>
        </w:tc>
      </w:tr>
      <w:tr w:rsidR="00DD2EBC" w:rsidRPr="00CF3BF6" w:rsidTr="00414BE6">
        <w:tc>
          <w:tcPr>
            <w:tcW w:w="10522" w:type="dxa"/>
            <w:gridSpan w:val="2"/>
            <w:shd w:val="clear" w:color="auto" w:fill="auto"/>
          </w:tcPr>
          <w:p w:rsidR="00DD2EBC" w:rsidRPr="00DD2EBC" w:rsidRDefault="00DD2EBC" w:rsidP="00414BE6">
            <w:pPr>
              <w:jc w:val="both"/>
              <w:rPr>
                <w:rFonts w:ascii="Times New Roman" w:hAnsi="Times New Roman"/>
                <w:b/>
                <w:color w:val="000000"/>
                <w:szCs w:val="24"/>
              </w:rPr>
            </w:pPr>
            <w:r w:rsidRPr="00CF3BF6">
              <w:rPr>
                <w:rFonts w:ascii="Times New Roman" w:hAnsi="Times New Roman" w:hint="eastAsia"/>
                <w:b/>
                <w:color w:val="000000"/>
                <w:szCs w:val="24"/>
              </w:rPr>
              <w:t>夢想起航</w:t>
            </w:r>
            <w:proofErr w:type="gramStart"/>
            <w:r w:rsidRPr="00CF3BF6">
              <w:rPr>
                <w:rFonts w:ascii="Times New Roman" w:hAnsi="Times New Roman" w:hint="eastAsia"/>
                <w:b/>
                <w:color w:val="000000"/>
                <w:szCs w:val="24"/>
              </w:rPr>
              <w:t>—</w:t>
            </w:r>
            <w:proofErr w:type="gramEnd"/>
            <w:r w:rsidRPr="00CF3BF6">
              <w:rPr>
                <w:rFonts w:ascii="Times New Roman" w:hAnsi="Times New Roman" w:hint="eastAsia"/>
                <w:b/>
                <w:color w:val="000000"/>
                <w:szCs w:val="24"/>
              </w:rPr>
              <w:t>藝無疆藝術家深造發展基金</w:t>
            </w:r>
            <w:r w:rsidRPr="00CF3BF6">
              <w:rPr>
                <w:rFonts w:ascii="Times New Roman" w:hAnsi="Times New Roman" w:hint="eastAsia"/>
                <w:b/>
                <w:color w:val="000000"/>
                <w:szCs w:val="24"/>
              </w:rPr>
              <w:t xml:space="preserve"> (</w:t>
            </w:r>
            <w:r w:rsidRPr="00CF3BF6">
              <w:rPr>
                <w:rFonts w:ascii="Times New Roman" w:hAnsi="Times New Roman" w:hint="eastAsia"/>
                <w:b/>
                <w:color w:val="000000"/>
                <w:szCs w:val="24"/>
              </w:rPr>
              <w:t>中國建設銀行</w:t>
            </w:r>
            <w:proofErr w:type="gramStart"/>
            <w:r w:rsidRPr="00CF3BF6">
              <w:rPr>
                <w:rFonts w:ascii="Times New Roman" w:hAnsi="Times New Roman" w:hint="eastAsia"/>
                <w:b/>
                <w:color w:val="000000"/>
                <w:szCs w:val="24"/>
              </w:rPr>
              <w:t>﹝</w:t>
            </w:r>
            <w:proofErr w:type="gramEnd"/>
            <w:r w:rsidRPr="00CF3BF6">
              <w:rPr>
                <w:rFonts w:ascii="Times New Roman" w:hAnsi="Times New Roman" w:hint="eastAsia"/>
                <w:b/>
                <w:color w:val="000000"/>
                <w:szCs w:val="24"/>
              </w:rPr>
              <w:t>亞洲</w:t>
            </w:r>
            <w:proofErr w:type="gramStart"/>
            <w:r w:rsidRPr="00CF3BF6">
              <w:rPr>
                <w:rFonts w:ascii="Times New Roman" w:hAnsi="Times New Roman" w:hint="eastAsia"/>
                <w:b/>
                <w:color w:val="000000"/>
                <w:szCs w:val="24"/>
              </w:rPr>
              <w:t>﹞</w:t>
            </w:r>
            <w:proofErr w:type="gramEnd"/>
            <w:r w:rsidRPr="00CF3BF6">
              <w:rPr>
                <w:rFonts w:ascii="Times New Roman" w:hAnsi="Times New Roman" w:hint="eastAsia"/>
                <w:b/>
                <w:color w:val="000000"/>
                <w:szCs w:val="24"/>
              </w:rPr>
              <w:t>贊助</w:t>
            </w:r>
            <w:r>
              <w:rPr>
                <w:rFonts w:ascii="Times New Roman" w:hAnsi="Times New Roman" w:hint="eastAsia"/>
                <w:b/>
                <w:color w:val="000000"/>
                <w:szCs w:val="24"/>
              </w:rPr>
              <w:t>)</w:t>
            </w:r>
          </w:p>
        </w:tc>
      </w:tr>
      <w:tr w:rsidR="00DD2EBC" w:rsidRPr="00CF3BF6" w:rsidTr="00414BE6">
        <w:tc>
          <w:tcPr>
            <w:tcW w:w="2093" w:type="dxa"/>
            <w:shd w:val="clear" w:color="auto" w:fill="auto"/>
          </w:tcPr>
          <w:p w:rsidR="00DD2EBC" w:rsidRPr="00CF3BF6" w:rsidRDefault="00DD2EBC" w:rsidP="00414BE6">
            <w:pPr>
              <w:jc w:val="both"/>
              <w:rPr>
                <w:rFonts w:ascii="Times New Roman" w:hAnsi="Times New Roman"/>
                <w:color w:val="000000"/>
                <w:szCs w:val="24"/>
                <w:lang w:eastAsia="zh-HK"/>
              </w:rPr>
            </w:pPr>
            <w:proofErr w:type="gramStart"/>
            <w:r w:rsidRPr="00CF3BF6">
              <w:rPr>
                <w:rFonts w:ascii="Times New Roman" w:hAnsi="Times New Roman" w:hint="eastAsia"/>
                <w:color w:val="000000"/>
                <w:szCs w:val="24"/>
                <w:lang w:eastAsia="zh-HK"/>
              </w:rPr>
              <w:t>戎景豪</w:t>
            </w:r>
            <w:proofErr w:type="gramEnd"/>
          </w:p>
        </w:tc>
        <w:tc>
          <w:tcPr>
            <w:tcW w:w="8429" w:type="dxa"/>
            <w:shd w:val="clear" w:color="auto" w:fill="auto"/>
          </w:tcPr>
          <w:p w:rsidR="00DD2EBC" w:rsidRPr="00CF3BF6" w:rsidRDefault="00DD2EBC" w:rsidP="00DD2EBC">
            <w:pPr>
              <w:jc w:val="both"/>
              <w:rPr>
                <w:rFonts w:ascii="Times New Roman" w:hAnsi="Times New Roman"/>
                <w:color w:val="000000"/>
                <w:szCs w:val="24"/>
                <w:lang w:val="en-GB"/>
              </w:rPr>
            </w:pPr>
            <w:r w:rsidRPr="00CF3BF6">
              <w:rPr>
                <w:rFonts w:ascii="Times New Roman" w:hAnsi="Times New Roman" w:hint="eastAsia"/>
                <w:color w:val="000000"/>
                <w:szCs w:val="24"/>
              </w:rPr>
              <w:t>透過學習結他和創作歌曲，從而製作個人大碟作義賣，幫助更多有特殊需要的兒童。</w:t>
            </w:r>
          </w:p>
        </w:tc>
      </w:tr>
      <w:tr w:rsidR="00DD2EBC" w:rsidRPr="00CF3BF6" w:rsidTr="00414BE6">
        <w:tc>
          <w:tcPr>
            <w:tcW w:w="2093" w:type="dxa"/>
            <w:shd w:val="clear" w:color="auto" w:fill="auto"/>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hint="eastAsia"/>
                <w:color w:val="000000"/>
                <w:szCs w:val="24"/>
                <w:lang w:eastAsia="zh-HK"/>
              </w:rPr>
              <w:t>趙惠芝</w:t>
            </w:r>
          </w:p>
        </w:tc>
        <w:tc>
          <w:tcPr>
            <w:tcW w:w="8429" w:type="dxa"/>
            <w:shd w:val="clear" w:color="auto" w:fill="auto"/>
          </w:tcPr>
          <w:p w:rsidR="00DD2EBC" w:rsidRPr="00CF3BF6" w:rsidRDefault="00DD2EBC" w:rsidP="00DD2EBC">
            <w:pPr>
              <w:jc w:val="both"/>
              <w:rPr>
                <w:rFonts w:ascii="Times New Roman" w:hAnsi="Times New Roman"/>
                <w:color w:val="000000"/>
                <w:szCs w:val="24"/>
                <w:lang w:val="en-GB" w:eastAsia="zh-HK"/>
              </w:rPr>
            </w:pPr>
            <w:r w:rsidRPr="00CF3BF6">
              <w:rPr>
                <w:rFonts w:ascii="Times New Roman" w:hAnsi="Times New Roman" w:hint="eastAsia"/>
                <w:color w:val="000000"/>
                <w:szCs w:val="24"/>
              </w:rPr>
              <w:t>計劃報讀本地短期課程以進修繪畫技巧，同時亦會跟劇場錄像設計師及動畫師學習透過不同電腦</w:t>
            </w:r>
            <w:proofErr w:type="gramStart"/>
            <w:r w:rsidRPr="00CF3BF6">
              <w:rPr>
                <w:rFonts w:ascii="Times New Roman" w:hAnsi="Times New Roman" w:hint="eastAsia"/>
                <w:color w:val="000000"/>
                <w:szCs w:val="24"/>
              </w:rPr>
              <w:t>軟件把沙</w:t>
            </w:r>
            <w:proofErr w:type="gramEnd"/>
            <w:r w:rsidRPr="00CF3BF6">
              <w:rPr>
                <w:rFonts w:ascii="Times New Roman" w:hAnsi="Times New Roman" w:hint="eastAsia"/>
                <w:color w:val="000000"/>
                <w:szCs w:val="24"/>
              </w:rPr>
              <w:t>畫創作過程製作成動畫和影片。</w:t>
            </w:r>
          </w:p>
        </w:tc>
      </w:tr>
      <w:tr w:rsidR="00DD2EBC" w:rsidRPr="00CF3BF6" w:rsidTr="00414BE6">
        <w:tc>
          <w:tcPr>
            <w:tcW w:w="2093" w:type="dxa"/>
            <w:shd w:val="clear" w:color="auto" w:fill="auto"/>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hint="eastAsia"/>
                <w:color w:val="000000"/>
                <w:szCs w:val="24"/>
                <w:lang w:eastAsia="zh-HK"/>
              </w:rPr>
              <w:t>姜旭倫</w:t>
            </w:r>
          </w:p>
        </w:tc>
        <w:tc>
          <w:tcPr>
            <w:tcW w:w="8429" w:type="dxa"/>
            <w:shd w:val="clear" w:color="auto" w:fill="auto"/>
          </w:tcPr>
          <w:p w:rsidR="00DD2EBC" w:rsidRPr="00CF3BF6" w:rsidRDefault="00DD2EBC" w:rsidP="00DD2EBC">
            <w:pPr>
              <w:jc w:val="both"/>
              <w:rPr>
                <w:rFonts w:ascii="Times New Roman" w:hAnsi="Times New Roman"/>
                <w:color w:val="000000"/>
                <w:szCs w:val="24"/>
                <w:lang w:val="en-GB"/>
              </w:rPr>
            </w:pPr>
            <w:r w:rsidRPr="00CF3BF6">
              <w:rPr>
                <w:rFonts w:ascii="Times New Roman" w:hAnsi="Times New Roman" w:hint="eastAsia"/>
                <w:color w:val="000000"/>
                <w:szCs w:val="24"/>
                <w:lang w:val="en-GB"/>
              </w:rPr>
              <w:t>參與個別繪畫教授課程，創作一系列作品，把作品輯錄成一套漫畫書。</w:t>
            </w:r>
          </w:p>
        </w:tc>
      </w:tr>
    </w:tbl>
    <w:p w:rsidR="00DD2EBC" w:rsidRDefault="00DD2EBC" w:rsidP="002A4727">
      <w:pPr>
        <w:rPr>
          <w:rFonts w:ascii="Times New Roman" w:hAnsi="Times New Roman" w:hint="eastAsia"/>
          <w:color w:val="000000"/>
          <w:szCs w:val="24"/>
          <w:lang w:eastAsia="zh-HK"/>
        </w:rPr>
      </w:pPr>
    </w:p>
    <w:p w:rsidR="00DD2EBC" w:rsidRDefault="00DD2EBC" w:rsidP="002A4727">
      <w:pPr>
        <w:rPr>
          <w:rFonts w:ascii="Times New Roman" w:hAnsi="Times New Roman" w:hint="eastAsia"/>
          <w:color w:val="000000"/>
          <w:szCs w:val="24"/>
          <w:lang w:eastAsia="zh-HK"/>
        </w:rPr>
      </w:pPr>
    </w:p>
    <w:p w:rsidR="00DD2EBC" w:rsidRPr="00CF3BF6" w:rsidRDefault="00DD2EBC" w:rsidP="00DD2EBC">
      <w:pPr>
        <w:widowControl/>
        <w:jc w:val="both"/>
        <w:rPr>
          <w:rFonts w:ascii="Times New Roman" w:hAnsi="Times New Roman"/>
          <w:color w:val="000000"/>
          <w:szCs w:val="24"/>
          <w:lang w:eastAsia="zh-HK"/>
        </w:rPr>
      </w:pPr>
      <w:r w:rsidRPr="00CF3BF6">
        <w:rPr>
          <w:rFonts w:ascii="Times New Roman" w:hAnsi="Times New Roman"/>
          <w:b/>
          <w:color w:val="000000"/>
          <w:szCs w:val="24"/>
          <w:u w:val="single"/>
          <w:lang w:val="en-GB"/>
        </w:rPr>
        <w:t>P.1</w:t>
      </w:r>
      <w:r w:rsidRPr="00CF3BF6">
        <w:rPr>
          <w:rFonts w:ascii="Times New Roman" w:hAnsi="Times New Roman" w:hint="eastAsia"/>
          <w:b/>
          <w:color w:val="000000"/>
          <w:szCs w:val="24"/>
          <w:u w:val="single"/>
          <w:lang w:val="en-GB"/>
        </w:rPr>
        <w:t>8</w:t>
      </w:r>
      <w:r>
        <w:rPr>
          <w:rFonts w:ascii="Times New Roman" w:hAnsi="Times New Roman" w:hint="eastAsia"/>
          <w:b/>
          <w:color w:val="000000"/>
          <w:szCs w:val="24"/>
          <w:u w:val="single"/>
          <w:lang w:val="en-GB"/>
        </w:rPr>
        <w:t>-19</w:t>
      </w:r>
    </w:p>
    <w:p w:rsidR="00DD2EBC" w:rsidRPr="00CF3BF6" w:rsidRDefault="00DD2EBC" w:rsidP="00DD2EBC">
      <w:pPr>
        <w:jc w:val="both"/>
        <w:rPr>
          <w:rFonts w:ascii="Times New Roman" w:hAnsi="Times New Roman"/>
          <w:color w:val="000000"/>
          <w:szCs w:val="24"/>
          <w:lang w:val="en-GB" w:eastAsia="zh-HK"/>
        </w:rPr>
      </w:pPr>
      <w:r w:rsidRPr="00CF3BF6">
        <w:rPr>
          <w:rFonts w:ascii="Times New Roman" w:hAnsi="Times New Roman"/>
          <w:b/>
          <w:color w:val="000000"/>
          <w:szCs w:val="24"/>
          <w:lang w:val="en-GB"/>
        </w:rPr>
        <w:t>共融藝術</w:t>
      </w:r>
      <w:r w:rsidRPr="00CF3BF6">
        <w:rPr>
          <w:rFonts w:ascii="Times New Roman" w:hAnsi="Times New Roman" w:hint="eastAsia"/>
          <w:b/>
          <w:color w:val="000000"/>
          <w:szCs w:val="24"/>
          <w:lang w:val="en-GB"/>
        </w:rPr>
        <w:t>計劃</w:t>
      </w:r>
      <w:proofErr w:type="gramStart"/>
      <w:r w:rsidRPr="00CF3BF6">
        <w:rPr>
          <w:rFonts w:ascii="新細明體" w:hAnsi="新細明體" w:cs="新細明體" w:hint="eastAsia"/>
          <w:b/>
          <w:color w:val="000000"/>
          <w:szCs w:val="24"/>
          <w:lang w:val="en-GB" w:eastAsia="zh-HK"/>
        </w:rPr>
        <w:t>‧</w:t>
      </w:r>
      <w:proofErr w:type="gramEnd"/>
      <w:r w:rsidRPr="00CF3BF6">
        <w:rPr>
          <w:rFonts w:ascii="Times New Roman" w:hAnsi="Times New Roman" w:hint="eastAsia"/>
          <w:b/>
          <w:color w:val="000000"/>
          <w:szCs w:val="24"/>
          <w:lang w:val="en-GB"/>
        </w:rPr>
        <w:t>帶藝術走進社區</w:t>
      </w:r>
      <w:r w:rsidRPr="00CF3BF6">
        <w:rPr>
          <w:rFonts w:ascii="Times New Roman" w:hAnsi="Times New Roman"/>
          <w:b/>
          <w:color w:val="000000"/>
          <w:szCs w:val="24"/>
          <w:lang w:val="en-GB" w:eastAsia="zh-HK"/>
        </w:rPr>
        <w:br/>
      </w:r>
    </w:p>
    <w:p w:rsidR="00DD2EBC" w:rsidRPr="00CF3BF6" w:rsidRDefault="00DD2EBC" w:rsidP="00DD2EBC">
      <w:pPr>
        <w:rPr>
          <w:rFonts w:hint="eastAsia"/>
          <w:color w:val="000000"/>
          <w:lang w:val="en-GB"/>
        </w:rPr>
      </w:pPr>
      <w:r w:rsidRPr="00CF3BF6">
        <w:rPr>
          <w:rFonts w:hint="eastAsia"/>
          <w:color w:val="000000"/>
          <w:lang w:val="en-GB"/>
        </w:rPr>
        <w:t>「香港賽馬會社區資助</w:t>
      </w:r>
      <w:proofErr w:type="gramStart"/>
      <w:r w:rsidRPr="00CF3BF6">
        <w:rPr>
          <w:rFonts w:hint="eastAsia"/>
          <w:color w:val="000000"/>
          <w:lang w:val="en-GB"/>
        </w:rPr>
        <w:t>計劃－共融</w:t>
      </w:r>
      <w:proofErr w:type="gramEnd"/>
      <w:r w:rsidRPr="00CF3BF6">
        <w:rPr>
          <w:rFonts w:hint="eastAsia"/>
          <w:color w:val="000000"/>
          <w:lang w:val="en-GB"/>
        </w:rPr>
        <w:t>藝術計劃」致力透過藝術教育、社區藝術和國際交流三個面向，提供平等機會予殘疾人士接觸藝術。本年度更新增「展能藝術持續培訓」，讓參加者加深認識現代水墨畫、陶藝及樂器的技巧。計劃亦加入了藝術欣賞和設計概念的元素，讓參加者能從生活中把元素運用到創作，增加與公眾分享藝術的信心。</w:t>
      </w:r>
    </w:p>
    <w:p w:rsidR="00DD2EBC" w:rsidRPr="00CF3BF6" w:rsidRDefault="00DD2EBC" w:rsidP="00DD2EBC">
      <w:pPr>
        <w:rPr>
          <w:color w:val="000000"/>
          <w:lang w:val="en-GB"/>
        </w:rPr>
      </w:pPr>
    </w:p>
    <w:p w:rsidR="00DD2EBC" w:rsidRPr="00CF3BF6" w:rsidRDefault="00DD2EBC" w:rsidP="00DD2EBC">
      <w:pPr>
        <w:jc w:val="both"/>
        <w:rPr>
          <w:rFonts w:hint="eastAsia"/>
          <w:color w:val="000000"/>
          <w:lang w:val="en-GB"/>
        </w:rPr>
      </w:pPr>
      <w:r w:rsidRPr="00CF3BF6">
        <w:rPr>
          <w:rFonts w:hint="eastAsia"/>
          <w:color w:val="000000"/>
          <w:lang w:val="en-GB"/>
        </w:rPr>
        <w:t>由「開放工作室」演變而成的「遊藝同樂」，加入由展能藝術家分享或主持的部份，以第一身分享共融的信息，推廣社會共融和回饋社會。活動在</w:t>
      </w:r>
      <w:r w:rsidRPr="00CF3BF6">
        <w:rPr>
          <w:rFonts w:hint="eastAsia"/>
          <w:color w:val="000000"/>
          <w:lang w:val="en-GB"/>
        </w:rPr>
        <w:t>JCCAC</w:t>
      </w:r>
      <w:r w:rsidRPr="00CF3BF6">
        <w:rPr>
          <w:rFonts w:hint="eastAsia"/>
          <w:color w:val="000000"/>
          <w:lang w:val="en-GB"/>
        </w:rPr>
        <w:t>手作市集的同一天進行，讓更多的公眾人士和藝術家參與及交流。</w:t>
      </w:r>
    </w:p>
    <w:p w:rsidR="00DD2EBC" w:rsidRPr="00CF3BF6" w:rsidRDefault="00DD2EBC" w:rsidP="00DD2EBC">
      <w:pPr>
        <w:jc w:val="both"/>
        <w:rPr>
          <w:rFonts w:ascii="Times New Roman" w:hAnsi="Times New Roman"/>
          <w:color w:val="00000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D2EBC" w:rsidRPr="00CF3BF6" w:rsidTr="00414BE6">
        <w:trPr>
          <w:trHeight w:val="349"/>
        </w:trPr>
        <w:tc>
          <w:tcPr>
            <w:tcW w:w="10598" w:type="dxa"/>
            <w:shd w:val="clear" w:color="auto" w:fill="auto"/>
          </w:tcPr>
          <w:p w:rsidR="00DD2EBC" w:rsidRPr="00CF3BF6" w:rsidRDefault="00DD2EBC" w:rsidP="00414BE6">
            <w:pPr>
              <w:jc w:val="both"/>
              <w:rPr>
                <w:rFonts w:ascii="Times New Roman" w:hAnsi="Times New Roman" w:hint="eastAsia"/>
                <w:color w:val="000000"/>
                <w:szCs w:val="24"/>
                <w:lang w:val="en-GB" w:eastAsia="zh-HK"/>
              </w:rPr>
            </w:pPr>
            <w:r w:rsidRPr="00CF3BF6">
              <w:rPr>
                <w:rFonts w:ascii="Times New Roman" w:hAnsi="Times New Roman" w:hint="eastAsia"/>
                <w:color w:val="000000"/>
                <w:szCs w:val="24"/>
                <w:lang w:val="en-GB" w:eastAsia="zh-HK"/>
              </w:rPr>
              <w:t>專業團隊，和藹可親，活動有趣，讓社區人士及更了解共融之意義。</w:t>
            </w:r>
          </w:p>
          <w:p w:rsidR="00DD2EBC" w:rsidRPr="00CF3BF6" w:rsidRDefault="00DD2EBC" w:rsidP="00DD2EBC">
            <w:pPr>
              <w:jc w:val="right"/>
              <w:rPr>
                <w:rFonts w:ascii="Times New Roman" w:hAnsi="Times New Roman"/>
                <w:color w:val="000000"/>
                <w:szCs w:val="24"/>
                <w:lang w:val="en-GB"/>
              </w:rPr>
            </w:pPr>
            <w:r w:rsidRPr="00CF3BF6">
              <w:rPr>
                <w:rFonts w:ascii="Times New Roman" w:hAnsi="Times New Roman"/>
                <w:color w:val="000000"/>
                <w:szCs w:val="24"/>
                <w:lang w:val="en-GB"/>
              </w:rPr>
              <w:t xml:space="preserve">- </w:t>
            </w:r>
            <w:r w:rsidRPr="00CF3BF6">
              <w:rPr>
                <w:rFonts w:ascii="Times New Roman" w:hAnsi="Times New Roman"/>
                <w:color w:val="000000"/>
                <w:szCs w:val="24"/>
                <w:lang w:val="en-GB"/>
              </w:rPr>
              <w:t>參加者</w:t>
            </w:r>
          </w:p>
        </w:tc>
      </w:tr>
    </w:tbl>
    <w:p w:rsidR="00DD2EBC" w:rsidRPr="00CF3BF6" w:rsidRDefault="00DD2EBC" w:rsidP="00DD2EBC">
      <w:pPr>
        <w:jc w:val="both"/>
        <w:rPr>
          <w:rFonts w:ascii="Times New Roman" w:hAnsi="Times New Roman"/>
          <w:color w:val="000000"/>
          <w:szCs w:val="24"/>
          <w:lang w:val="en-GB"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D2EBC" w:rsidRPr="00CF3BF6" w:rsidTr="00414BE6">
        <w:tc>
          <w:tcPr>
            <w:tcW w:w="8296" w:type="dxa"/>
          </w:tcPr>
          <w:p w:rsidR="00DD2EBC" w:rsidRPr="00CF3BF6" w:rsidRDefault="00DD2EBC" w:rsidP="00414BE6">
            <w:pPr>
              <w:jc w:val="both"/>
              <w:rPr>
                <w:rFonts w:ascii="Times New Roman" w:hAnsi="Times New Roman"/>
                <w:color w:val="000000"/>
                <w:szCs w:val="24"/>
                <w:lang w:val="en-GB"/>
              </w:rPr>
            </w:pPr>
            <w:r w:rsidRPr="00CF3BF6">
              <w:rPr>
                <w:rFonts w:ascii="Times New Roman" w:hAnsi="Times New Roman" w:hint="eastAsia"/>
                <w:color w:val="000000"/>
                <w:szCs w:val="24"/>
                <w:lang w:val="en-GB"/>
              </w:rPr>
              <w:t>211</w:t>
            </w:r>
          </w:p>
          <w:p w:rsidR="00DD2EBC" w:rsidRPr="00CF3BF6" w:rsidRDefault="00DD2EBC" w:rsidP="00DD2EBC">
            <w:pPr>
              <w:jc w:val="both"/>
              <w:rPr>
                <w:rFonts w:ascii="Times New Roman" w:hAnsi="Times New Roman"/>
                <w:color w:val="000000"/>
                <w:szCs w:val="24"/>
                <w:lang w:val="en-GB"/>
              </w:rPr>
            </w:pPr>
            <w:r w:rsidRPr="00CF3BF6">
              <w:rPr>
                <w:rFonts w:ascii="Times New Roman" w:hAnsi="Times New Roman"/>
                <w:color w:val="000000"/>
                <w:szCs w:val="24"/>
                <w:lang w:val="en-GB"/>
              </w:rPr>
              <w:t>小時</w:t>
            </w:r>
            <w:r w:rsidRPr="00CF3BF6">
              <w:rPr>
                <w:rFonts w:ascii="Times New Roman" w:hAnsi="Times New Roman"/>
                <w:color w:val="000000"/>
                <w:szCs w:val="24"/>
                <w:lang w:val="en-GB"/>
              </w:rPr>
              <w:t xml:space="preserve"> </w:t>
            </w:r>
            <w:r w:rsidRPr="00CF3BF6">
              <w:rPr>
                <w:rFonts w:ascii="Times New Roman" w:hAnsi="Times New Roman"/>
                <w:color w:val="000000"/>
                <w:szCs w:val="24"/>
                <w:lang w:val="en-GB"/>
              </w:rPr>
              <w:t>藝術</w:t>
            </w:r>
            <w:proofErr w:type="gramStart"/>
            <w:r w:rsidRPr="00CF3BF6">
              <w:rPr>
                <w:rFonts w:ascii="Times New Roman" w:hAnsi="Times New Roman"/>
                <w:color w:val="000000"/>
                <w:szCs w:val="24"/>
                <w:lang w:val="en-GB"/>
              </w:rPr>
              <w:t>工作坊時數</w:t>
            </w:r>
            <w:proofErr w:type="gramEnd"/>
            <w:r w:rsidRPr="00CF3BF6">
              <w:rPr>
                <w:rFonts w:ascii="Times New Roman" w:hAnsi="Times New Roman" w:hint="eastAsia"/>
                <w:color w:val="000000"/>
                <w:szCs w:val="24"/>
                <w:lang w:val="en-GB"/>
              </w:rPr>
              <w:t xml:space="preserve"> </w:t>
            </w:r>
          </w:p>
        </w:tc>
      </w:tr>
      <w:tr w:rsidR="00DD2EBC" w:rsidRPr="00CF3BF6" w:rsidTr="00414BE6">
        <w:tc>
          <w:tcPr>
            <w:tcW w:w="8296" w:type="dxa"/>
          </w:tcPr>
          <w:p w:rsidR="00DD2EBC" w:rsidRPr="00CF3BF6" w:rsidRDefault="00DD2EBC" w:rsidP="00414BE6">
            <w:pPr>
              <w:jc w:val="both"/>
              <w:rPr>
                <w:rFonts w:ascii="Times New Roman" w:hAnsi="Times New Roman"/>
                <w:color w:val="000000"/>
                <w:szCs w:val="24"/>
                <w:lang w:eastAsia="zh-HK"/>
              </w:rPr>
            </w:pPr>
            <w:bookmarkStart w:id="4" w:name="_Hlk520282700"/>
            <w:r w:rsidRPr="00CF3BF6">
              <w:rPr>
                <w:rFonts w:ascii="Times New Roman" w:hAnsi="Times New Roman" w:hint="eastAsia"/>
                <w:color w:val="000000"/>
                <w:szCs w:val="24"/>
              </w:rPr>
              <w:t>384</w:t>
            </w:r>
          </w:p>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color w:val="000000"/>
                <w:szCs w:val="24"/>
              </w:rPr>
              <w:t>參與藝術工作坊人次</w:t>
            </w:r>
          </w:p>
        </w:tc>
      </w:tr>
      <w:tr w:rsidR="00DD2EBC" w:rsidRPr="00CF3BF6" w:rsidTr="00414BE6">
        <w:tc>
          <w:tcPr>
            <w:tcW w:w="8296" w:type="dxa"/>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2</w:t>
            </w:r>
            <w:r w:rsidRPr="00CF3BF6">
              <w:rPr>
                <w:rFonts w:ascii="Times New Roman" w:hAnsi="Times New Roman"/>
                <w:color w:val="000000"/>
                <w:szCs w:val="24"/>
                <w:lang w:eastAsia="zh-HK"/>
              </w:rPr>
              <w:t>,</w:t>
            </w:r>
            <w:r w:rsidRPr="00CF3BF6">
              <w:rPr>
                <w:rFonts w:ascii="Times New Roman" w:hAnsi="Times New Roman" w:hint="eastAsia"/>
                <w:color w:val="000000"/>
                <w:szCs w:val="24"/>
                <w:lang w:eastAsia="zh-HK"/>
              </w:rPr>
              <w:t>225</w:t>
            </w:r>
          </w:p>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color w:val="000000"/>
                <w:szCs w:val="24"/>
              </w:rPr>
              <w:t>參與活動人次</w:t>
            </w:r>
          </w:p>
        </w:tc>
      </w:tr>
      <w:bookmarkEnd w:id="4"/>
    </w:tbl>
    <w:p w:rsidR="00DD2EBC" w:rsidRPr="00CF3BF6" w:rsidRDefault="00DD2EBC" w:rsidP="00DD2EBC">
      <w:pPr>
        <w:widowControl/>
        <w:jc w:val="both"/>
        <w:rPr>
          <w:rFonts w:ascii="Times New Roman" w:hAnsi="Times New Roman"/>
          <w:color w:val="000000"/>
          <w:szCs w:val="24"/>
          <w:lang w:eastAsia="zh-HK"/>
        </w:rPr>
      </w:pPr>
    </w:p>
    <w:p w:rsidR="00DD2EBC" w:rsidRDefault="00DD2EBC">
      <w:pPr>
        <w:widowControl/>
        <w:rPr>
          <w:rFonts w:ascii="Times New Roman" w:hAnsi="Times New Roman"/>
          <w:color w:val="000000"/>
          <w:szCs w:val="24"/>
          <w:lang w:eastAsia="zh-HK"/>
        </w:rPr>
      </w:pPr>
      <w:r>
        <w:rPr>
          <w:rFonts w:ascii="Times New Roman" w:hAnsi="Times New Roman"/>
          <w:color w:val="000000"/>
          <w:szCs w:val="24"/>
          <w:lang w:eastAsia="zh-HK"/>
        </w:rPr>
        <w:br w:type="page"/>
      </w:r>
    </w:p>
    <w:p w:rsidR="00DD2EBC" w:rsidRPr="00CF3BF6" w:rsidRDefault="00DD2EBC" w:rsidP="00DD2EBC">
      <w:pPr>
        <w:widowControl/>
        <w:jc w:val="both"/>
        <w:rPr>
          <w:rFonts w:ascii="Times New Roman" w:hAnsi="Times New Roman" w:hint="eastAsia"/>
          <w:b/>
          <w:color w:val="000000"/>
          <w:szCs w:val="24"/>
          <w:lang w:eastAsia="zh-HK"/>
        </w:rPr>
      </w:pPr>
      <w:r w:rsidRPr="00CF3BF6">
        <w:rPr>
          <w:rFonts w:ascii="Times New Roman" w:hAnsi="Times New Roman"/>
          <w:b/>
          <w:color w:val="000000"/>
          <w:szCs w:val="24"/>
          <w:u w:val="single"/>
          <w:lang w:val="en-GB" w:eastAsia="zh-HK"/>
        </w:rPr>
        <w:lastRenderedPageBreak/>
        <w:t>P.</w:t>
      </w:r>
      <w:r w:rsidRPr="00CF3BF6">
        <w:rPr>
          <w:rFonts w:ascii="Times New Roman" w:hAnsi="Times New Roman" w:hint="eastAsia"/>
          <w:b/>
          <w:color w:val="000000"/>
          <w:szCs w:val="24"/>
          <w:u w:val="single"/>
          <w:lang w:val="en-GB"/>
        </w:rPr>
        <w:t>20</w:t>
      </w:r>
    </w:p>
    <w:p w:rsidR="00DD2EBC" w:rsidRPr="00CF3BF6" w:rsidRDefault="00DD2EBC" w:rsidP="00DD2EBC">
      <w:pPr>
        <w:jc w:val="both"/>
        <w:rPr>
          <w:rFonts w:ascii="Times New Roman" w:hAnsi="Times New Roman" w:hint="eastAsia"/>
          <w:b/>
          <w:color w:val="000000"/>
          <w:szCs w:val="24"/>
          <w:lang w:eastAsia="zh-HK"/>
        </w:rPr>
      </w:pPr>
      <w:r w:rsidRPr="00CF3BF6">
        <w:rPr>
          <w:rFonts w:ascii="Times New Roman" w:hAnsi="Times New Roman" w:hint="eastAsia"/>
          <w:b/>
          <w:color w:val="000000"/>
          <w:szCs w:val="24"/>
          <w:lang w:eastAsia="zh-HK"/>
        </w:rPr>
        <w:t>藝全人</w:t>
      </w:r>
    </w:p>
    <w:p w:rsidR="00DD2EBC" w:rsidRPr="00CF3BF6" w:rsidRDefault="00DD2EBC" w:rsidP="00DD2EBC">
      <w:pPr>
        <w:jc w:val="both"/>
        <w:rPr>
          <w:rFonts w:ascii="Times New Roman" w:hAnsi="Times New Roman"/>
          <w:color w:val="000000"/>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D2EBC" w:rsidRPr="00CF3BF6" w:rsidTr="00414BE6">
        <w:trPr>
          <w:trHeight w:val="540"/>
        </w:trPr>
        <w:tc>
          <w:tcPr>
            <w:tcW w:w="10598" w:type="dxa"/>
          </w:tcPr>
          <w:p w:rsidR="00DD2EBC" w:rsidRPr="00CF3BF6" w:rsidRDefault="00DD2EBC" w:rsidP="00414BE6">
            <w:pPr>
              <w:jc w:val="both"/>
              <w:rPr>
                <w:rFonts w:ascii="Times New Roman" w:hAnsi="Times New Roman"/>
                <w:color w:val="000000"/>
                <w:szCs w:val="24"/>
              </w:rPr>
            </w:pPr>
            <w:r w:rsidRPr="00CF3BF6">
              <w:rPr>
                <w:rFonts w:ascii="Times New Roman" w:hAnsi="Times New Roman"/>
                <w:color w:val="000000"/>
                <w:szCs w:val="24"/>
              </w:rPr>
              <w:t>9</w:t>
            </w:r>
            <w:r w:rsidRPr="00CF3BF6">
              <w:rPr>
                <w:rFonts w:ascii="Times New Roman" w:hAnsi="Times New Roman" w:hint="eastAsia"/>
                <w:color w:val="000000"/>
                <w:szCs w:val="24"/>
              </w:rPr>
              <w:t>1</w:t>
            </w:r>
          </w:p>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color w:val="000000"/>
                <w:szCs w:val="24"/>
                <w:lang w:eastAsia="zh-HK"/>
              </w:rPr>
              <w:t>為展能藝術家提供的工作機會</w:t>
            </w:r>
            <w:r w:rsidRPr="00CF3BF6">
              <w:rPr>
                <w:rFonts w:ascii="Times New Roman" w:hAnsi="Times New Roman" w:hint="eastAsia"/>
                <w:color w:val="000000"/>
                <w:szCs w:val="24"/>
                <w:lang w:eastAsia="zh-HK"/>
              </w:rPr>
              <w:t xml:space="preserve"> </w:t>
            </w:r>
          </w:p>
        </w:tc>
      </w:tr>
      <w:tr w:rsidR="00DD2EBC" w:rsidRPr="00CF3BF6" w:rsidTr="00414BE6">
        <w:trPr>
          <w:trHeight w:val="540"/>
        </w:trPr>
        <w:tc>
          <w:tcPr>
            <w:tcW w:w="10598" w:type="dxa"/>
          </w:tcPr>
          <w:p w:rsidR="00DD2EBC" w:rsidRPr="00CF3BF6" w:rsidRDefault="00DD2EBC" w:rsidP="00414BE6">
            <w:pPr>
              <w:jc w:val="both"/>
              <w:rPr>
                <w:rFonts w:ascii="Times New Roman" w:hAnsi="Times New Roman"/>
                <w:color w:val="000000"/>
                <w:szCs w:val="24"/>
              </w:rPr>
            </w:pPr>
            <w:r w:rsidRPr="00CF3BF6">
              <w:rPr>
                <w:rFonts w:ascii="Times New Roman" w:hAnsi="Times New Roman" w:hint="eastAsia"/>
                <w:color w:val="000000"/>
                <w:szCs w:val="24"/>
              </w:rPr>
              <w:t>60</w:t>
            </w:r>
          </w:p>
          <w:p w:rsidR="00DD2EBC" w:rsidRPr="00CF3BF6" w:rsidRDefault="00DD2EBC" w:rsidP="00DD2EBC">
            <w:pPr>
              <w:jc w:val="both"/>
              <w:rPr>
                <w:rFonts w:ascii="Times New Roman" w:hAnsi="Times New Roman"/>
                <w:color w:val="000000"/>
                <w:szCs w:val="24"/>
              </w:rPr>
            </w:pPr>
            <w:r w:rsidRPr="00CF3BF6">
              <w:rPr>
                <w:rFonts w:ascii="Times New Roman" w:hAnsi="Times New Roman"/>
                <w:color w:val="000000"/>
                <w:szCs w:val="24"/>
              </w:rPr>
              <w:t>與企業</w:t>
            </w:r>
            <w:r w:rsidRPr="00CF3BF6">
              <w:rPr>
                <w:rFonts w:ascii="Times New Roman" w:hAnsi="Times New Roman"/>
                <w:color w:val="000000"/>
                <w:szCs w:val="24"/>
              </w:rPr>
              <w:t>/</w:t>
            </w:r>
            <w:r w:rsidRPr="00CF3BF6">
              <w:rPr>
                <w:rFonts w:ascii="Times New Roman" w:hAnsi="Times New Roman"/>
                <w:color w:val="000000"/>
                <w:szCs w:val="24"/>
              </w:rPr>
              <w:t>團體合作的數目</w:t>
            </w:r>
          </w:p>
        </w:tc>
      </w:tr>
      <w:tr w:rsidR="00DD2EBC" w:rsidRPr="00CF3BF6" w:rsidTr="00414BE6">
        <w:trPr>
          <w:trHeight w:val="518"/>
        </w:trPr>
        <w:tc>
          <w:tcPr>
            <w:tcW w:w="10598" w:type="dxa"/>
          </w:tcPr>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hint="eastAsia"/>
                <w:color w:val="000000"/>
                <w:szCs w:val="24"/>
              </w:rPr>
              <w:t>92</w:t>
            </w:r>
            <w:r w:rsidRPr="00CF3BF6">
              <w:rPr>
                <w:rFonts w:ascii="Times New Roman" w:hAnsi="Times New Roman"/>
                <w:color w:val="000000"/>
                <w:szCs w:val="24"/>
              </w:rPr>
              <w:t>,000+</w:t>
            </w:r>
            <w:r w:rsidRPr="00CF3BF6">
              <w:rPr>
                <w:rFonts w:ascii="Times New Roman" w:hAnsi="Times New Roman"/>
                <w:color w:val="000000"/>
                <w:szCs w:val="24"/>
                <w:lang w:eastAsia="zh-HK"/>
              </w:rPr>
              <w:br/>
            </w:r>
            <w:r w:rsidRPr="00CF3BF6">
              <w:rPr>
                <w:rFonts w:ascii="Times New Roman" w:hAnsi="Times New Roman"/>
                <w:color w:val="000000"/>
                <w:szCs w:val="24"/>
              </w:rPr>
              <w:t>參與活動人次</w:t>
            </w:r>
          </w:p>
        </w:tc>
      </w:tr>
    </w:tbl>
    <w:p w:rsidR="00DD2EBC" w:rsidRPr="00CF3BF6" w:rsidRDefault="00DD2EBC" w:rsidP="00DD2EBC">
      <w:pPr>
        <w:jc w:val="both"/>
        <w:rPr>
          <w:rFonts w:ascii="Times New Roman" w:hAnsi="Times New Roman" w:hint="eastAsia"/>
          <w:color w:val="000000"/>
          <w:szCs w:val="24"/>
          <w:lang w:eastAsia="zh-HK"/>
        </w:rPr>
      </w:pPr>
    </w:p>
    <w:p w:rsidR="00DD2EBC" w:rsidRPr="00CF3BF6" w:rsidRDefault="00DD2EBC" w:rsidP="00DD2EBC">
      <w:pPr>
        <w:jc w:val="both"/>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藝全人設立了全新網店售賣各款自家製精美藝術商品、畫作、藝術家自傳和</w:t>
      </w:r>
      <w:r w:rsidRPr="00CF3BF6">
        <w:rPr>
          <w:rFonts w:ascii="Times New Roman" w:hAnsi="Times New Roman" w:hint="eastAsia"/>
          <w:color w:val="000000"/>
          <w:szCs w:val="24"/>
          <w:lang w:eastAsia="zh-HK"/>
        </w:rPr>
        <w:t xml:space="preserve"> </w:t>
      </w:r>
      <w:r w:rsidRPr="00CF3BF6">
        <w:rPr>
          <w:rFonts w:ascii="Times New Roman" w:hAnsi="Times New Roman" w:hint="eastAsia"/>
          <w:color w:val="000000"/>
          <w:szCs w:val="24"/>
          <w:lang w:eastAsia="zh-HK"/>
        </w:rPr>
        <w:t>作品冊。客人可透過自動櫃員機和</w:t>
      </w:r>
      <w:r w:rsidRPr="00CF3BF6">
        <w:rPr>
          <w:rFonts w:ascii="Times New Roman" w:hAnsi="Times New Roman" w:hint="eastAsia"/>
          <w:color w:val="000000"/>
          <w:szCs w:val="24"/>
          <w:lang w:eastAsia="zh-HK"/>
        </w:rPr>
        <w:t>PayPal</w:t>
      </w:r>
      <w:r w:rsidRPr="00CF3BF6">
        <w:rPr>
          <w:rFonts w:ascii="Times New Roman" w:hAnsi="Times New Roman" w:hint="eastAsia"/>
          <w:color w:val="000000"/>
          <w:szCs w:val="24"/>
          <w:lang w:eastAsia="zh-HK"/>
        </w:rPr>
        <w:t>付款，門市取貨</w:t>
      </w:r>
      <w:proofErr w:type="gramStart"/>
      <w:r w:rsidRPr="00CF3BF6">
        <w:rPr>
          <w:rFonts w:ascii="Times New Roman" w:hAnsi="Times New Roman" w:hint="eastAsia"/>
          <w:color w:val="000000"/>
          <w:szCs w:val="24"/>
          <w:lang w:eastAsia="zh-HK"/>
        </w:rPr>
        <w:t>或順豐速遞。</w:t>
      </w:r>
      <w:proofErr w:type="gramEnd"/>
    </w:p>
    <w:p w:rsidR="00DD2EBC" w:rsidRPr="00CF3BF6" w:rsidRDefault="00DD2EBC" w:rsidP="00DD2EBC">
      <w:pPr>
        <w:jc w:val="both"/>
        <w:rPr>
          <w:rFonts w:ascii="Times New Roman" w:hAnsi="Times New Roman"/>
          <w:color w:val="000000"/>
          <w:szCs w:val="24"/>
          <w:lang w:eastAsia="zh-HK"/>
        </w:rPr>
      </w:pPr>
    </w:p>
    <w:p w:rsidR="00DD2EBC" w:rsidRPr="00CF3BF6" w:rsidRDefault="00DD2EBC" w:rsidP="00DD2EBC">
      <w:pPr>
        <w:jc w:val="both"/>
        <w:rPr>
          <w:rFonts w:ascii="Times New Roman" w:hAnsi="Times New Roman" w:hint="eastAsia"/>
          <w:color w:val="000000"/>
          <w:szCs w:val="24"/>
          <w:lang w:eastAsia="zh-HK"/>
        </w:rPr>
      </w:pPr>
      <w:proofErr w:type="gramStart"/>
      <w:r w:rsidRPr="00CF3BF6">
        <w:rPr>
          <w:rFonts w:ascii="Times New Roman" w:hAnsi="Times New Roman" w:hint="eastAsia"/>
          <w:color w:val="000000"/>
          <w:szCs w:val="24"/>
          <w:lang w:eastAsia="zh-HK"/>
        </w:rPr>
        <w:t>藝全人為</w:t>
      </w:r>
      <w:proofErr w:type="gramEnd"/>
      <w:r w:rsidRPr="00CF3BF6">
        <w:rPr>
          <w:rFonts w:ascii="Times New Roman" w:hAnsi="Times New Roman" w:hint="eastAsia"/>
          <w:color w:val="000000"/>
          <w:szCs w:val="24"/>
          <w:lang w:eastAsia="zh-HK"/>
        </w:rPr>
        <w:t>香港貿發局</w:t>
      </w:r>
      <w:r w:rsidRPr="00CF3BF6">
        <w:rPr>
          <w:rFonts w:ascii="Times New Roman" w:hAnsi="Times New Roman" w:hint="eastAsia"/>
          <w:color w:val="000000"/>
          <w:szCs w:val="24"/>
          <w:lang w:eastAsia="zh-HK"/>
        </w:rPr>
        <w:t>2020</w:t>
      </w:r>
      <w:r w:rsidRPr="00CF3BF6">
        <w:rPr>
          <w:rFonts w:ascii="Times New Roman" w:hAnsi="Times New Roman" w:hint="eastAsia"/>
          <w:color w:val="000000"/>
          <w:szCs w:val="24"/>
          <w:lang w:eastAsia="zh-HK"/>
        </w:rPr>
        <w:t>年所舉辦的第</w:t>
      </w:r>
      <w:r w:rsidRPr="00CF3BF6">
        <w:rPr>
          <w:rFonts w:ascii="Times New Roman" w:hAnsi="Times New Roman" w:hint="eastAsia"/>
          <w:color w:val="000000"/>
          <w:szCs w:val="24"/>
          <w:lang w:eastAsia="zh-HK"/>
        </w:rPr>
        <w:t>13</w:t>
      </w:r>
      <w:r w:rsidRPr="00CF3BF6">
        <w:rPr>
          <w:rFonts w:ascii="Times New Roman" w:hAnsi="Times New Roman" w:hint="eastAsia"/>
          <w:color w:val="000000"/>
          <w:szCs w:val="24"/>
          <w:lang w:eastAsia="zh-HK"/>
        </w:rPr>
        <w:t>屆亞洲金融論壇，特別設計及製作了文件手提包作為活動禮品，設計更選用了藝術家廖東梅《香港精神系列》的畫作，藉此宣揚香港展能藝術及共融文化。</w:t>
      </w:r>
    </w:p>
    <w:p w:rsidR="00DD2EBC" w:rsidRPr="00CF3BF6" w:rsidRDefault="00DD2EBC" w:rsidP="00DD2EBC">
      <w:pPr>
        <w:jc w:val="both"/>
        <w:rPr>
          <w:rFonts w:ascii="Times New Roman" w:hAnsi="Times New Roman"/>
          <w:bCs/>
          <w:color w:val="000000"/>
          <w:szCs w:val="24"/>
          <w:lang w:eastAsia="zh-HK"/>
        </w:rPr>
      </w:pPr>
    </w:p>
    <w:p w:rsidR="00DD2EBC" w:rsidRPr="00CF3BF6" w:rsidRDefault="00DD2EBC" w:rsidP="00DD2EBC">
      <w:pPr>
        <w:jc w:val="both"/>
        <w:rPr>
          <w:rFonts w:ascii="Times New Roman" w:hAnsi="Times New Roman" w:hint="eastAsia"/>
          <w:bCs/>
          <w:color w:val="000000"/>
          <w:szCs w:val="24"/>
          <w:lang w:eastAsia="zh-HK"/>
        </w:rPr>
      </w:pPr>
      <w:r w:rsidRPr="00CF3BF6">
        <w:rPr>
          <w:rFonts w:ascii="Times New Roman" w:hAnsi="Times New Roman" w:hint="eastAsia"/>
          <w:bCs/>
          <w:color w:val="000000"/>
          <w:szCs w:val="24"/>
          <w:lang w:eastAsia="zh-HK"/>
        </w:rPr>
        <w:t>藝全人推出的兩款精品套裝，每</w:t>
      </w:r>
      <w:proofErr w:type="gramStart"/>
      <w:r w:rsidRPr="00CF3BF6">
        <w:rPr>
          <w:rFonts w:ascii="Times New Roman" w:hAnsi="Times New Roman" w:hint="eastAsia"/>
          <w:bCs/>
          <w:color w:val="000000"/>
          <w:szCs w:val="24"/>
          <w:lang w:eastAsia="zh-HK"/>
        </w:rPr>
        <w:t>個</w:t>
      </w:r>
      <w:proofErr w:type="gramEnd"/>
      <w:r w:rsidRPr="00CF3BF6">
        <w:rPr>
          <w:rFonts w:ascii="Times New Roman" w:hAnsi="Times New Roman" w:hint="eastAsia"/>
          <w:bCs/>
          <w:color w:val="000000"/>
          <w:szCs w:val="24"/>
          <w:lang w:eastAsia="zh-HK"/>
        </w:rPr>
        <w:t>套裝內有</w:t>
      </w:r>
      <w:proofErr w:type="gramStart"/>
      <w:r w:rsidRPr="00CF3BF6">
        <w:rPr>
          <w:rFonts w:ascii="Times New Roman" w:hAnsi="Times New Roman" w:hint="eastAsia"/>
          <w:bCs/>
          <w:color w:val="000000"/>
          <w:szCs w:val="24"/>
          <w:lang w:eastAsia="zh-HK"/>
        </w:rPr>
        <w:t>百寶袋及</w:t>
      </w:r>
      <w:proofErr w:type="gramEnd"/>
      <w:r w:rsidRPr="00CF3BF6">
        <w:rPr>
          <w:rFonts w:ascii="Times New Roman" w:hAnsi="Times New Roman" w:hint="eastAsia"/>
          <w:bCs/>
          <w:color w:val="000000"/>
          <w:szCs w:val="24"/>
          <w:lang w:eastAsia="zh-HK"/>
        </w:rPr>
        <w:t>文件夾各</w:t>
      </w:r>
      <w:proofErr w:type="gramStart"/>
      <w:r w:rsidRPr="00CF3BF6">
        <w:rPr>
          <w:rFonts w:ascii="Times New Roman" w:hAnsi="Times New Roman" w:hint="eastAsia"/>
          <w:bCs/>
          <w:color w:val="000000"/>
          <w:szCs w:val="24"/>
          <w:lang w:eastAsia="zh-HK"/>
        </w:rPr>
        <w:t>一</w:t>
      </w:r>
      <w:proofErr w:type="gramEnd"/>
      <w:r w:rsidRPr="00CF3BF6">
        <w:rPr>
          <w:rFonts w:ascii="Times New Roman" w:hAnsi="Times New Roman" w:hint="eastAsia"/>
          <w:bCs/>
          <w:color w:val="000000"/>
          <w:szCs w:val="24"/>
          <w:lang w:eastAsia="zh-HK"/>
        </w:rPr>
        <w:t>。分別選用了藝術家廖東梅畫作《香港精神》及李子舜畫作《山頂纜車》設計而成。畫作用色鮮明，充分展現香港活力的一面。每次的使用，都代表</w:t>
      </w:r>
      <w:proofErr w:type="gramStart"/>
      <w:r w:rsidRPr="00CF3BF6">
        <w:rPr>
          <w:rFonts w:ascii="Times New Roman" w:hAnsi="Times New Roman" w:hint="eastAsia"/>
          <w:bCs/>
          <w:color w:val="000000"/>
          <w:szCs w:val="24"/>
          <w:lang w:eastAsia="zh-HK"/>
        </w:rPr>
        <w:t>大家對展能</w:t>
      </w:r>
      <w:proofErr w:type="gramEnd"/>
      <w:r w:rsidRPr="00CF3BF6">
        <w:rPr>
          <w:rFonts w:ascii="Times New Roman" w:hAnsi="Times New Roman" w:hint="eastAsia"/>
          <w:bCs/>
          <w:color w:val="000000"/>
          <w:szCs w:val="24"/>
          <w:lang w:eastAsia="zh-HK"/>
        </w:rPr>
        <w:t>藝術家的支持和鼓勵。</w:t>
      </w:r>
    </w:p>
    <w:p w:rsidR="00DD2EBC" w:rsidRPr="00CF3BF6" w:rsidRDefault="00DD2EBC" w:rsidP="00DD2EBC">
      <w:pPr>
        <w:jc w:val="both"/>
        <w:rPr>
          <w:rFonts w:ascii="Times New Roman" w:hAnsi="Times New Roman" w:hint="eastAsia"/>
          <w:bCs/>
          <w:color w:val="000000"/>
          <w:szCs w:val="24"/>
          <w:lang w:eastAsia="zh-HK"/>
        </w:rPr>
      </w:pPr>
    </w:p>
    <w:p w:rsidR="00DD2EBC" w:rsidRPr="00CF3BF6" w:rsidRDefault="00DD2EBC" w:rsidP="00DD2EBC">
      <w:pPr>
        <w:jc w:val="both"/>
        <w:rPr>
          <w:rFonts w:ascii="Times New Roman" w:hAnsi="Times New Roman" w:hint="eastAsia"/>
          <w:color w:val="000000"/>
          <w:szCs w:val="24"/>
          <w:lang w:eastAsia="zh-HK"/>
        </w:rPr>
      </w:pPr>
      <w:r w:rsidRPr="00CF3BF6">
        <w:rPr>
          <w:rFonts w:ascii="Times New Roman" w:hAnsi="Times New Roman"/>
          <w:b/>
          <w:color w:val="000000"/>
          <w:szCs w:val="24"/>
          <w:u w:val="single"/>
          <w:lang w:val="en-GB" w:eastAsia="zh-HK"/>
        </w:rPr>
        <w:t>P.</w:t>
      </w:r>
      <w:r w:rsidRPr="00CF3BF6">
        <w:rPr>
          <w:rFonts w:ascii="Times New Roman" w:hAnsi="Times New Roman" w:hint="eastAsia"/>
          <w:b/>
          <w:color w:val="000000"/>
          <w:szCs w:val="24"/>
          <w:u w:val="single"/>
          <w:lang w:val="en-GB" w:eastAsia="zh-HK"/>
        </w:rPr>
        <w:t>2</w:t>
      </w:r>
      <w:r w:rsidRPr="00CF3BF6">
        <w:rPr>
          <w:rFonts w:ascii="Times New Roman" w:hAnsi="Times New Roman" w:hint="eastAsia"/>
          <w:b/>
          <w:color w:val="000000"/>
          <w:szCs w:val="24"/>
          <w:u w:val="single"/>
          <w:lang w:val="en-GB"/>
        </w:rPr>
        <w:t>1</w:t>
      </w:r>
    </w:p>
    <w:p w:rsidR="00DD2EBC" w:rsidRPr="00CF3BF6" w:rsidRDefault="00DD2EBC" w:rsidP="00DD2EBC">
      <w:pPr>
        <w:jc w:val="both"/>
        <w:rPr>
          <w:rFonts w:ascii="Times New Roman" w:hAnsi="Times New Roman"/>
          <w:b/>
          <w:color w:val="000000"/>
          <w:szCs w:val="24"/>
        </w:rPr>
      </w:pPr>
      <w:r w:rsidRPr="00CF3BF6">
        <w:rPr>
          <w:rFonts w:ascii="Times New Roman" w:hAnsi="Times New Roman" w:hint="eastAsia"/>
          <w:b/>
          <w:color w:val="000000"/>
          <w:szCs w:val="24"/>
        </w:rPr>
        <w:t>水</w:t>
      </w:r>
      <w:proofErr w:type="gramStart"/>
      <w:r w:rsidRPr="00CF3BF6">
        <w:rPr>
          <w:rFonts w:ascii="Times New Roman" w:hAnsi="Times New Roman" w:hint="eastAsia"/>
          <w:b/>
          <w:color w:val="000000"/>
          <w:szCs w:val="24"/>
        </w:rPr>
        <w:t>墨藝博</w:t>
      </w:r>
      <w:proofErr w:type="gramEnd"/>
      <w:r w:rsidRPr="00CF3BF6">
        <w:rPr>
          <w:rFonts w:ascii="Times New Roman" w:hAnsi="Times New Roman" w:hint="eastAsia"/>
          <w:b/>
          <w:color w:val="000000"/>
          <w:szCs w:val="24"/>
        </w:rPr>
        <w:t>2019</w:t>
      </w:r>
    </w:p>
    <w:p w:rsidR="00DD2EBC" w:rsidRPr="00CF3BF6" w:rsidRDefault="00DD2EBC" w:rsidP="00DD2EBC">
      <w:pPr>
        <w:jc w:val="both"/>
        <w:rPr>
          <w:rFonts w:ascii="Times New Roman" w:hAnsi="Times New Roman"/>
          <w:color w:val="000000"/>
          <w:szCs w:val="24"/>
        </w:rPr>
      </w:pPr>
    </w:p>
    <w:p w:rsidR="00DD2EBC" w:rsidRPr="00CF3BF6" w:rsidRDefault="00DD2EBC" w:rsidP="00DD2EBC">
      <w:pPr>
        <w:jc w:val="both"/>
        <w:rPr>
          <w:rFonts w:ascii="Times New Roman" w:hAnsi="Times New Roman" w:hint="eastAsia"/>
          <w:color w:val="000000"/>
          <w:szCs w:val="24"/>
        </w:rPr>
      </w:pPr>
      <w:r w:rsidRPr="00CF3BF6">
        <w:rPr>
          <w:rFonts w:ascii="Times New Roman" w:hAnsi="Times New Roman" w:hint="eastAsia"/>
          <w:color w:val="000000"/>
          <w:szCs w:val="24"/>
        </w:rPr>
        <w:t>展覽已於去年</w:t>
      </w:r>
      <w:r w:rsidRPr="00CF3BF6">
        <w:rPr>
          <w:rFonts w:ascii="Times New Roman" w:hAnsi="Times New Roman" w:hint="eastAsia"/>
          <w:color w:val="000000"/>
          <w:szCs w:val="24"/>
        </w:rPr>
        <w:t>10</w:t>
      </w:r>
      <w:r w:rsidRPr="00CF3BF6">
        <w:rPr>
          <w:rFonts w:ascii="Times New Roman" w:hAnsi="Times New Roman" w:hint="eastAsia"/>
          <w:color w:val="000000"/>
          <w:szCs w:val="24"/>
        </w:rPr>
        <w:t>月在香港會議展覽中心圓滿結束。是次展覽以「</w:t>
      </w:r>
      <w:proofErr w:type="gramStart"/>
      <w:r w:rsidRPr="00CF3BF6">
        <w:rPr>
          <w:rFonts w:ascii="Times New Roman" w:hAnsi="Times New Roman" w:hint="eastAsia"/>
          <w:color w:val="000000"/>
          <w:szCs w:val="24"/>
        </w:rPr>
        <w:t>縈迴</w:t>
      </w:r>
      <w:proofErr w:type="gramEnd"/>
      <w:r w:rsidRPr="00CF3BF6">
        <w:rPr>
          <w:rFonts w:ascii="Times New Roman" w:hAnsi="Times New Roman" w:hint="eastAsia"/>
          <w:color w:val="000000"/>
          <w:szCs w:val="24"/>
        </w:rPr>
        <w:t>的港灣」為題，展出藝術家一系列的作品，向公眾展示他們獨特的藝術美學和視野。參展藝術家包括高楠、廖東梅、唐詠然、黃錫煌、鄭啟文、李子舜、盧佩鏞和李穎怡。</w:t>
      </w:r>
    </w:p>
    <w:p w:rsidR="00DD2EBC" w:rsidRPr="00CF3BF6" w:rsidRDefault="00DD2EBC" w:rsidP="00DD2EBC">
      <w:pPr>
        <w:jc w:val="both"/>
        <w:rPr>
          <w:rFonts w:ascii="Times New Roman" w:hAnsi="Times New Roman" w:hint="eastAsia"/>
          <w:color w:val="000000"/>
          <w:szCs w:val="24"/>
          <w:lang w:val="en-GB" w:eastAsia="zh-HK"/>
        </w:rPr>
      </w:pPr>
    </w:p>
    <w:p w:rsidR="00DD2EBC" w:rsidRPr="00CF3BF6" w:rsidRDefault="00DD2EBC" w:rsidP="00DD2EBC">
      <w:pPr>
        <w:jc w:val="both"/>
        <w:rPr>
          <w:rFonts w:ascii="Times New Roman" w:hAnsi="Times New Roman" w:hint="eastAsia"/>
          <w:b/>
          <w:color w:val="000000"/>
          <w:kern w:val="0"/>
          <w:szCs w:val="24"/>
        </w:rPr>
      </w:pPr>
      <w:r w:rsidRPr="00CF3BF6">
        <w:rPr>
          <w:rFonts w:ascii="Times New Roman" w:hAnsi="Times New Roman" w:hint="eastAsia"/>
          <w:b/>
          <w:color w:val="000000"/>
          <w:kern w:val="0"/>
          <w:szCs w:val="24"/>
        </w:rPr>
        <w:t>2019</w:t>
      </w:r>
      <w:r w:rsidRPr="00CF3BF6">
        <w:rPr>
          <w:rFonts w:ascii="Times New Roman" w:hAnsi="Times New Roman" w:hint="eastAsia"/>
          <w:b/>
          <w:color w:val="000000"/>
          <w:kern w:val="0"/>
          <w:szCs w:val="24"/>
        </w:rPr>
        <w:t>年度新藝潮博覽會</w:t>
      </w:r>
    </w:p>
    <w:p w:rsidR="00DD2EBC" w:rsidRPr="00CF3BF6" w:rsidRDefault="00DD2EBC" w:rsidP="00DD2EBC">
      <w:pPr>
        <w:jc w:val="both"/>
        <w:rPr>
          <w:rFonts w:ascii="Times New Roman" w:hAnsi="Times New Roman"/>
          <w:b/>
          <w:color w:val="000000"/>
          <w:kern w:val="0"/>
          <w:szCs w:val="24"/>
        </w:rPr>
      </w:pPr>
    </w:p>
    <w:p w:rsidR="00DD2EBC" w:rsidRPr="00CF3BF6" w:rsidRDefault="00DD2EBC" w:rsidP="00DD2EBC">
      <w:pPr>
        <w:jc w:val="both"/>
        <w:rPr>
          <w:rFonts w:ascii="Times New Roman" w:hAnsi="Times New Roman" w:hint="eastAsia"/>
          <w:bCs/>
          <w:color w:val="000000"/>
          <w:kern w:val="0"/>
          <w:szCs w:val="24"/>
        </w:rPr>
      </w:pPr>
      <w:r w:rsidRPr="00CF3BF6">
        <w:rPr>
          <w:rFonts w:ascii="Times New Roman" w:hAnsi="Times New Roman" w:hint="eastAsia"/>
          <w:bCs/>
          <w:color w:val="000000"/>
          <w:kern w:val="0"/>
          <w:szCs w:val="24"/>
        </w:rPr>
        <w:t>博覽會已於去年</w:t>
      </w:r>
      <w:r w:rsidRPr="00CF3BF6">
        <w:rPr>
          <w:rFonts w:ascii="Times New Roman" w:hAnsi="Times New Roman" w:hint="eastAsia"/>
          <w:bCs/>
          <w:color w:val="000000"/>
          <w:kern w:val="0"/>
          <w:szCs w:val="24"/>
        </w:rPr>
        <w:t>11</w:t>
      </w:r>
      <w:r w:rsidRPr="00CF3BF6">
        <w:rPr>
          <w:rFonts w:ascii="Times New Roman" w:hAnsi="Times New Roman" w:hint="eastAsia"/>
          <w:bCs/>
          <w:color w:val="000000"/>
          <w:kern w:val="0"/>
          <w:szCs w:val="24"/>
        </w:rPr>
        <w:t>月在中環</w:t>
      </w:r>
      <w:proofErr w:type="gramStart"/>
      <w:r w:rsidRPr="00CF3BF6">
        <w:rPr>
          <w:rFonts w:ascii="Times New Roman" w:hAnsi="Times New Roman" w:hint="eastAsia"/>
          <w:bCs/>
          <w:color w:val="000000"/>
          <w:kern w:val="0"/>
          <w:szCs w:val="24"/>
        </w:rPr>
        <w:t>元創坊圓滿</w:t>
      </w:r>
      <w:proofErr w:type="gramEnd"/>
      <w:r w:rsidRPr="00CF3BF6">
        <w:rPr>
          <w:rFonts w:ascii="Times New Roman" w:hAnsi="Times New Roman" w:hint="eastAsia"/>
          <w:bCs/>
          <w:color w:val="000000"/>
          <w:kern w:val="0"/>
          <w:szCs w:val="24"/>
        </w:rPr>
        <w:t>結束。今次展覽中我們展出了不同風格之展能藝術家作品。參展藝術家包括黃錫煌、黃潤銓、盧佩鏞和李子舜。</w:t>
      </w:r>
    </w:p>
    <w:p w:rsidR="00DD2EBC" w:rsidRDefault="00DD2EBC">
      <w:pPr>
        <w:widowControl/>
        <w:rPr>
          <w:rFonts w:ascii="Times New Roman" w:hAnsi="Times New Roman"/>
          <w:color w:val="000000"/>
          <w:szCs w:val="24"/>
          <w:lang w:eastAsia="zh-HK"/>
        </w:rPr>
      </w:pPr>
      <w:r>
        <w:rPr>
          <w:rFonts w:ascii="Times New Roman" w:hAnsi="Times New Roman"/>
          <w:color w:val="000000"/>
          <w:szCs w:val="24"/>
          <w:lang w:eastAsia="zh-HK"/>
        </w:rPr>
        <w:br w:type="page"/>
      </w:r>
    </w:p>
    <w:p w:rsidR="00DD2EBC" w:rsidRPr="00CF3BF6" w:rsidRDefault="00DD2EBC" w:rsidP="00DD2EBC">
      <w:pPr>
        <w:jc w:val="both"/>
        <w:rPr>
          <w:rFonts w:ascii="Times New Roman" w:hAnsi="Times New Roman" w:hint="eastAsia"/>
          <w:color w:val="000000"/>
          <w:szCs w:val="24"/>
          <w:lang w:eastAsia="zh-HK"/>
        </w:rPr>
      </w:pPr>
      <w:r w:rsidRPr="00CF3BF6">
        <w:rPr>
          <w:rFonts w:ascii="Times New Roman" w:hAnsi="Times New Roman"/>
          <w:b/>
          <w:color w:val="000000"/>
          <w:szCs w:val="24"/>
          <w:u w:val="single"/>
          <w:lang w:val="en-GB" w:eastAsia="zh-HK"/>
        </w:rPr>
        <w:lastRenderedPageBreak/>
        <w:t>P.</w:t>
      </w:r>
      <w:r w:rsidRPr="00CF3BF6">
        <w:rPr>
          <w:rFonts w:ascii="Times New Roman" w:hAnsi="Times New Roman" w:hint="eastAsia"/>
          <w:b/>
          <w:color w:val="000000"/>
          <w:szCs w:val="24"/>
          <w:u w:val="single"/>
          <w:lang w:val="en-GB" w:eastAsia="zh-HK"/>
        </w:rPr>
        <w:t>22</w:t>
      </w:r>
    </w:p>
    <w:p w:rsidR="00DD2EBC" w:rsidRPr="00CF3BF6" w:rsidRDefault="00DD2EBC" w:rsidP="00DD2EBC">
      <w:pPr>
        <w:jc w:val="both"/>
        <w:rPr>
          <w:rFonts w:ascii="Times New Roman" w:hAnsi="Times New Roman"/>
          <w:b/>
          <w:color w:val="000000"/>
          <w:szCs w:val="24"/>
        </w:rPr>
      </w:pPr>
      <w:r w:rsidRPr="00CF3BF6">
        <w:rPr>
          <w:rFonts w:ascii="Times New Roman" w:hAnsi="Times New Roman" w:hint="eastAsia"/>
          <w:b/>
          <w:color w:val="000000"/>
          <w:szCs w:val="24"/>
        </w:rPr>
        <w:t>創意設計博覽</w:t>
      </w:r>
      <w:r w:rsidRPr="00CF3BF6">
        <w:rPr>
          <w:rFonts w:ascii="Times New Roman" w:hAnsi="Times New Roman" w:hint="eastAsia"/>
          <w:b/>
          <w:color w:val="000000"/>
          <w:szCs w:val="24"/>
        </w:rPr>
        <w:t>2019</w:t>
      </w:r>
    </w:p>
    <w:p w:rsidR="00DD2EBC" w:rsidRPr="00CF3BF6" w:rsidRDefault="00DD2EBC" w:rsidP="00DD2EBC">
      <w:pPr>
        <w:jc w:val="both"/>
        <w:rPr>
          <w:rFonts w:ascii="Times New Roman" w:hAnsi="Times New Roman"/>
          <w:color w:val="000000"/>
          <w:szCs w:val="24"/>
        </w:rPr>
      </w:pPr>
    </w:p>
    <w:p w:rsidR="00DD2EBC" w:rsidRPr="00CF3BF6" w:rsidRDefault="00DD2EBC" w:rsidP="00DD2EBC">
      <w:pPr>
        <w:tabs>
          <w:tab w:val="left" w:pos="2085"/>
        </w:tabs>
        <w:jc w:val="both"/>
        <w:rPr>
          <w:rFonts w:ascii="Times New Roman" w:hAnsi="Times New Roman" w:hint="eastAsia"/>
          <w:color w:val="000000"/>
          <w:szCs w:val="24"/>
        </w:rPr>
      </w:pPr>
      <w:r w:rsidRPr="00CF3BF6">
        <w:rPr>
          <w:rFonts w:ascii="Times New Roman" w:hAnsi="Times New Roman" w:hint="eastAsia"/>
          <w:color w:val="000000"/>
          <w:szCs w:val="24"/>
        </w:rPr>
        <w:t>匯集本地與國際設計靈感的「創意設計博覽</w:t>
      </w:r>
      <w:r w:rsidRPr="00CF3BF6">
        <w:rPr>
          <w:rFonts w:ascii="Times New Roman" w:hAnsi="Times New Roman" w:hint="eastAsia"/>
          <w:color w:val="000000"/>
          <w:szCs w:val="24"/>
        </w:rPr>
        <w:t>2019</w:t>
      </w:r>
      <w:r w:rsidRPr="00CF3BF6">
        <w:rPr>
          <w:rFonts w:ascii="Times New Roman" w:hAnsi="Times New Roman" w:hint="eastAsia"/>
          <w:color w:val="000000"/>
          <w:szCs w:val="24"/>
        </w:rPr>
        <w:t>」於去年</w:t>
      </w:r>
      <w:r w:rsidRPr="00CF3BF6">
        <w:rPr>
          <w:rFonts w:ascii="Times New Roman" w:hAnsi="Times New Roman" w:hint="eastAsia"/>
          <w:color w:val="000000"/>
          <w:szCs w:val="24"/>
        </w:rPr>
        <w:t>12</w:t>
      </w:r>
      <w:r w:rsidRPr="00CF3BF6">
        <w:rPr>
          <w:rFonts w:ascii="Times New Roman" w:hAnsi="Times New Roman" w:hint="eastAsia"/>
          <w:color w:val="000000"/>
          <w:szCs w:val="24"/>
        </w:rPr>
        <w:t>月假香港會議展覽中心舉行。本會社企「藝全人」展出各具不同風格的藝術作品，參展的展能藝術家包括高楠、廖東梅、鄭啟文、唐詠然、黃錫煌、蘇達成、李子舜和李穎怡。這一系列作品以香港特色為創作構思，並呈現出香港的風采及獨特美。</w:t>
      </w:r>
    </w:p>
    <w:p w:rsidR="00DD2EBC" w:rsidRPr="00CF3BF6" w:rsidRDefault="00DD2EBC" w:rsidP="00DD2EBC">
      <w:pPr>
        <w:tabs>
          <w:tab w:val="left" w:pos="2085"/>
        </w:tabs>
        <w:jc w:val="both"/>
        <w:rPr>
          <w:rFonts w:ascii="Times New Roman" w:hAnsi="Times New Roman" w:hint="eastAsia"/>
          <w:color w:val="000000"/>
          <w:szCs w:val="24"/>
        </w:rPr>
      </w:pPr>
    </w:p>
    <w:p w:rsidR="00DD2EBC" w:rsidRDefault="00DD2EBC" w:rsidP="00DD2EBC">
      <w:pPr>
        <w:jc w:val="both"/>
        <w:rPr>
          <w:rFonts w:ascii="Times New Roman" w:hAnsi="Times New Roman" w:hint="eastAsia"/>
          <w:b/>
          <w:color w:val="000000"/>
          <w:szCs w:val="24"/>
        </w:rPr>
      </w:pPr>
      <w:r w:rsidRPr="00CF3BF6">
        <w:rPr>
          <w:rFonts w:ascii="Times New Roman" w:hAnsi="Times New Roman" w:hint="eastAsia"/>
          <w:b/>
          <w:color w:val="000000"/>
          <w:szCs w:val="24"/>
        </w:rPr>
        <w:t>與香港海洋公園全新體驗店</w:t>
      </w:r>
      <w:r w:rsidRPr="00CF3BF6">
        <w:rPr>
          <w:rFonts w:ascii="Times New Roman" w:hAnsi="Times New Roman" w:hint="eastAsia"/>
          <w:b/>
          <w:color w:val="000000"/>
          <w:szCs w:val="24"/>
        </w:rPr>
        <w:t>OPX</w:t>
      </w:r>
      <w:r w:rsidRPr="00CF3BF6">
        <w:rPr>
          <w:rFonts w:ascii="Times New Roman" w:hAnsi="Times New Roman" w:hint="eastAsia"/>
          <w:b/>
          <w:color w:val="000000"/>
          <w:szCs w:val="24"/>
        </w:rPr>
        <w:t>合作</w:t>
      </w:r>
    </w:p>
    <w:p w:rsidR="00DD2EBC" w:rsidRPr="00DD2EBC" w:rsidRDefault="00DD2EBC" w:rsidP="00DD2EBC">
      <w:pPr>
        <w:jc w:val="both"/>
        <w:rPr>
          <w:rFonts w:ascii="Times New Roman" w:hAnsi="Times New Roman" w:hint="eastAsia"/>
          <w:b/>
          <w:color w:val="000000"/>
          <w:szCs w:val="24"/>
        </w:rPr>
      </w:pPr>
    </w:p>
    <w:p w:rsidR="00DD2EBC" w:rsidRPr="00CF3BF6" w:rsidRDefault="00DD2EBC" w:rsidP="00DD2EBC">
      <w:pPr>
        <w:widowControl/>
        <w:jc w:val="both"/>
        <w:rPr>
          <w:rFonts w:ascii="Times New Roman" w:hAnsi="Times New Roman" w:hint="eastAsia"/>
          <w:bCs/>
          <w:color w:val="000000"/>
          <w:szCs w:val="24"/>
          <w:lang w:val="en-GB" w:eastAsia="zh-HK"/>
        </w:rPr>
      </w:pPr>
      <w:r w:rsidRPr="00CF3BF6">
        <w:rPr>
          <w:rFonts w:ascii="Times New Roman" w:hAnsi="Times New Roman" w:hint="eastAsia"/>
          <w:bCs/>
          <w:color w:val="000000"/>
          <w:szCs w:val="24"/>
          <w:lang w:val="en-GB"/>
        </w:rPr>
        <w:t>是次合作邀請了</w:t>
      </w:r>
      <w:proofErr w:type="gramStart"/>
      <w:r w:rsidRPr="00CF3BF6">
        <w:rPr>
          <w:rFonts w:ascii="Times New Roman" w:hAnsi="Times New Roman" w:hint="eastAsia"/>
          <w:bCs/>
          <w:color w:val="000000"/>
          <w:szCs w:val="24"/>
          <w:lang w:val="en-GB"/>
        </w:rPr>
        <w:t>一</w:t>
      </w:r>
      <w:proofErr w:type="gramEnd"/>
      <w:r w:rsidRPr="00CF3BF6">
        <w:rPr>
          <w:rFonts w:ascii="Times New Roman" w:hAnsi="Times New Roman" w:hint="eastAsia"/>
          <w:bCs/>
          <w:color w:val="000000"/>
          <w:szCs w:val="24"/>
          <w:lang w:val="en-GB"/>
        </w:rPr>
        <w:t>眾展能藝術家，包括唐詠然、李子舜和蘇達成，為海洋公園特別創作了一系列以海洋公園及香港特色為主題的藝術作品。遊人親臨</w:t>
      </w:r>
      <w:r w:rsidRPr="00CF3BF6">
        <w:rPr>
          <w:rFonts w:ascii="Times New Roman" w:hAnsi="Times New Roman" w:hint="eastAsia"/>
          <w:bCs/>
          <w:color w:val="000000"/>
          <w:szCs w:val="24"/>
          <w:lang w:val="en-GB"/>
        </w:rPr>
        <w:t>OPX</w:t>
      </w:r>
      <w:r w:rsidRPr="00CF3BF6">
        <w:rPr>
          <w:rFonts w:ascii="Times New Roman" w:hAnsi="Times New Roman" w:hint="eastAsia"/>
          <w:bCs/>
          <w:color w:val="000000"/>
          <w:szCs w:val="24"/>
          <w:lang w:val="en-GB"/>
        </w:rPr>
        <w:t>店便可選用展能藝術作品自訂個人化禮品，將精彩的回憶帶回家。</w:t>
      </w:r>
      <w:r w:rsidRPr="00CF3BF6">
        <w:rPr>
          <w:rFonts w:ascii="Times New Roman" w:hAnsi="Times New Roman"/>
          <w:bCs/>
          <w:color w:val="000000"/>
          <w:szCs w:val="24"/>
          <w:lang w:val="en-GB" w:eastAsia="zh-HK"/>
        </w:rPr>
        <w:t xml:space="preserve"> </w:t>
      </w:r>
    </w:p>
    <w:p w:rsidR="00DD2EBC" w:rsidRPr="00CF3BF6" w:rsidRDefault="00DD2EBC" w:rsidP="00DD2EBC">
      <w:pPr>
        <w:widowControl/>
        <w:jc w:val="both"/>
        <w:rPr>
          <w:rFonts w:ascii="Times New Roman" w:hAnsi="Times New Roman"/>
          <w:bCs/>
          <w:color w:val="000000"/>
          <w:szCs w:val="24"/>
          <w:lang w:val="en-GB" w:eastAsia="zh-HK"/>
        </w:rPr>
      </w:pPr>
    </w:p>
    <w:p w:rsidR="00DD2EBC" w:rsidRPr="00CF3BF6" w:rsidRDefault="00DD2EBC" w:rsidP="00DD2EBC">
      <w:pPr>
        <w:widowControl/>
        <w:jc w:val="both"/>
        <w:rPr>
          <w:rFonts w:ascii="Times New Roman" w:hAnsi="Times New Roman" w:hint="eastAsia"/>
          <w:color w:val="000000"/>
          <w:szCs w:val="24"/>
          <w:u w:val="single"/>
          <w:lang w:eastAsia="zh-HK"/>
        </w:rPr>
      </w:pPr>
      <w:bookmarkStart w:id="5" w:name="OLE_LINK11"/>
      <w:bookmarkStart w:id="6" w:name="OLE_LINK12"/>
      <w:r w:rsidRPr="00CF3BF6">
        <w:rPr>
          <w:rFonts w:ascii="Times New Roman" w:hAnsi="Times New Roman"/>
          <w:b/>
          <w:color w:val="000000"/>
          <w:szCs w:val="24"/>
          <w:u w:val="single"/>
        </w:rPr>
        <w:t>P.</w:t>
      </w:r>
      <w:r w:rsidRPr="00CF3BF6">
        <w:rPr>
          <w:rFonts w:ascii="Times New Roman" w:hAnsi="Times New Roman" w:hint="eastAsia"/>
          <w:b/>
          <w:color w:val="000000"/>
          <w:szCs w:val="24"/>
          <w:u w:val="single"/>
        </w:rPr>
        <w:t>23</w:t>
      </w:r>
    </w:p>
    <w:p w:rsidR="00DD2EBC" w:rsidRPr="00CF3BF6" w:rsidRDefault="00DD2EBC" w:rsidP="00DD2EBC">
      <w:pPr>
        <w:jc w:val="both"/>
        <w:rPr>
          <w:rFonts w:ascii="Times New Roman" w:hAnsi="Times New Roman"/>
          <w:b/>
          <w:color w:val="000000"/>
          <w:szCs w:val="24"/>
        </w:rPr>
      </w:pPr>
      <w:r w:rsidRPr="00CF3BF6">
        <w:rPr>
          <w:rFonts w:ascii="Times New Roman" w:hAnsi="Times New Roman"/>
          <w:b/>
          <w:color w:val="000000"/>
          <w:szCs w:val="24"/>
        </w:rPr>
        <w:t>藝術通達</w:t>
      </w:r>
      <w:bookmarkEnd w:id="5"/>
      <w:bookmarkEnd w:id="6"/>
    </w:p>
    <w:p w:rsidR="00DD2EBC" w:rsidRPr="00CF3BF6" w:rsidRDefault="00DD2EBC" w:rsidP="00DD2EBC">
      <w:pPr>
        <w:jc w:val="both"/>
        <w:rPr>
          <w:rFonts w:ascii="Times New Roman" w:hAnsi="Times New Roman" w:hint="eastAsia"/>
          <w:color w:val="000000"/>
          <w:kern w:val="0"/>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D2EBC" w:rsidRPr="00CF3BF6" w:rsidTr="00414BE6">
        <w:tc>
          <w:tcPr>
            <w:tcW w:w="10598" w:type="dxa"/>
          </w:tcPr>
          <w:p w:rsidR="00DD2EBC" w:rsidRPr="00CF3BF6" w:rsidRDefault="00DD2EBC" w:rsidP="00414BE6">
            <w:pPr>
              <w:jc w:val="both"/>
              <w:rPr>
                <w:rFonts w:ascii="Times New Roman" w:hAnsi="Times New Roman"/>
                <w:color w:val="000000"/>
                <w:kern w:val="0"/>
                <w:szCs w:val="24"/>
              </w:rPr>
            </w:pPr>
            <w:r w:rsidRPr="00CF3BF6">
              <w:rPr>
                <w:rFonts w:ascii="Times New Roman" w:hAnsi="Times New Roman"/>
                <w:color w:val="000000"/>
                <w:kern w:val="0"/>
                <w:szCs w:val="24"/>
              </w:rPr>
              <w:t>1</w:t>
            </w:r>
            <w:r w:rsidRPr="00CF3BF6">
              <w:rPr>
                <w:rFonts w:ascii="Times New Roman" w:hAnsi="Times New Roman" w:hint="eastAsia"/>
                <w:color w:val="000000"/>
                <w:kern w:val="0"/>
                <w:szCs w:val="24"/>
              </w:rPr>
              <w:t>3</w:t>
            </w:r>
            <w:r w:rsidRPr="00CF3BF6">
              <w:rPr>
                <w:rFonts w:ascii="Times New Roman" w:hAnsi="Times New Roman"/>
                <w:color w:val="000000"/>
                <w:kern w:val="0"/>
                <w:szCs w:val="24"/>
              </w:rPr>
              <w:t xml:space="preserve"> </w:t>
            </w:r>
            <w:proofErr w:type="gramStart"/>
            <w:r w:rsidRPr="00CF3BF6">
              <w:rPr>
                <w:rFonts w:ascii="Times New Roman" w:hAnsi="Times New Roman"/>
                <w:color w:val="000000"/>
                <w:kern w:val="0"/>
                <w:szCs w:val="24"/>
              </w:rPr>
              <w:t>個</w:t>
            </w:r>
            <w:proofErr w:type="gramEnd"/>
          </w:p>
          <w:p w:rsidR="00DD2EBC" w:rsidRPr="00CF3BF6" w:rsidRDefault="00DD2EBC" w:rsidP="00DD2EBC">
            <w:pPr>
              <w:jc w:val="both"/>
              <w:rPr>
                <w:rFonts w:ascii="Times New Roman" w:hAnsi="Times New Roman"/>
                <w:color w:val="000000"/>
                <w:kern w:val="0"/>
                <w:szCs w:val="24"/>
              </w:rPr>
            </w:pPr>
            <w:r w:rsidRPr="00CF3BF6">
              <w:rPr>
                <w:rFonts w:ascii="Times New Roman" w:hAnsi="Times New Roman"/>
                <w:color w:val="000000"/>
                <w:kern w:val="0"/>
                <w:szCs w:val="24"/>
              </w:rPr>
              <w:t>新的通達伙伴</w:t>
            </w:r>
            <w:r w:rsidRPr="00CF3BF6">
              <w:rPr>
                <w:rFonts w:ascii="Times New Roman" w:hAnsi="Times New Roman" w:hint="eastAsia"/>
                <w:color w:val="000000"/>
                <w:kern w:val="0"/>
                <w:szCs w:val="24"/>
              </w:rPr>
              <w:t xml:space="preserve"> </w:t>
            </w:r>
          </w:p>
        </w:tc>
      </w:tr>
    </w:tbl>
    <w:p w:rsidR="00DD2EBC" w:rsidRPr="00CF3BF6" w:rsidRDefault="00DD2EBC" w:rsidP="00DD2EBC">
      <w:pPr>
        <w:jc w:val="both"/>
        <w:rPr>
          <w:rFonts w:ascii="Times New Roman" w:hAnsi="Times New Roman"/>
          <w:color w:val="000000"/>
          <w:kern w:val="0"/>
          <w:szCs w:val="24"/>
          <w:lang w:eastAsia="zh-HK"/>
        </w:rPr>
      </w:pPr>
    </w:p>
    <w:p w:rsidR="00DD2EBC" w:rsidRPr="00CF3BF6" w:rsidRDefault="00DD2EBC" w:rsidP="00DD2EBC">
      <w:pPr>
        <w:jc w:val="both"/>
        <w:rPr>
          <w:rFonts w:ascii="Times New Roman" w:hAnsi="Times New Roman" w:hint="eastAsia"/>
          <w:color w:val="000000"/>
          <w:kern w:val="0"/>
          <w:szCs w:val="24"/>
          <w:lang w:eastAsia="zh-HK"/>
        </w:rPr>
      </w:pPr>
      <w:r w:rsidRPr="00CF3BF6">
        <w:rPr>
          <w:rFonts w:ascii="Times New Roman" w:hAnsi="Times New Roman" w:hint="eastAsia"/>
          <w:color w:val="000000"/>
          <w:kern w:val="0"/>
          <w:szCs w:val="24"/>
          <w:lang w:eastAsia="zh-HK"/>
        </w:rPr>
        <w:t>本會透過不同層面的工作，推動本地藝術通達的發展，讓殘疾人士有平等機會參與和</w:t>
      </w:r>
      <w:proofErr w:type="gramStart"/>
      <w:r w:rsidRPr="00CF3BF6">
        <w:rPr>
          <w:rFonts w:ascii="Times New Roman" w:hAnsi="Times New Roman" w:hint="eastAsia"/>
          <w:color w:val="000000"/>
          <w:kern w:val="0"/>
          <w:szCs w:val="24"/>
          <w:lang w:eastAsia="zh-HK"/>
        </w:rPr>
        <w:t>欣賞各藝團</w:t>
      </w:r>
      <w:proofErr w:type="gramEnd"/>
      <w:r w:rsidRPr="00CF3BF6">
        <w:rPr>
          <w:rFonts w:ascii="Times New Roman" w:hAnsi="Times New Roman" w:hint="eastAsia"/>
          <w:color w:val="000000"/>
          <w:kern w:val="0"/>
          <w:szCs w:val="24"/>
          <w:lang w:eastAsia="zh-HK"/>
        </w:rPr>
        <w:t>的演出及展覽。本年度更首度為香港共融樂團《觸感‧色彩共融慈善音樂會》提供口述影像、劇場</w:t>
      </w:r>
      <w:proofErr w:type="gramStart"/>
      <w:r w:rsidRPr="00CF3BF6">
        <w:rPr>
          <w:rFonts w:ascii="Times New Roman" w:hAnsi="Times New Roman" w:hint="eastAsia"/>
          <w:color w:val="000000"/>
          <w:kern w:val="0"/>
          <w:szCs w:val="24"/>
          <w:lang w:eastAsia="zh-HK"/>
        </w:rPr>
        <w:t>視形傳</w:t>
      </w:r>
      <w:proofErr w:type="gramEnd"/>
      <w:r w:rsidRPr="00CF3BF6">
        <w:rPr>
          <w:rFonts w:ascii="Times New Roman" w:hAnsi="Times New Roman" w:hint="eastAsia"/>
          <w:color w:val="000000"/>
          <w:kern w:val="0"/>
          <w:szCs w:val="24"/>
          <w:lang w:eastAsia="zh-HK"/>
        </w:rPr>
        <w:t>譯、通達大使等服務，讓現場和觀看電視轉播節目之觀眾可無障礙地欣賞音樂會。為了進一步讓殘疾士了解劇目和享受劇場之樂趣，本會今年首次與香港芭蕾舞團合作為聽障人士提供演前工作坊，讓他們更仔細了解舞劇的基本舞蹈及動作。</w:t>
      </w:r>
    </w:p>
    <w:p w:rsidR="00DD2EBC" w:rsidRPr="00CF3BF6" w:rsidRDefault="00DD2EBC" w:rsidP="00DD2EBC">
      <w:pPr>
        <w:jc w:val="both"/>
        <w:rPr>
          <w:rFonts w:ascii="Times New Roman" w:hAnsi="Times New Roman" w:hint="eastAsia"/>
          <w:color w:val="000000"/>
          <w:szCs w:val="24"/>
        </w:rPr>
      </w:pPr>
    </w:p>
    <w:p w:rsidR="00DD2EBC" w:rsidRPr="00CF3BF6" w:rsidRDefault="00DD2EBC" w:rsidP="00DD2EBC">
      <w:pPr>
        <w:jc w:val="both"/>
        <w:rPr>
          <w:rFonts w:ascii="Times New Roman" w:hAnsi="Times New Roman" w:hint="eastAsia"/>
          <w:color w:val="000000"/>
          <w:szCs w:val="24"/>
        </w:rPr>
      </w:pPr>
      <w:r w:rsidRPr="00CF3BF6">
        <w:rPr>
          <w:rFonts w:ascii="Times New Roman" w:hAnsi="Times New Roman" w:hint="eastAsia"/>
          <w:color w:val="000000"/>
          <w:szCs w:val="24"/>
        </w:rPr>
        <w:t>公眾教育方面，本會和澳門旅遊局、香港藝術館、大館、「</w:t>
      </w:r>
      <w:r w:rsidRPr="00CF3BF6">
        <w:rPr>
          <w:rFonts w:ascii="Times New Roman" w:hAnsi="Times New Roman" w:hint="eastAsia"/>
          <w:color w:val="000000"/>
          <w:szCs w:val="24"/>
        </w:rPr>
        <w:t>CHAT</w:t>
      </w:r>
      <w:r w:rsidRPr="00CF3BF6">
        <w:rPr>
          <w:rFonts w:ascii="Times New Roman" w:hAnsi="Times New Roman" w:hint="eastAsia"/>
          <w:color w:val="000000"/>
          <w:szCs w:val="24"/>
        </w:rPr>
        <w:t>六廠」、龍虎山環境教育中心、香港藝術節等不同的機構分享藝術通達和</w:t>
      </w:r>
      <w:proofErr w:type="gramStart"/>
      <w:r w:rsidRPr="00CF3BF6">
        <w:rPr>
          <w:rFonts w:ascii="Times New Roman" w:hAnsi="Times New Roman" w:hint="eastAsia"/>
          <w:color w:val="000000"/>
          <w:szCs w:val="24"/>
        </w:rPr>
        <w:t>策展</w:t>
      </w:r>
      <w:proofErr w:type="gramEnd"/>
      <w:r w:rsidRPr="00CF3BF6">
        <w:rPr>
          <w:rFonts w:ascii="Times New Roman" w:hAnsi="Times New Roman" w:hint="eastAsia"/>
          <w:color w:val="000000"/>
          <w:szCs w:val="24"/>
        </w:rPr>
        <w:t>時所注意的事項。本會更於去年</w:t>
      </w:r>
      <w:r w:rsidRPr="00CF3BF6">
        <w:rPr>
          <w:rFonts w:ascii="Times New Roman" w:hAnsi="Times New Roman" w:hint="eastAsia"/>
          <w:color w:val="000000"/>
          <w:szCs w:val="24"/>
        </w:rPr>
        <w:t>12</w:t>
      </w:r>
      <w:r w:rsidRPr="00CF3BF6">
        <w:rPr>
          <w:rFonts w:ascii="Times New Roman" w:hAnsi="Times New Roman" w:hint="eastAsia"/>
          <w:color w:val="000000"/>
          <w:szCs w:val="24"/>
        </w:rPr>
        <w:t>月，獲邀前往深圳分別擔任「深圳市無障礙城市宣傳促進日</w:t>
      </w:r>
      <w:r w:rsidRPr="00CF3BF6">
        <w:rPr>
          <w:rFonts w:ascii="Times New Roman" w:hAnsi="Times New Roman" w:hint="eastAsia"/>
          <w:color w:val="000000"/>
          <w:szCs w:val="24"/>
        </w:rPr>
        <w:t xml:space="preserve"> </w:t>
      </w:r>
      <w:proofErr w:type="gramStart"/>
      <w:r w:rsidRPr="00CF3BF6">
        <w:rPr>
          <w:rFonts w:ascii="Times New Roman" w:hAnsi="Times New Roman" w:hint="eastAsia"/>
          <w:color w:val="000000"/>
          <w:szCs w:val="24"/>
        </w:rPr>
        <w:t>–</w:t>
      </w:r>
      <w:proofErr w:type="gramEnd"/>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暨第</w:t>
      </w:r>
      <w:r w:rsidRPr="00CF3BF6">
        <w:rPr>
          <w:rFonts w:ascii="Times New Roman" w:hAnsi="Times New Roman" w:hint="eastAsia"/>
          <w:color w:val="000000"/>
          <w:szCs w:val="24"/>
        </w:rPr>
        <w:t>28</w:t>
      </w:r>
      <w:r w:rsidRPr="00CF3BF6">
        <w:rPr>
          <w:rFonts w:ascii="Times New Roman" w:hAnsi="Times New Roman" w:hint="eastAsia"/>
          <w:color w:val="000000"/>
          <w:szCs w:val="24"/>
        </w:rPr>
        <w:t>個國際殘疾人日系列活動」和「深圳市創新創業無障礙服務中心建設前期研討會」講者。本會更定期舉辦開放工作室，透過不同的主題活動，讓公眾認識藝術通達。</w:t>
      </w:r>
    </w:p>
    <w:p w:rsidR="00DD2EBC" w:rsidRDefault="00DD2EBC">
      <w:pPr>
        <w:widowControl/>
        <w:rPr>
          <w:rFonts w:ascii="Times New Roman" w:hAnsi="Times New Roman"/>
          <w:color w:val="000000"/>
          <w:szCs w:val="24"/>
          <w:lang w:eastAsia="zh-HK"/>
        </w:rPr>
      </w:pPr>
      <w:r>
        <w:rPr>
          <w:rFonts w:ascii="Times New Roman" w:hAnsi="Times New Roman"/>
          <w:color w:val="000000"/>
          <w:szCs w:val="24"/>
          <w:lang w:eastAsia="zh-HK"/>
        </w:rPr>
        <w:br w:type="page"/>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b/>
          <w:color w:val="000000"/>
          <w:szCs w:val="24"/>
          <w:u w:val="single"/>
        </w:rPr>
        <w:lastRenderedPageBreak/>
        <w:t>P.</w:t>
      </w:r>
      <w:r w:rsidRPr="00CF3BF6">
        <w:rPr>
          <w:rFonts w:ascii="Times New Roman" w:hAnsi="Times New Roman" w:hint="eastAsia"/>
          <w:b/>
          <w:color w:val="000000"/>
          <w:szCs w:val="24"/>
          <w:u w:val="single"/>
        </w:rPr>
        <w:t>24</w:t>
      </w:r>
    </w:p>
    <w:p w:rsidR="00DD2EBC" w:rsidRPr="00CF3BF6" w:rsidRDefault="00DD2EBC" w:rsidP="00DD2EBC">
      <w:pPr>
        <w:widowControl/>
        <w:jc w:val="both"/>
        <w:rPr>
          <w:rFonts w:ascii="Times New Roman" w:hAnsi="Times New Roman" w:hint="eastAsia"/>
          <w:b/>
          <w:bCs/>
          <w:color w:val="000000"/>
          <w:szCs w:val="24"/>
        </w:rPr>
      </w:pPr>
      <w:r w:rsidRPr="00CF3BF6">
        <w:rPr>
          <w:rFonts w:ascii="Times New Roman" w:hAnsi="Times New Roman" w:hint="eastAsia"/>
          <w:b/>
          <w:bCs/>
          <w:color w:val="000000"/>
          <w:szCs w:val="24"/>
        </w:rPr>
        <w:t>與學界建立聯繫</w:t>
      </w:r>
    </w:p>
    <w:p w:rsidR="00DD2EBC" w:rsidRPr="00CF3BF6" w:rsidRDefault="00DD2EBC" w:rsidP="00DD2EBC">
      <w:pPr>
        <w:jc w:val="both"/>
        <w:rPr>
          <w:rFonts w:ascii="Times New Roman" w:hAnsi="Times New Roman"/>
          <w:color w:val="000000"/>
          <w:szCs w:val="24"/>
        </w:rPr>
      </w:pPr>
    </w:p>
    <w:p w:rsidR="00DD2EBC" w:rsidRPr="00CF3BF6" w:rsidRDefault="00DD2EBC" w:rsidP="00DD2EBC">
      <w:pPr>
        <w:jc w:val="both"/>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本會到訪香港大學、香港浸會大學及香港演藝學院</w:t>
      </w:r>
      <w:proofErr w:type="gramStart"/>
      <w:r w:rsidRPr="00CF3BF6">
        <w:rPr>
          <w:rFonts w:ascii="Times New Roman" w:hAnsi="Times New Roman" w:hint="eastAsia"/>
          <w:color w:val="000000"/>
          <w:szCs w:val="24"/>
          <w:lang w:eastAsia="zh-HK"/>
        </w:rPr>
        <w:t>巡演共融</w:t>
      </w:r>
      <w:proofErr w:type="gramEnd"/>
      <w:r w:rsidRPr="00CF3BF6">
        <w:rPr>
          <w:rFonts w:ascii="Times New Roman" w:hAnsi="Times New Roman" w:hint="eastAsia"/>
          <w:color w:val="000000"/>
          <w:szCs w:val="24"/>
          <w:lang w:eastAsia="zh-HK"/>
        </w:rPr>
        <w:t>戲劇「路</w:t>
      </w:r>
      <w:proofErr w:type="gramStart"/>
      <w:r w:rsidRPr="00CF3BF6">
        <w:rPr>
          <w:rFonts w:ascii="Times New Roman" w:hAnsi="Times New Roman" w:hint="eastAsia"/>
          <w:color w:val="000000"/>
          <w:szCs w:val="24"/>
          <w:lang w:eastAsia="zh-HK"/>
        </w:rPr>
        <w:t>‧</w:t>
      </w:r>
      <w:proofErr w:type="gramEnd"/>
      <w:r w:rsidRPr="00CF3BF6">
        <w:rPr>
          <w:rFonts w:ascii="Times New Roman" w:hAnsi="Times New Roman" w:hint="eastAsia"/>
          <w:color w:val="000000"/>
          <w:szCs w:val="24"/>
          <w:lang w:eastAsia="zh-HK"/>
        </w:rPr>
        <w:t>一起走」的精裝版，培訓各院校的參與同學成為藝術通達大使，並提供實踐機會。</w:t>
      </w:r>
    </w:p>
    <w:p w:rsidR="00DD2EBC" w:rsidRPr="00CF3BF6" w:rsidRDefault="00DD2EBC" w:rsidP="00DD2EBC">
      <w:pPr>
        <w:jc w:val="both"/>
        <w:rPr>
          <w:rFonts w:ascii="Times New Roman" w:hAnsi="Times New Roman"/>
          <w:color w:val="000000"/>
          <w:szCs w:val="24"/>
        </w:rPr>
      </w:pPr>
    </w:p>
    <w:p w:rsidR="00DD2EBC" w:rsidRPr="00CF3BF6" w:rsidRDefault="00DD2EBC" w:rsidP="00DD2EBC">
      <w:pPr>
        <w:jc w:val="both"/>
        <w:rPr>
          <w:rFonts w:ascii="Times New Roman" w:hAnsi="Times New Roman" w:hint="eastAsia"/>
          <w:color w:val="000000"/>
          <w:szCs w:val="24"/>
        </w:rPr>
      </w:pPr>
      <w:r w:rsidRPr="00CF3BF6">
        <w:rPr>
          <w:rFonts w:ascii="Times New Roman" w:hAnsi="Times New Roman" w:hint="eastAsia"/>
          <w:color w:val="000000"/>
          <w:szCs w:val="24"/>
        </w:rPr>
        <w:t>通過與香港演藝學院聯手合作為期三年之藝術通達合作計劃，本會定期前往香港演藝學院為院校的師生及公眾人士介紹藝術通達的理念，鼓勵同學將通達的概念融入其作品之中，成為藝術通達的新力軍。</w:t>
      </w:r>
    </w:p>
    <w:p w:rsidR="00DD2EBC" w:rsidRPr="00CF3BF6" w:rsidRDefault="00DD2EBC" w:rsidP="00DD2EBC">
      <w:pPr>
        <w:jc w:val="both"/>
        <w:rPr>
          <w:rFonts w:ascii="Times New Roman" w:hAnsi="Times New Roman"/>
          <w:color w:val="000000"/>
          <w:szCs w:val="24"/>
          <w:lang w:val="en-GB" w:eastAsia="zh-HK"/>
        </w:rPr>
      </w:pPr>
    </w:p>
    <w:p w:rsidR="00DD2EBC" w:rsidRPr="00CF3BF6" w:rsidRDefault="00DD2EBC" w:rsidP="00DD2EBC">
      <w:pPr>
        <w:widowControl/>
        <w:jc w:val="both"/>
        <w:rPr>
          <w:rFonts w:ascii="Times New Roman" w:hAnsi="Times New Roman"/>
          <w:b/>
          <w:bCs/>
          <w:color w:val="000000"/>
          <w:szCs w:val="24"/>
        </w:rPr>
      </w:pPr>
      <w:r w:rsidRPr="00CF3BF6">
        <w:rPr>
          <w:rFonts w:ascii="Times New Roman" w:hAnsi="Times New Roman"/>
          <w:b/>
          <w:bCs/>
          <w:color w:val="000000"/>
          <w:szCs w:val="24"/>
        </w:rPr>
        <w:t>倡</w:t>
      </w:r>
      <w:r w:rsidRPr="00CF3BF6">
        <w:rPr>
          <w:rFonts w:ascii="Times New Roman" w:hAnsi="Times New Roman" w:hint="eastAsia"/>
          <w:b/>
          <w:bCs/>
          <w:color w:val="000000"/>
          <w:szCs w:val="24"/>
        </w:rPr>
        <w:t>議工作</w:t>
      </w:r>
    </w:p>
    <w:p w:rsidR="00DD2EBC" w:rsidRPr="00CF3BF6" w:rsidRDefault="00DD2EBC" w:rsidP="00DD2EBC">
      <w:pPr>
        <w:jc w:val="both"/>
        <w:rPr>
          <w:rFonts w:ascii="Times New Roman" w:hAnsi="Times New Roman"/>
          <w:color w:val="000000"/>
          <w:szCs w:val="24"/>
        </w:rPr>
      </w:pPr>
    </w:p>
    <w:p w:rsidR="00DD2EBC" w:rsidRPr="00CF3BF6" w:rsidRDefault="00DD2EBC" w:rsidP="00DD2EBC">
      <w:pPr>
        <w:jc w:val="both"/>
        <w:rPr>
          <w:rFonts w:ascii="Times New Roman" w:hAnsi="Times New Roman" w:hint="eastAsia"/>
          <w:color w:val="000000"/>
          <w:szCs w:val="24"/>
        </w:rPr>
      </w:pPr>
      <w:r w:rsidRPr="00CF3BF6">
        <w:rPr>
          <w:rFonts w:ascii="Times New Roman" w:hAnsi="Times New Roman" w:hint="eastAsia"/>
          <w:color w:val="000000"/>
          <w:szCs w:val="24"/>
        </w:rPr>
        <w:t>本會過去一年積極參與《香港康復計劃方案》檢討的公眾諮詢會議，並且就第三階段諮詢提交本會立場書。早前已遞交草擬文件予香港藝術發展局，期盼局方將推動藝術通達列為其政策，包括並不限於提供藝術通達的培訓項目予演藝從業員、透過資助或計分方式以推廣藝術通達。</w:t>
      </w:r>
    </w:p>
    <w:p w:rsidR="00DD2EBC" w:rsidRDefault="00DD2EBC" w:rsidP="00DD2EBC">
      <w:pPr>
        <w:jc w:val="both"/>
        <w:rPr>
          <w:rFonts w:ascii="Times New Roman" w:hAnsi="Times New Roman" w:hint="eastAsia"/>
          <w:color w:val="000000"/>
          <w:szCs w:val="24"/>
          <w:lang w:eastAsia="zh-HK"/>
        </w:rPr>
      </w:pPr>
    </w:p>
    <w:p w:rsidR="00DD2EBC" w:rsidRPr="00CF3BF6" w:rsidRDefault="00DD2EBC" w:rsidP="00DD2EBC">
      <w:pPr>
        <w:jc w:val="both"/>
        <w:rPr>
          <w:rFonts w:ascii="Times New Roman" w:hAnsi="Times New Roman" w:hint="eastAsia"/>
          <w:b/>
          <w:color w:val="000000"/>
          <w:kern w:val="0"/>
          <w:szCs w:val="24"/>
          <w:u w:val="single"/>
          <w:lang w:eastAsia="zh-HK"/>
        </w:rPr>
      </w:pPr>
      <w:r w:rsidRPr="00CF3BF6">
        <w:rPr>
          <w:rFonts w:ascii="Times New Roman" w:hAnsi="Times New Roman"/>
          <w:b/>
          <w:color w:val="000000"/>
          <w:kern w:val="0"/>
          <w:szCs w:val="24"/>
          <w:u w:val="single"/>
        </w:rPr>
        <w:t>P.</w:t>
      </w:r>
      <w:r w:rsidRPr="00CF3BF6">
        <w:rPr>
          <w:rFonts w:ascii="Times New Roman" w:hAnsi="Times New Roman" w:hint="eastAsia"/>
          <w:b/>
          <w:color w:val="000000"/>
          <w:kern w:val="0"/>
          <w:szCs w:val="24"/>
          <w:u w:val="single"/>
        </w:rPr>
        <w:t>25</w:t>
      </w:r>
    </w:p>
    <w:p w:rsidR="00DD2EBC" w:rsidRPr="00CF3BF6" w:rsidRDefault="00DD2EBC" w:rsidP="00DD2EBC">
      <w:pPr>
        <w:jc w:val="both"/>
        <w:rPr>
          <w:rFonts w:ascii="Times New Roman" w:hAnsi="Times New Roman" w:hint="eastAsia"/>
          <w:b/>
          <w:color w:val="000000"/>
          <w:szCs w:val="24"/>
        </w:rPr>
      </w:pPr>
      <w:r w:rsidRPr="00CF3BF6">
        <w:rPr>
          <w:rFonts w:ascii="Times New Roman" w:hAnsi="Times New Roman" w:hint="eastAsia"/>
          <w:b/>
          <w:color w:val="000000"/>
          <w:szCs w:val="24"/>
        </w:rPr>
        <w:t>香港賽馬會「藝術通達</w:t>
      </w:r>
      <w:r w:rsidRPr="00CF3BF6">
        <w:rPr>
          <w:rFonts w:ascii="Times New Roman" w:hAnsi="Times New Roman"/>
          <w:b/>
          <w:color w:val="000000"/>
          <w:szCs w:val="24"/>
        </w:rPr>
        <w:t xml:space="preserve"> </w:t>
      </w:r>
      <w:proofErr w:type="gramStart"/>
      <w:r w:rsidRPr="00CF3BF6">
        <w:rPr>
          <w:rFonts w:ascii="Times New Roman" w:hAnsi="Times New Roman" w:hint="eastAsia"/>
          <w:b/>
          <w:color w:val="000000"/>
          <w:szCs w:val="24"/>
        </w:rPr>
        <w:t>＠</w:t>
      </w:r>
      <w:proofErr w:type="gramEnd"/>
      <w:r w:rsidRPr="00CF3BF6">
        <w:rPr>
          <w:rFonts w:ascii="Times New Roman" w:hAnsi="Times New Roman"/>
          <w:b/>
          <w:color w:val="000000"/>
          <w:szCs w:val="24"/>
        </w:rPr>
        <w:t xml:space="preserve"> </w:t>
      </w:r>
      <w:r w:rsidRPr="00CF3BF6">
        <w:rPr>
          <w:rFonts w:ascii="Times New Roman" w:hAnsi="Times New Roman" w:hint="eastAsia"/>
          <w:b/>
          <w:color w:val="000000"/>
          <w:szCs w:val="24"/>
        </w:rPr>
        <w:t>香港藝術館」先導計劃</w:t>
      </w:r>
    </w:p>
    <w:p w:rsidR="00DD2EBC" w:rsidRPr="00CF3BF6" w:rsidRDefault="00DD2EBC" w:rsidP="00DD2EBC">
      <w:pPr>
        <w:jc w:val="both"/>
        <w:rPr>
          <w:rFonts w:ascii="Times New Roman" w:hAnsi="Times New Roman"/>
          <w:b/>
          <w:color w:val="000000"/>
          <w:szCs w:val="24"/>
        </w:rPr>
      </w:pPr>
    </w:p>
    <w:p w:rsidR="00DD2EBC" w:rsidRPr="00CF3BF6" w:rsidRDefault="00DD2EBC" w:rsidP="00DD2EBC">
      <w:pPr>
        <w:rPr>
          <w:rFonts w:ascii="Times New Roman" w:hAnsi="Times New Roman" w:hint="eastAsia"/>
          <w:color w:val="000000"/>
          <w:szCs w:val="24"/>
        </w:rPr>
      </w:pPr>
      <w:r w:rsidRPr="00CF3BF6">
        <w:rPr>
          <w:rFonts w:ascii="Times New Roman" w:hAnsi="Times New Roman" w:hint="eastAsia"/>
          <w:color w:val="000000"/>
          <w:szCs w:val="24"/>
        </w:rPr>
        <w:t>本年度與香港藝術館首度推行香港賽馬會「藝術通達</w:t>
      </w:r>
      <w:r w:rsidRPr="00CF3BF6">
        <w:rPr>
          <w:rFonts w:ascii="Times New Roman" w:hAnsi="Times New Roman" w:hint="eastAsia"/>
          <w:color w:val="000000"/>
          <w:szCs w:val="24"/>
        </w:rPr>
        <w:t>@</w:t>
      </w:r>
      <w:r w:rsidRPr="00CF3BF6">
        <w:rPr>
          <w:rFonts w:ascii="Times New Roman" w:hAnsi="Times New Roman" w:hint="eastAsia"/>
          <w:color w:val="000000"/>
          <w:szCs w:val="24"/>
        </w:rPr>
        <w:t>香港藝術館」先導計劃，透過通達支援，讓殘疾人士以多種方式欣賞藝術品，以藝術促進社會共融。</w:t>
      </w:r>
    </w:p>
    <w:p w:rsidR="00DD2EBC" w:rsidRPr="00CF3BF6" w:rsidRDefault="00DD2EBC" w:rsidP="00DD2EBC">
      <w:pPr>
        <w:rPr>
          <w:rFonts w:hint="eastAsia"/>
          <w:color w:val="000000"/>
        </w:rPr>
      </w:pPr>
    </w:p>
    <w:p w:rsidR="00DD2EBC" w:rsidRPr="00CF3BF6" w:rsidRDefault="00DD2EBC" w:rsidP="00DD2EBC">
      <w:pPr>
        <w:jc w:val="both"/>
        <w:rPr>
          <w:rFonts w:hint="eastAsia"/>
          <w:color w:val="000000"/>
        </w:rPr>
      </w:pPr>
      <w:r w:rsidRPr="00CF3BF6">
        <w:rPr>
          <w:rFonts w:hint="eastAsia"/>
          <w:color w:val="000000"/>
        </w:rPr>
        <w:t>這項計劃精選了三個大型展覽，包括《觀景‧景觀——從泰納到霍克尼》、《小題大作——香港藝術館的故事》以及《香港經驗‧香港實驗》，就各個展覽提供不同的通達服務和設備，包括點字資訊、中英口述影像、觸感製作、手</w:t>
      </w:r>
      <w:proofErr w:type="gramStart"/>
      <w:r w:rsidRPr="00CF3BF6">
        <w:rPr>
          <w:rFonts w:hint="eastAsia"/>
          <w:color w:val="000000"/>
        </w:rPr>
        <w:t>語錄像導賞</w:t>
      </w:r>
      <w:proofErr w:type="gramEnd"/>
      <w:r w:rsidRPr="00CF3BF6">
        <w:rPr>
          <w:rFonts w:hint="eastAsia"/>
          <w:color w:val="000000"/>
        </w:rPr>
        <w:t>以及舉行多場通達</w:t>
      </w:r>
      <w:proofErr w:type="gramStart"/>
      <w:r w:rsidRPr="00CF3BF6">
        <w:rPr>
          <w:rFonts w:hint="eastAsia"/>
          <w:color w:val="000000"/>
        </w:rPr>
        <w:t>導賞暨工作</w:t>
      </w:r>
      <w:proofErr w:type="gramEnd"/>
      <w:r w:rsidRPr="00CF3BF6">
        <w:rPr>
          <w:rFonts w:hint="eastAsia"/>
          <w:color w:val="000000"/>
        </w:rPr>
        <w:t>坊。另外，本會亦首次為香港藝術館設計切合自閉譜系或智力障礙人士的親</w:t>
      </w:r>
      <w:proofErr w:type="gramStart"/>
      <w:r w:rsidRPr="00CF3BF6">
        <w:rPr>
          <w:rFonts w:hint="eastAsia"/>
          <w:color w:val="000000"/>
        </w:rPr>
        <w:t>子導賞團</w:t>
      </w:r>
      <w:proofErr w:type="gramEnd"/>
      <w:r w:rsidRPr="00CF3BF6">
        <w:rPr>
          <w:rFonts w:hint="eastAsia"/>
          <w:color w:val="000000"/>
        </w:rPr>
        <w:t>及藝術活動，推動香港在自閉譜系領域的共融步伐。</w:t>
      </w:r>
    </w:p>
    <w:p w:rsidR="00DD2EBC" w:rsidRPr="00CF3BF6" w:rsidRDefault="00DD2EBC" w:rsidP="00DD2EBC">
      <w:pPr>
        <w:jc w:val="both"/>
        <w:rPr>
          <w:rFonts w:hint="eastAsia"/>
          <w:color w:val="000000"/>
        </w:rPr>
      </w:pPr>
    </w:p>
    <w:p w:rsidR="00DD2EBC" w:rsidRPr="00CF3BF6" w:rsidRDefault="00DD2EBC" w:rsidP="00DD2EBC">
      <w:pPr>
        <w:jc w:val="both"/>
        <w:rPr>
          <w:rFonts w:ascii="Times New Roman" w:hAnsi="Times New Roman"/>
          <w:b/>
          <w:color w:val="000000"/>
          <w:szCs w:val="24"/>
          <w:lang w:val="en-GB" w:eastAsia="zh-HK"/>
        </w:rPr>
      </w:pPr>
      <w:r w:rsidRPr="00CF3BF6">
        <w:rPr>
          <w:rFonts w:ascii="Times New Roman" w:hAnsi="Times New Roman"/>
          <w:b/>
          <w:color w:val="000000"/>
          <w:kern w:val="0"/>
          <w:szCs w:val="24"/>
          <w:u w:val="single"/>
        </w:rPr>
        <w:t>P.</w:t>
      </w:r>
      <w:r w:rsidRPr="00CF3BF6">
        <w:rPr>
          <w:rFonts w:ascii="Times New Roman" w:hAnsi="Times New Roman" w:hint="eastAsia"/>
          <w:b/>
          <w:color w:val="000000"/>
          <w:kern w:val="0"/>
          <w:szCs w:val="24"/>
          <w:u w:val="single"/>
        </w:rPr>
        <w:t>26</w:t>
      </w:r>
    </w:p>
    <w:p w:rsidR="00DD2EBC" w:rsidRPr="00CF3BF6" w:rsidRDefault="00DD2EBC" w:rsidP="00DD2EBC">
      <w:pPr>
        <w:jc w:val="both"/>
        <w:rPr>
          <w:rFonts w:ascii="Times New Roman" w:hAnsi="Times New Roman"/>
          <w:b/>
          <w:color w:val="000000"/>
          <w:szCs w:val="24"/>
          <w:lang w:eastAsia="zh-HK"/>
        </w:rPr>
      </w:pPr>
      <w:r w:rsidRPr="00CF3BF6">
        <w:rPr>
          <w:rFonts w:ascii="Times New Roman" w:hAnsi="Times New Roman" w:hint="eastAsia"/>
          <w:b/>
          <w:color w:val="000000"/>
          <w:szCs w:val="24"/>
          <w:lang w:eastAsia="zh-HK"/>
        </w:rPr>
        <w:t>國際特殊音樂及藝術節</w:t>
      </w:r>
      <w:r w:rsidRPr="00CF3BF6">
        <w:rPr>
          <w:rFonts w:ascii="Times New Roman" w:hAnsi="Times New Roman" w:hint="eastAsia"/>
          <w:b/>
          <w:color w:val="000000"/>
          <w:szCs w:val="24"/>
          <w:lang w:eastAsia="zh-HK"/>
        </w:rPr>
        <w:t>2019</w:t>
      </w:r>
    </w:p>
    <w:p w:rsidR="00DD2EBC" w:rsidRPr="00CF3BF6" w:rsidRDefault="00DD2EBC" w:rsidP="00DD2EBC">
      <w:pPr>
        <w:jc w:val="both"/>
        <w:rPr>
          <w:rFonts w:ascii="Times New Roman" w:hAnsi="Times New Roman"/>
          <w:color w:val="000000"/>
          <w:szCs w:val="24"/>
          <w:lang w:val="en-GB" w:eastAsia="zh-HK"/>
        </w:rPr>
      </w:pPr>
    </w:p>
    <w:p w:rsidR="00DD2EBC" w:rsidRPr="00CF3BF6" w:rsidRDefault="00DD2EBC" w:rsidP="00DD2EBC">
      <w:pPr>
        <w:jc w:val="both"/>
        <w:rPr>
          <w:rFonts w:ascii="Times New Roman" w:hAnsi="Times New Roman" w:hint="eastAsia"/>
          <w:color w:val="000000"/>
          <w:szCs w:val="24"/>
        </w:rPr>
      </w:pPr>
      <w:r w:rsidRPr="00CF3BF6">
        <w:rPr>
          <w:rFonts w:ascii="Times New Roman" w:hAnsi="Times New Roman" w:hint="eastAsia"/>
          <w:color w:val="000000"/>
          <w:szCs w:val="24"/>
        </w:rPr>
        <w:t>本會藝術家何頌勇於去年</w:t>
      </w:r>
      <w:r w:rsidRPr="00CF3BF6">
        <w:rPr>
          <w:rFonts w:ascii="Times New Roman" w:hAnsi="Times New Roman" w:hint="eastAsia"/>
          <w:color w:val="000000"/>
          <w:szCs w:val="24"/>
        </w:rPr>
        <w:t>7</w:t>
      </w:r>
      <w:r w:rsidRPr="00CF3BF6">
        <w:rPr>
          <w:rFonts w:ascii="Times New Roman" w:hAnsi="Times New Roman" w:hint="eastAsia"/>
          <w:color w:val="000000"/>
          <w:szCs w:val="24"/>
        </w:rPr>
        <w:t>月前往韓國平昌參與由韓國特殊奧林匹克運動會舉辦之國際特殊音樂及藝術節</w:t>
      </w:r>
      <w:r w:rsidRPr="00CF3BF6">
        <w:rPr>
          <w:rFonts w:ascii="Times New Roman" w:hAnsi="Times New Roman" w:hint="eastAsia"/>
          <w:color w:val="000000"/>
          <w:szCs w:val="24"/>
        </w:rPr>
        <w:t>2019</w:t>
      </w:r>
      <w:r w:rsidRPr="00CF3BF6">
        <w:rPr>
          <w:rFonts w:ascii="Times New Roman" w:hAnsi="Times New Roman" w:hint="eastAsia"/>
          <w:color w:val="000000"/>
          <w:szCs w:val="24"/>
        </w:rPr>
        <w:t>。活動主題為「</w:t>
      </w:r>
      <w:r w:rsidRPr="00CF3BF6">
        <w:rPr>
          <w:rFonts w:ascii="Times New Roman" w:hAnsi="Times New Roman" w:hint="eastAsia"/>
          <w:color w:val="000000"/>
          <w:szCs w:val="24"/>
        </w:rPr>
        <w:t>Together We Fly</w:t>
      </w:r>
      <w:r w:rsidRPr="00CF3BF6">
        <w:rPr>
          <w:rFonts w:ascii="Times New Roman" w:hAnsi="Times New Roman" w:hint="eastAsia"/>
          <w:color w:val="000000"/>
          <w:szCs w:val="24"/>
        </w:rPr>
        <w:t>」，為一群青年藝術家提供實現自我的平台。</w:t>
      </w:r>
      <w:proofErr w:type="gramStart"/>
      <w:r w:rsidRPr="00CF3BF6">
        <w:rPr>
          <w:rFonts w:ascii="Times New Roman" w:hAnsi="Times New Roman" w:hint="eastAsia"/>
          <w:color w:val="000000"/>
          <w:szCs w:val="24"/>
        </w:rPr>
        <w:t>頌勇在</w:t>
      </w:r>
      <w:proofErr w:type="gramEnd"/>
      <w:r w:rsidRPr="00CF3BF6">
        <w:rPr>
          <w:rFonts w:ascii="Times New Roman" w:hAnsi="Times New Roman" w:hint="eastAsia"/>
          <w:color w:val="000000"/>
          <w:szCs w:val="24"/>
        </w:rPr>
        <w:t>來自世界各地的音樂家前展現琴藝、互相交流，並獲得多位韓國著名大學教授的專業指導。</w:t>
      </w:r>
      <w:proofErr w:type="gramStart"/>
      <w:r w:rsidRPr="00CF3BF6">
        <w:rPr>
          <w:rFonts w:ascii="Times New Roman" w:hAnsi="Times New Roman" w:hint="eastAsia"/>
          <w:color w:val="000000"/>
          <w:szCs w:val="24"/>
        </w:rPr>
        <w:t>頌勇還</w:t>
      </w:r>
      <w:proofErr w:type="gramEnd"/>
      <w:r w:rsidRPr="00CF3BF6">
        <w:rPr>
          <w:rFonts w:ascii="Times New Roman" w:hAnsi="Times New Roman" w:hint="eastAsia"/>
          <w:color w:val="000000"/>
          <w:szCs w:val="24"/>
        </w:rPr>
        <w:t>從不同文化活動及音樂會中體驗當地文化。</w:t>
      </w:r>
    </w:p>
    <w:p w:rsidR="00DD2EBC" w:rsidRPr="00CF3BF6" w:rsidRDefault="00DD2EBC" w:rsidP="00DD2EBC">
      <w:pPr>
        <w:jc w:val="both"/>
        <w:rPr>
          <w:rFonts w:ascii="Times New Roman" w:hAnsi="Times New Roman" w:hint="eastAsia"/>
          <w:color w:val="00000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D2EBC" w:rsidRPr="00CF3BF6" w:rsidTr="00414BE6">
        <w:tc>
          <w:tcPr>
            <w:tcW w:w="10456" w:type="dxa"/>
          </w:tcPr>
          <w:p w:rsidR="00DD2EBC" w:rsidRPr="00CF3BF6" w:rsidRDefault="00DD2EBC" w:rsidP="00414BE6">
            <w:pPr>
              <w:jc w:val="both"/>
              <w:rPr>
                <w:rFonts w:ascii="Times New Roman" w:hAnsi="Times New Roman"/>
                <w:color w:val="000000"/>
                <w:szCs w:val="24"/>
                <w:lang w:val="en-GB"/>
              </w:rPr>
            </w:pPr>
            <w:r w:rsidRPr="00CF3BF6">
              <w:rPr>
                <w:rFonts w:ascii="Times New Roman" w:hAnsi="Times New Roman" w:hint="eastAsia"/>
                <w:color w:val="000000"/>
                <w:szCs w:val="24"/>
                <w:lang w:val="en-GB"/>
              </w:rPr>
              <w:t xml:space="preserve">20 </w:t>
            </w:r>
            <w:proofErr w:type="gramStart"/>
            <w:r w:rsidRPr="00CF3BF6">
              <w:rPr>
                <w:rFonts w:ascii="Times New Roman" w:hAnsi="Times New Roman" w:hint="eastAsia"/>
                <w:color w:val="000000"/>
                <w:szCs w:val="24"/>
                <w:lang w:val="en-GB"/>
              </w:rPr>
              <w:t>個</w:t>
            </w:r>
            <w:proofErr w:type="gramEnd"/>
          </w:p>
          <w:p w:rsidR="00DD2EBC" w:rsidRPr="00CF3BF6" w:rsidRDefault="00DD2EBC" w:rsidP="00DD2EBC">
            <w:pPr>
              <w:jc w:val="both"/>
              <w:rPr>
                <w:rFonts w:ascii="Times New Roman" w:hAnsi="Times New Roman"/>
                <w:color w:val="000000"/>
                <w:szCs w:val="24"/>
                <w:lang w:val="en-GB"/>
              </w:rPr>
            </w:pPr>
            <w:r w:rsidRPr="00CF3BF6">
              <w:rPr>
                <w:rFonts w:ascii="Times New Roman" w:hAnsi="Times New Roman" w:hint="eastAsia"/>
                <w:color w:val="000000"/>
                <w:szCs w:val="24"/>
                <w:lang w:val="en-GB"/>
              </w:rPr>
              <w:t>參與國家</w:t>
            </w:r>
          </w:p>
        </w:tc>
      </w:tr>
      <w:tr w:rsidR="00DD2EBC" w:rsidRPr="00CF3BF6" w:rsidTr="00414BE6">
        <w:tc>
          <w:tcPr>
            <w:tcW w:w="10456" w:type="dxa"/>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150</w:t>
            </w:r>
            <w:r w:rsidRPr="00CF3BF6">
              <w:rPr>
                <w:rFonts w:ascii="Times New Roman" w:hAnsi="Times New Roman" w:hint="eastAsia"/>
                <w:color w:val="000000"/>
                <w:szCs w:val="24"/>
              </w:rPr>
              <w:t>位</w:t>
            </w:r>
          </w:p>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hint="eastAsia"/>
                <w:color w:val="000000"/>
                <w:szCs w:val="24"/>
              </w:rPr>
              <w:t>參與藝術家</w:t>
            </w:r>
          </w:p>
        </w:tc>
      </w:tr>
      <w:tr w:rsidR="00DD2EBC" w:rsidRPr="00CF3BF6" w:rsidTr="00414BE6">
        <w:tc>
          <w:tcPr>
            <w:tcW w:w="10456" w:type="dxa"/>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hint="eastAsia"/>
                <w:color w:val="000000"/>
                <w:szCs w:val="24"/>
              </w:rPr>
              <w:t>5</w:t>
            </w:r>
            <w:r w:rsidRPr="00CF3BF6">
              <w:rPr>
                <w:rFonts w:ascii="Times New Roman" w:hAnsi="Times New Roman"/>
                <w:color w:val="000000"/>
                <w:szCs w:val="24"/>
                <w:lang w:eastAsia="zh-HK"/>
              </w:rPr>
              <w:t>,</w:t>
            </w:r>
            <w:r w:rsidRPr="00CF3BF6">
              <w:rPr>
                <w:rFonts w:ascii="Times New Roman" w:hAnsi="Times New Roman" w:hint="eastAsia"/>
                <w:color w:val="000000"/>
                <w:szCs w:val="24"/>
              </w:rPr>
              <w:t>000</w:t>
            </w:r>
          </w:p>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color w:val="000000"/>
                <w:szCs w:val="24"/>
              </w:rPr>
              <w:t>參與活動人次</w:t>
            </w:r>
          </w:p>
        </w:tc>
      </w:tr>
    </w:tbl>
    <w:p w:rsidR="00DD2EBC" w:rsidRPr="00CF3BF6" w:rsidRDefault="00DD2EBC" w:rsidP="00DD2EBC">
      <w:pPr>
        <w:jc w:val="both"/>
        <w:rPr>
          <w:rFonts w:ascii="Times New Roman" w:hAnsi="Times New Roman"/>
          <w:b/>
          <w:color w:val="000000"/>
          <w:szCs w:val="24"/>
          <w:lang w:val="en-GB" w:eastAsia="zh-HK"/>
        </w:rPr>
      </w:pPr>
      <w:r w:rsidRPr="00CF3BF6">
        <w:rPr>
          <w:rFonts w:ascii="Times New Roman" w:hAnsi="Times New Roman"/>
          <w:b/>
          <w:color w:val="000000"/>
          <w:kern w:val="0"/>
          <w:szCs w:val="24"/>
          <w:u w:val="single"/>
        </w:rPr>
        <w:lastRenderedPageBreak/>
        <w:t>P.</w:t>
      </w:r>
      <w:r w:rsidRPr="00CF3BF6">
        <w:rPr>
          <w:rFonts w:ascii="Times New Roman" w:hAnsi="Times New Roman" w:hint="eastAsia"/>
          <w:b/>
          <w:color w:val="000000"/>
          <w:kern w:val="0"/>
          <w:szCs w:val="24"/>
          <w:u w:val="single"/>
        </w:rPr>
        <w:t>27</w:t>
      </w:r>
    </w:p>
    <w:p w:rsidR="00DD2EBC" w:rsidRPr="00CF3BF6" w:rsidRDefault="00DD2EBC" w:rsidP="00DD2EBC">
      <w:pPr>
        <w:jc w:val="both"/>
        <w:rPr>
          <w:rFonts w:ascii="Times New Roman" w:hAnsi="Times New Roman"/>
          <w:b/>
          <w:color w:val="000000"/>
          <w:szCs w:val="24"/>
        </w:rPr>
      </w:pPr>
      <w:r w:rsidRPr="00CF3BF6">
        <w:rPr>
          <w:rFonts w:ascii="Times New Roman" w:hAnsi="Times New Roman" w:hint="eastAsia"/>
          <w:b/>
          <w:color w:val="000000"/>
          <w:szCs w:val="24"/>
        </w:rPr>
        <w:t>本會藝術家代表團到訪新加坡</w:t>
      </w:r>
    </w:p>
    <w:p w:rsidR="00DD2EBC" w:rsidRPr="00CF3BF6" w:rsidRDefault="00DD2EBC" w:rsidP="00DD2EBC">
      <w:pPr>
        <w:jc w:val="both"/>
        <w:rPr>
          <w:rFonts w:ascii="Times New Roman" w:hAnsi="Times New Roman"/>
          <w:color w:val="000000"/>
          <w:szCs w:val="24"/>
          <w:lang w:eastAsia="zh-HK"/>
        </w:rPr>
      </w:pPr>
    </w:p>
    <w:p w:rsidR="00DD2EBC" w:rsidRPr="00CF3BF6" w:rsidRDefault="00DD2EBC" w:rsidP="00DD2EBC">
      <w:pPr>
        <w:jc w:val="both"/>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本會應新加坡慈善機構異彩．人生之邀請，參與其主辦之</w:t>
      </w:r>
      <w:proofErr w:type="gramStart"/>
      <w:r w:rsidRPr="00CF3BF6">
        <w:rPr>
          <w:rFonts w:ascii="Times New Roman" w:hAnsi="Times New Roman" w:hint="eastAsia"/>
          <w:color w:val="000000"/>
          <w:szCs w:val="24"/>
          <w:lang w:eastAsia="zh-HK"/>
        </w:rPr>
        <w:t>《</w:t>
      </w:r>
      <w:proofErr w:type="gramEnd"/>
      <w:r w:rsidRPr="00CF3BF6">
        <w:rPr>
          <w:rFonts w:ascii="Times New Roman" w:hAnsi="Times New Roman" w:hint="eastAsia"/>
          <w:color w:val="000000"/>
          <w:szCs w:val="24"/>
          <w:lang w:eastAsia="zh-HK"/>
        </w:rPr>
        <w:t>異彩．慶典</w:t>
      </w:r>
      <w:proofErr w:type="gramStart"/>
      <w:r w:rsidRPr="00CF3BF6">
        <w:rPr>
          <w:rFonts w:ascii="Times New Roman" w:hAnsi="Times New Roman" w:hint="eastAsia"/>
          <w:color w:val="000000"/>
          <w:szCs w:val="24"/>
          <w:lang w:eastAsia="zh-HK"/>
        </w:rPr>
        <w:t>》</w:t>
      </w:r>
      <w:proofErr w:type="gramEnd"/>
      <w:r w:rsidRPr="00CF3BF6">
        <w:rPr>
          <w:rFonts w:ascii="Times New Roman" w:hAnsi="Times New Roman" w:hint="eastAsia"/>
          <w:color w:val="000000"/>
          <w:szCs w:val="24"/>
          <w:lang w:eastAsia="zh-HK"/>
        </w:rPr>
        <w:t>活動。藝術家黃耀邦帶領</w:t>
      </w:r>
      <w:proofErr w:type="gramStart"/>
      <w:r w:rsidRPr="00CF3BF6">
        <w:rPr>
          <w:rFonts w:ascii="Times New Roman" w:hAnsi="Times New Roman" w:hint="eastAsia"/>
          <w:color w:val="000000"/>
          <w:szCs w:val="24"/>
          <w:lang w:eastAsia="zh-HK"/>
        </w:rPr>
        <w:t>森林樂聾人</w:t>
      </w:r>
      <w:proofErr w:type="gramEnd"/>
      <w:r w:rsidRPr="00CF3BF6">
        <w:rPr>
          <w:rFonts w:ascii="Times New Roman" w:hAnsi="Times New Roman" w:hint="eastAsia"/>
          <w:color w:val="000000"/>
          <w:szCs w:val="24"/>
          <w:lang w:eastAsia="zh-HK"/>
        </w:rPr>
        <w:t>舞蹈團於共融演出中表演。視覺藝術家蘇達成和黃潤銓的作品更於展覽</w:t>
      </w:r>
      <w:proofErr w:type="gramStart"/>
      <w:r w:rsidRPr="00CF3BF6">
        <w:rPr>
          <w:rFonts w:ascii="Times New Roman" w:hAnsi="Times New Roman" w:hint="eastAsia"/>
          <w:color w:val="000000"/>
          <w:szCs w:val="24"/>
          <w:lang w:eastAsia="zh-HK"/>
        </w:rPr>
        <w:t>《</w:t>
      </w:r>
      <w:proofErr w:type="gramEnd"/>
      <w:r w:rsidRPr="00CF3BF6">
        <w:rPr>
          <w:rFonts w:ascii="Times New Roman" w:hAnsi="Times New Roman" w:hint="eastAsia"/>
          <w:color w:val="000000"/>
          <w:szCs w:val="24"/>
          <w:lang w:eastAsia="zh-HK"/>
        </w:rPr>
        <w:t>Extra</w:t>
      </w:r>
      <w:r w:rsidRPr="00CF3BF6">
        <w:rPr>
          <w:rFonts w:ascii="Times New Roman" w:hAnsi="Times New Roman" w:hint="eastAsia"/>
          <w:color w:val="000000"/>
          <w:szCs w:val="24"/>
          <w:lang w:eastAsia="zh-HK"/>
        </w:rPr>
        <w:t>．</w:t>
      </w:r>
      <w:r w:rsidRPr="00CF3BF6">
        <w:rPr>
          <w:rFonts w:ascii="Times New Roman" w:hAnsi="Times New Roman" w:hint="eastAsia"/>
          <w:color w:val="000000"/>
          <w:szCs w:val="24"/>
          <w:lang w:eastAsia="zh-HK"/>
        </w:rPr>
        <w:t>Ordinary Creations: Living Cities</w:t>
      </w:r>
      <w:proofErr w:type="gramStart"/>
      <w:r w:rsidRPr="00CF3BF6">
        <w:rPr>
          <w:rFonts w:ascii="Times New Roman" w:hAnsi="Times New Roman" w:hint="eastAsia"/>
          <w:color w:val="000000"/>
          <w:szCs w:val="24"/>
          <w:lang w:eastAsia="zh-HK"/>
        </w:rPr>
        <w:t>》</w:t>
      </w:r>
      <w:proofErr w:type="gramEnd"/>
      <w:r w:rsidRPr="00CF3BF6">
        <w:rPr>
          <w:rFonts w:ascii="Times New Roman" w:hAnsi="Times New Roman" w:hint="eastAsia"/>
          <w:color w:val="000000"/>
          <w:szCs w:val="24"/>
          <w:lang w:eastAsia="zh-HK"/>
        </w:rPr>
        <w:t>中展出。蘇達成作代表參加展覽的開幕儀式並與當地藝術家進行交流。是次的表演與參展作品均獲得主辦機構及新加坡觀眾的一致好評。此次交流，本會代表亦探訪了新加坡特殊才藝協會和新加坡國家美術館等。</w:t>
      </w:r>
    </w:p>
    <w:p w:rsidR="00DD2EBC" w:rsidRPr="00CF3BF6" w:rsidRDefault="00DD2EBC" w:rsidP="00DD2EBC">
      <w:pPr>
        <w:jc w:val="both"/>
        <w:rPr>
          <w:rFonts w:ascii="Times New Roman" w:hAnsi="Times New Roman"/>
          <w:color w:val="000000"/>
          <w:szCs w:val="24"/>
          <w:lang w:val="en-GB"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D2EBC" w:rsidRPr="00CF3BF6" w:rsidTr="00414BE6">
        <w:tc>
          <w:tcPr>
            <w:tcW w:w="10598" w:type="dxa"/>
          </w:tcPr>
          <w:p w:rsidR="00DD2EBC" w:rsidRPr="00CF3BF6" w:rsidRDefault="00DD2EBC" w:rsidP="00414BE6">
            <w:pPr>
              <w:jc w:val="both"/>
              <w:rPr>
                <w:rFonts w:ascii="Times New Roman" w:hAnsi="Times New Roman"/>
                <w:color w:val="000000"/>
                <w:szCs w:val="24"/>
              </w:rPr>
            </w:pPr>
            <w:r w:rsidRPr="00CF3BF6">
              <w:rPr>
                <w:rFonts w:ascii="Times New Roman" w:hAnsi="Times New Roman" w:hint="eastAsia"/>
                <w:color w:val="000000"/>
                <w:szCs w:val="24"/>
              </w:rPr>
              <w:t>41</w:t>
            </w:r>
          </w:p>
          <w:p w:rsidR="00DD2EBC" w:rsidRPr="00CF3BF6" w:rsidRDefault="00DD2EBC" w:rsidP="00DD2EBC">
            <w:pPr>
              <w:jc w:val="both"/>
              <w:rPr>
                <w:rFonts w:ascii="Times New Roman" w:hAnsi="Times New Roman"/>
                <w:color w:val="000000"/>
                <w:szCs w:val="24"/>
              </w:rPr>
            </w:pPr>
            <w:r w:rsidRPr="00CF3BF6">
              <w:rPr>
                <w:rFonts w:ascii="Times New Roman" w:hAnsi="Times New Roman" w:hint="eastAsia"/>
                <w:color w:val="000000"/>
                <w:szCs w:val="24"/>
              </w:rPr>
              <w:t xml:space="preserve">表演團體　</w:t>
            </w:r>
          </w:p>
        </w:tc>
      </w:tr>
      <w:tr w:rsidR="00DD2EBC" w:rsidRPr="00CF3BF6" w:rsidTr="00414BE6">
        <w:tc>
          <w:tcPr>
            <w:tcW w:w="10598" w:type="dxa"/>
          </w:tcPr>
          <w:p w:rsidR="00DD2EBC" w:rsidRPr="00CF3BF6" w:rsidRDefault="00DD2EBC" w:rsidP="00414BE6">
            <w:pPr>
              <w:jc w:val="both"/>
              <w:rPr>
                <w:rFonts w:ascii="Times New Roman" w:hAnsi="Times New Roman" w:hint="eastAsia"/>
                <w:color w:val="000000"/>
                <w:szCs w:val="24"/>
              </w:rPr>
            </w:pPr>
            <w:r w:rsidRPr="00CF3BF6">
              <w:rPr>
                <w:rFonts w:ascii="Times New Roman" w:hAnsi="Times New Roman" w:hint="eastAsia"/>
                <w:color w:val="000000"/>
                <w:szCs w:val="24"/>
              </w:rPr>
              <w:t xml:space="preserve">7,000 </w:t>
            </w:r>
            <w:r w:rsidRPr="00CF3BF6">
              <w:rPr>
                <w:rFonts w:ascii="Times New Roman" w:hAnsi="Times New Roman" w:hint="eastAsia"/>
                <w:color w:val="000000"/>
                <w:szCs w:val="24"/>
              </w:rPr>
              <w:t>名</w:t>
            </w:r>
          </w:p>
          <w:p w:rsidR="00DD2EBC" w:rsidRPr="00CF3BF6" w:rsidRDefault="00DD2EBC" w:rsidP="00DD2EBC">
            <w:pPr>
              <w:jc w:val="both"/>
              <w:rPr>
                <w:rFonts w:ascii="Times New Roman" w:hAnsi="Times New Roman"/>
                <w:color w:val="000000"/>
                <w:szCs w:val="24"/>
              </w:rPr>
            </w:pPr>
            <w:r w:rsidRPr="00CF3BF6">
              <w:rPr>
                <w:rFonts w:ascii="Times New Roman" w:hAnsi="Times New Roman" w:hint="eastAsia"/>
                <w:color w:val="000000"/>
                <w:szCs w:val="24"/>
              </w:rPr>
              <w:t>觀眾</w:t>
            </w:r>
            <w:r w:rsidRPr="00CF3BF6">
              <w:rPr>
                <w:rFonts w:ascii="Times New Roman" w:hAnsi="Times New Roman"/>
                <w:color w:val="000000"/>
                <w:szCs w:val="24"/>
              </w:rPr>
              <w:t>人</w:t>
            </w:r>
            <w:r w:rsidRPr="00CF3BF6">
              <w:rPr>
                <w:rFonts w:ascii="Times New Roman" w:hAnsi="Times New Roman" w:hint="eastAsia"/>
                <w:color w:val="000000"/>
                <w:szCs w:val="24"/>
              </w:rPr>
              <w:t xml:space="preserve">數　</w:t>
            </w:r>
          </w:p>
        </w:tc>
      </w:tr>
    </w:tbl>
    <w:p w:rsidR="00DD2EBC" w:rsidRDefault="00DD2EBC" w:rsidP="00DD2EBC">
      <w:pPr>
        <w:jc w:val="both"/>
        <w:rPr>
          <w:rFonts w:ascii="Times New Roman" w:hAnsi="Times New Roman" w:hint="eastAsia"/>
          <w:b/>
          <w:color w:val="000000"/>
          <w:szCs w:val="24"/>
          <w:u w:val="single"/>
          <w:lang w:val="en-GB"/>
        </w:rPr>
      </w:pPr>
    </w:p>
    <w:p w:rsidR="00DD2EBC" w:rsidRPr="00CF3BF6" w:rsidRDefault="00DD2EBC" w:rsidP="00DD2EBC">
      <w:pPr>
        <w:jc w:val="both"/>
        <w:rPr>
          <w:rFonts w:ascii="Times New Roman" w:hAnsi="Times New Roman"/>
          <w:b/>
          <w:color w:val="000000"/>
          <w:szCs w:val="24"/>
          <w:u w:val="single"/>
          <w:lang w:val="en-GB"/>
        </w:rPr>
      </w:pPr>
    </w:p>
    <w:p w:rsidR="00DD2EBC" w:rsidRPr="00CF3BF6" w:rsidRDefault="00DD2EBC" w:rsidP="00DD2EBC">
      <w:pPr>
        <w:jc w:val="both"/>
        <w:rPr>
          <w:rFonts w:ascii="Times New Roman" w:hAnsi="Times New Roman" w:hint="eastAsia"/>
          <w:b/>
          <w:color w:val="000000"/>
          <w:szCs w:val="24"/>
          <w:u w:val="single"/>
          <w:lang w:val="en-GB"/>
        </w:rPr>
      </w:pPr>
      <w:r w:rsidRPr="00CF3BF6">
        <w:rPr>
          <w:rFonts w:ascii="Times New Roman" w:hAnsi="Times New Roman" w:hint="eastAsia"/>
          <w:b/>
          <w:color w:val="000000"/>
          <w:szCs w:val="24"/>
          <w:u w:val="single"/>
          <w:lang w:val="en-GB"/>
        </w:rPr>
        <w:t>P.28</w:t>
      </w:r>
    </w:p>
    <w:p w:rsidR="00DD2EBC" w:rsidRPr="00CF3BF6" w:rsidRDefault="00DD2EBC" w:rsidP="00DD2EBC">
      <w:pPr>
        <w:jc w:val="both"/>
        <w:rPr>
          <w:rFonts w:ascii="Times New Roman" w:hAnsi="Times New Roman" w:hint="eastAsia"/>
          <w:b/>
          <w:bCs/>
          <w:color w:val="000000"/>
          <w:szCs w:val="24"/>
          <w:lang w:eastAsia="zh-HK"/>
        </w:rPr>
      </w:pPr>
      <w:r w:rsidRPr="00CF3BF6">
        <w:rPr>
          <w:rFonts w:ascii="Times New Roman" w:hAnsi="Times New Roman" w:hint="eastAsia"/>
          <w:b/>
          <w:bCs/>
          <w:color w:val="000000"/>
          <w:szCs w:val="24"/>
          <w:lang w:eastAsia="zh-HK"/>
        </w:rPr>
        <w:t>第二屆日本財團</w:t>
      </w:r>
      <w:r w:rsidRPr="00CF3BF6">
        <w:rPr>
          <w:rFonts w:ascii="Times New Roman" w:hAnsi="Times New Roman"/>
          <w:b/>
          <w:bCs/>
          <w:color w:val="000000"/>
          <w:szCs w:val="24"/>
          <w:lang w:eastAsia="zh-HK"/>
        </w:rPr>
        <w:t>DIVERSITY IN THE ARTS</w:t>
      </w:r>
      <w:r w:rsidRPr="00CF3BF6">
        <w:rPr>
          <w:rFonts w:ascii="Times New Roman" w:hAnsi="Times New Roman" w:hint="eastAsia"/>
          <w:b/>
          <w:bCs/>
          <w:color w:val="000000"/>
          <w:szCs w:val="24"/>
          <w:lang w:eastAsia="zh-HK"/>
        </w:rPr>
        <w:t>公開展覽</w:t>
      </w:r>
    </w:p>
    <w:p w:rsidR="00DD2EBC" w:rsidRPr="00CF3BF6" w:rsidRDefault="00DD2EBC" w:rsidP="00DD2EBC">
      <w:pPr>
        <w:jc w:val="both"/>
        <w:rPr>
          <w:rFonts w:ascii="Times New Roman" w:hAnsi="Times New Roman"/>
          <w:color w:val="000000"/>
          <w:szCs w:val="24"/>
          <w:lang w:eastAsia="zh-HK"/>
        </w:rPr>
      </w:pPr>
    </w:p>
    <w:p w:rsidR="00DD2EBC" w:rsidRPr="00CF3BF6" w:rsidRDefault="00DD2EBC" w:rsidP="00DD2EBC">
      <w:pPr>
        <w:jc w:val="both"/>
        <w:rPr>
          <w:rFonts w:ascii="Times New Roman" w:hAnsi="Times New Roman" w:hint="eastAsia"/>
          <w:color w:val="000000"/>
          <w:szCs w:val="24"/>
          <w:lang w:eastAsia="zh-HK"/>
        </w:rPr>
      </w:pPr>
      <w:r w:rsidRPr="00CF3BF6">
        <w:rPr>
          <w:rFonts w:ascii="Times New Roman" w:hAnsi="Times New Roman" w:hint="eastAsia"/>
          <w:color w:val="000000"/>
          <w:szCs w:val="24"/>
          <w:lang w:eastAsia="zh-HK"/>
        </w:rPr>
        <w:t>日本財團於</w:t>
      </w:r>
      <w:r w:rsidRPr="00CF3BF6">
        <w:rPr>
          <w:rFonts w:ascii="Times New Roman" w:hAnsi="Times New Roman" w:hint="eastAsia"/>
          <w:color w:val="000000"/>
          <w:szCs w:val="24"/>
          <w:lang w:eastAsia="zh-HK"/>
        </w:rPr>
        <w:t>2019</w:t>
      </w:r>
      <w:r w:rsidRPr="00CF3BF6">
        <w:rPr>
          <w:rFonts w:ascii="Times New Roman" w:hAnsi="Times New Roman" w:hint="eastAsia"/>
          <w:color w:val="000000"/>
          <w:szCs w:val="24"/>
          <w:lang w:eastAsia="zh-HK"/>
        </w:rPr>
        <w:t>年舉辦「第二屆日本財團</w:t>
      </w:r>
      <w:r w:rsidRPr="00CF3BF6">
        <w:rPr>
          <w:rFonts w:ascii="Times New Roman" w:hAnsi="Times New Roman" w:hint="eastAsia"/>
          <w:color w:val="000000"/>
          <w:szCs w:val="24"/>
          <w:lang w:eastAsia="zh-HK"/>
        </w:rPr>
        <w:t>DIVERSITY IN THE ARTS</w:t>
      </w:r>
      <w:r w:rsidRPr="00CF3BF6">
        <w:rPr>
          <w:rFonts w:ascii="Times New Roman" w:hAnsi="Times New Roman" w:hint="eastAsia"/>
          <w:color w:val="000000"/>
          <w:szCs w:val="24"/>
          <w:lang w:eastAsia="zh-HK"/>
        </w:rPr>
        <w:t>公開展覽」，繼續鼓勵藝術家實踐創作潛能，藉此向大眾傳遞多元社會的重要性。本會有</w:t>
      </w:r>
      <w:r w:rsidRPr="00CF3BF6">
        <w:rPr>
          <w:rFonts w:ascii="Times New Roman" w:hAnsi="Times New Roman" w:hint="eastAsia"/>
          <w:color w:val="000000"/>
          <w:szCs w:val="24"/>
          <w:lang w:eastAsia="zh-HK"/>
        </w:rPr>
        <w:t>24</w:t>
      </w:r>
      <w:r w:rsidRPr="00CF3BF6">
        <w:rPr>
          <w:rFonts w:ascii="Times New Roman" w:hAnsi="Times New Roman" w:hint="eastAsia"/>
          <w:color w:val="000000"/>
          <w:szCs w:val="24"/>
          <w:lang w:eastAsia="zh-HK"/>
        </w:rPr>
        <w:t>位藝術家踴躍參與是次作品徵集，共提交</w:t>
      </w:r>
      <w:r w:rsidRPr="00CF3BF6">
        <w:rPr>
          <w:rFonts w:ascii="Times New Roman" w:hAnsi="Times New Roman" w:hint="eastAsia"/>
          <w:color w:val="000000"/>
          <w:szCs w:val="24"/>
          <w:lang w:eastAsia="zh-HK"/>
        </w:rPr>
        <w:t>46</w:t>
      </w:r>
      <w:r w:rsidRPr="00CF3BF6">
        <w:rPr>
          <w:rFonts w:ascii="Times New Roman" w:hAnsi="Times New Roman" w:hint="eastAsia"/>
          <w:color w:val="000000"/>
          <w:szCs w:val="24"/>
          <w:lang w:eastAsia="zh-HK"/>
        </w:rPr>
        <w:t>份作品予主辦方評選。當中，羅國華以作品《天堂門》成功獲得八個評審大獎之</w:t>
      </w:r>
      <w:proofErr w:type="gramStart"/>
      <w:r w:rsidRPr="00CF3BF6">
        <w:rPr>
          <w:rFonts w:ascii="Times New Roman" w:hAnsi="Times New Roman" w:hint="eastAsia"/>
          <w:color w:val="000000"/>
          <w:szCs w:val="24"/>
          <w:lang w:eastAsia="zh-HK"/>
        </w:rPr>
        <w:t>一</w:t>
      </w:r>
      <w:proofErr w:type="gramEnd"/>
      <w:r w:rsidRPr="00CF3BF6">
        <w:rPr>
          <w:rFonts w:ascii="Times New Roman" w:hAnsi="Times New Roman" w:hint="eastAsia"/>
          <w:color w:val="000000"/>
          <w:szCs w:val="24"/>
          <w:lang w:eastAsia="zh-HK"/>
        </w:rPr>
        <w:t>的「永野一晃賞」；李</w:t>
      </w:r>
      <w:proofErr w:type="gramStart"/>
      <w:r w:rsidRPr="00CF3BF6">
        <w:rPr>
          <w:rFonts w:ascii="Times New Roman" w:hAnsi="Times New Roman" w:hint="eastAsia"/>
          <w:color w:val="000000"/>
          <w:szCs w:val="24"/>
          <w:lang w:eastAsia="zh-HK"/>
        </w:rPr>
        <w:t>鑑</w:t>
      </w:r>
      <w:proofErr w:type="gramEnd"/>
      <w:r w:rsidRPr="00CF3BF6">
        <w:rPr>
          <w:rFonts w:ascii="Times New Roman" w:hAnsi="Times New Roman" w:hint="eastAsia"/>
          <w:color w:val="000000"/>
          <w:szCs w:val="24"/>
          <w:lang w:eastAsia="zh-HK"/>
        </w:rPr>
        <w:t>泉之作品《祈福的男子》亦獲選為佳作作品。</w:t>
      </w:r>
    </w:p>
    <w:p w:rsidR="00DD2EBC" w:rsidRPr="00CF3BF6" w:rsidRDefault="00DD2EBC" w:rsidP="00DD2EBC">
      <w:pPr>
        <w:jc w:val="both"/>
        <w:rPr>
          <w:rFonts w:ascii="Times New Roman" w:hAnsi="Times New Roman" w:hint="eastAsia"/>
          <w:color w:val="000000"/>
          <w:szCs w:val="24"/>
          <w:lang w:eastAsia="zh-HK"/>
        </w:rPr>
      </w:pPr>
    </w:p>
    <w:p w:rsidR="00DD2EBC" w:rsidRPr="00CF3BF6" w:rsidRDefault="00DD2EBC" w:rsidP="00DD2EBC">
      <w:pPr>
        <w:jc w:val="both"/>
        <w:rPr>
          <w:rFonts w:ascii="Times New Roman" w:hAnsi="Times New Roman" w:hint="eastAsia"/>
          <w:b/>
          <w:color w:val="000000"/>
          <w:szCs w:val="24"/>
          <w:lang w:val="en-GB"/>
        </w:rPr>
      </w:pPr>
      <w:r w:rsidRPr="00CF3BF6">
        <w:rPr>
          <w:rFonts w:ascii="Times New Roman" w:hAnsi="Times New Roman" w:hint="eastAsia"/>
          <w:b/>
          <w:color w:val="000000"/>
          <w:szCs w:val="24"/>
          <w:lang w:val="en-GB"/>
        </w:rPr>
        <w:t>日本</w:t>
      </w:r>
      <w:proofErr w:type="spellStart"/>
      <w:r w:rsidRPr="00CF3BF6">
        <w:rPr>
          <w:rFonts w:ascii="Times New Roman" w:hAnsi="Times New Roman" w:hint="eastAsia"/>
          <w:b/>
          <w:color w:val="000000"/>
          <w:szCs w:val="24"/>
          <w:lang w:val="en-GB"/>
        </w:rPr>
        <w:t>BiG</w:t>
      </w:r>
      <w:proofErr w:type="spellEnd"/>
      <w:r w:rsidRPr="00CF3BF6">
        <w:rPr>
          <w:rFonts w:ascii="Times New Roman" w:hAnsi="Times New Roman" w:hint="eastAsia"/>
          <w:b/>
          <w:color w:val="000000"/>
          <w:szCs w:val="24"/>
          <w:lang w:val="en-GB"/>
        </w:rPr>
        <w:t>-i Arts Festival 2019</w:t>
      </w:r>
    </w:p>
    <w:p w:rsidR="00DD2EBC" w:rsidRPr="00CF3BF6" w:rsidRDefault="00DD2EBC" w:rsidP="00DD2EBC">
      <w:pPr>
        <w:jc w:val="both"/>
        <w:rPr>
          <w:rFonts w:ascii="Times New Roman" w:hAnsi="Times New Roman" w:hint="eastAsia"/>
          <w:color w:val="000000"/>
          <w:szCs w:val="24"/>
          <w:lang w:val="en-GB" w:eastAsia="zh-HK"/>
        </w:rPr>
      </w:pPr>
    </w:p>
    <w:p w:rsidR="00DD2EBC" w:rsidRPr="00CF3BF6" w:rsidRDefault="00DD2EBC" w:rsidP="00DD2EBC">
      <w:pPr>
        <w:jc w:val="both"/>
        <w:rPr>
          <w:rFonts w:ascii="Times New Roman" w:hAnsi="Times New Roman" w:hint="eastAsia"/>
          <w:color w:val="000000"/>
          <w:szCs w:val="24"/>
          <w:lang w:val="en-GB" w:eastAsia="zh-HK"/>
        </w:rPr>
      </w:pPr>
      <w:r w:rsidRPr="00CF3BF6">
        <w:rPr>
          <w:rFonts w:ascii="Times New Roman" w:hAnsi="Times New Roman" w:hint="eastAsia"/>
          <w:color w:val="000000"/>
          <w:szCs w:val="24"/>
          <w:lang w:val="en-GB" w:eastAsia="zh-HK"/>
        </w:rPr>
        <w:t>本會應邀參加由日本國際殘障者交流中心主辦的國際交流計劃</w:t>
      </w:r>
      <w:r w:rsidRPr="00CF3BF6">
        <w:rPr>
          <w:rFonts w:ascii="Times New Roman" w:hAnsi="Times New Roman" w:hint="eastAsia"/>
          <w:color w:val="000000"/>
          <w:szCs w:val="24"/>
          <w:lang w:val="en-GB" w:eastAsia="zh-HK"/>
        </w:rPr>
        <w:t xml:space="preserve"> </w:t>
      </w:r>
      <w:proofErr w:type="spellStart"/>
      <w:r w:rsidRPr="00CF3BF6">
        <w:rPr>
          <w:rFonts w:ascii="Times New Roman" w:hAnsi="Times New Roman" w:hint="eastAsia"/>
          <w:color w:val="000000"/>
          <w:szCs w:val="24"/>
          <w:lang w:val="en-GB" w:eastAsia="zh-HK"/>
        </w:rPr>
        <w:t>BiG</w:t>
      </w:r>
      <w:proofErr w:type="spellEnd"/>
      <w:r w:rsidRPr="00CF3BF6">
        <w:rPr>
          <w:rFonts w:ascii="Times New Roman" w:hAnsi="Times New Roman" w:hint="eastAsia"/>
          <w:color w:val="000000"/>
          <w:szCs w:val="24"/>
          <w:lang w:val="en-GB" w:eastAsia="zh-HK"/>
        </w:rPr>
        <w:t>-i Arts Festival 2019</w:t>
      </w:r>
      <w:r w:rsidRPr="00CF3BF6">
        <w:rPr>
          <w:rFonts w:ascii="Times New Roman" w:hAnsi="Times New Roman" w:hint="eastAsia"/>
          <w:color w:val="000000"/>
          <w:szCs w:val="24"/>
          <w:lang w:val="en-GB" w:eastAsia="zh-HK"/>
        </w:rPr>
        <w:t>。該節目假大阪舉行，包括了表演、展覽、國際論壇等活動。當中名為「</w:t>
      </w:r>
      <w:r w:rsidRPr="00CF3BF6">
        <w:rPr>
          <w:rFonts w:ascii="Times New Roman" w:hAnsi="Times New Roman" w:hint="eastAsia"/>
          <w:color w:val="000000"/>
          <w:szCs w:val="24"/>
          <w:lang w:val="en-GB" w:eastAsia="zh-HK"/>
        </w:rPr>
        <w:t>Spread Our Common Sense</w:t>
      </w:r>
      <w:r w:rsidRPr="00CF3BF6">
        <w:rPr>
          <w:rFonts w:ascii="Times New Roman" w:hAnsi="Times New Roman" w:hint="eastAsia"/>
          <w:color w:val="000000"/>
          <w:szCs w:val="24"/>
          <w:lang w:val="en-GB" w:eastAsia="zh-HK"/>
        </w:rPr>
        <w:t>」的展覽由日本主辦方及本會共同策展，同時邀請了香港和日本的展能藝術家共同參展。本會兩位參展藝術家趙惠芝和楊小芳，更親身前往日本與當地藝術家交流以及參觀當地的展能藝術機構。</w:t>
      </w:r>
    </w:p>
    <w:p w:rsidR="00DD2EBC" w:rsidRPr="00CF3BF6" w:rsidRDefault="00DD2EBC" w:rsidP="00DD2EBC">
      <w:pPr>
        <w:jc w:val="both"/>
        <w:rPr>
          <w:rFonts w:ascii="Times New Roman" w:hAnsi="Times New Roman" w:hint="eastAsia"/>
          <w:color w:val="000000"/>
          <w:szCs w:val="24"/>
          <w:lang w:val="en-GB"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D2EBC" w:rsidRPr="00CF3BF6" w:rsidTr="00414BE6">
        <w:tc>
          <w:tcPr>
            <w:tcW w:w="8296" w:type="dxa"/>
          </w:tcPr>
          <w:p w:rsidR="00DD2EBC" w:rsidRPr="00CF3BF6" w:rsidRDefault="00DD2EBC" w:rsidP="00414BE6">
            <w:pPr>
              <w:jc w:val="both"/>
              <w:rPr>
                <w:rFonts w:ascii="Times New Roman" w:hAnsi="Times New Roman"/>
                <w:color w:val="000000"/>
                <w:szCs w:val="24"/>
                <w:lang w:eastAsia="zh-HK"/>
              </w:rPr>
            </w:pPr>
            <w:r w:rsidRPr="00CF3BF6">
              <w:rPr>
                <w:rFonts w:ascii="Times New Roman" w:hAnsi="Times New Roman"/>
                <w:color w:val="000000"/>
                <w:szCs w:val="24"/>
              </w:rPr>
              <w:t>2,000</w:t>
            </w:r>
            <w:r w:rsidRPr="00CF3BF6">
              <w:rPr>
                <w:rFonts w:ascii="Times New Roman" w:hAnsi="Times New Roman" w:hint="eastAsia"/>
                <w:color w:val="000000"/>
                <w:szCs w:val="24"/>
              </w:rPr>
              <w:t>人</w:t>
            </w:r>
          </w:p>
          <w:p w:rsidR="00DD2EBC" w:rsidRPr="00CF3BF6" w:rsidRDefault="00DD2EBC" w:rsidP="00DD2EBC">
            <w:pPr>
              <w:jc w:val="both"/>
              <w:rPr>
                <w:rFonts w:ascii="Times New Roman" w:hAnsi="Times New Roman"/>
                <w:color w:val="000000"/>
                <w:szCs w:val="24"/>
                <w:lang w:eastAsia="zh-HK"/>
              </w:rPr>
            </w:pPr>
            <w:r w:rsidRPr="00CF3BF6">
              <w:rPr>
                <w:rFonts w:ascii="Times New Roman" w:hAnsi="Times New Roman"/>
                <w:color w:val="000000"/>
                <w:szCs w:val="24"/>
              </w:rPr>
              <w:t>參與活動人次</w:t>
            </w:r>
          </w:p>
        </w:tc>
      </w:tr>
    </w:tbl>
    <w:p w:rsidR="00DD2EBC" w:rsidRDefault="00DD2EBC" w:rsidP="00DD2EBC">
      <w:pPr>
        <w:jc w:val="both"/>
        <w:rPr>
          <w:rFonts w:ascii="Times New Roman" w:hAnsi="Times New Roman" w:hint="eastAsia"/>
          <w:color w:val="000000"/>
          <w:szCs w:val="24"/>
          <w:lang w:eastAsia="zh-HK"/>
        </w:rPr>
      </w:pPr>
    </w:p>
    <w:p w:rsidR="00DD2EBC" w:rsidRDefault="00DD2EBC">
      <w:pPr>
        <w:widowControl/>
        <w:rPr>
          <w:rFonts w:ascii="Times New Roman" w:hAnsi="Times New Roman"/>
          <w:color w:val="000000"/>
          <w:szCs w:val="24"/>
          <w:lang w:eastAsia="zh-HK"/>
        </w:rPr>
      </w:pPr>
      <w:r>
        <w:rPr>
          <w:rFonts w:ascii="Times New Roman" w:hAnsi="Times New Roman"/>
          <w:color w:val="000000"/>
          <w:szCs w:val="24"/>
          <w:lang w:eastAsia="zh-HK"/>
        </w:rPr>
        <w:br w:type="page"/>
      </w:r>
    </w:p>
    <w:p w:rsidR="00DD2EBC" w:rsidRPr="00CF3BF6" w:rsidRDefault="00DD2EBC" w:rsidP="00DD2EBC">
      <w:pPr>
        <w:jc w:val="both"/>
        <w:rPr>
          <w:rFonts w:ascii="Times New Roman" w:hAnsi="Times New Roman" w:hint="eastAsia"/>
          <w:b/>
          <w:color w:val="000000"/>
          <w:kern w:val="0"/>
          <w:szCs w:val="24"/>
          <w:u w:val="single"/>
          <w:lang w:eastAsia="zh-HK"/>
        </w:rPr>
      </w:pPr>
      <w:r w:rsidRPr="00CF3BF6">
        <w:rPr>
          <w:rFonts w:ascii="Times New Roman" w:hAnsi="Times New Roman"/>
          <w:b/>
          <w:color w:val="000000"/>
          <w:kern w:val="0"/>
          <w:szCs w:val="24"/>
          <w:u w:val="single"/>
        </w:rPr>
        <w:lastRenderedPageBreak/>
        <w:t>P.</w:t>
      </w:r>
      <w:r w:rsidRPr="00CF3BF6">
        <w:rPr>
          <w:rFonts w:ascii="Times New Roman" w:hAnsi="Times New Roman" w:hint="eastAsia"/>
          <w:b/>
          <w:color w:val="000000"/>
          <w:kern w:val="0"/>
          <w:szCs w:val="24"/>
          <w:u w:val="single"/>
          <w:lang w:eastAsia="zh-HK"/>
        </w:rPr>
        <w:t>29</w:t>
      </w:r>
    </w:p>
    <w:p w:rsidR="00DD2EBC" w:rsidRPr="00CF3BF6" w:rsidRDefault="00DD2EBC" w:rsidP="00DD2EBC">
      <w:pPr>
        <w:jc w:val="both"/>
        <w:rPr>
          <w:rFonts w:ascii="Times New Roman" w:hAnsi="Times New Roman"/>
          <w:b/>
          <w:color w:val="000000"/>
          <w:szCs w:val="24"/>
        </w:rPr>
      </w:pPr>
      <w:bookmarkStart w:id="7" w:name="OLE_LINK15"/>
      <w:bookmarkStart w:id="8" w:name="OLE_LINK16"/>
      <w:r w:rsidRPr="00CF3BF6">
        <w:rPr>
          <w:rFonts w:ascii="Times New Roman" w:hAnsi="Times New Roman"/>
          <w:b/>
          <w:color w:val="000000"/>
          <w:szCs w:val="24"/>
        </w:rPr>
        <w:t>藝術筆友</w:t>
      </w:r>
      <w:bookmarkEnd w:id="7"/>
      <w:bookmarkEnd w:id="8"/>
    </w:p>
    <w:p w:rsidR="00DD2EBC" w:rsidRPr="00CF3BF6" w:rsidRDefault="00DD2EBC" w:rsidP="00DD2EBC">
      <w:pPr>
        <w:jc w:val="both"/>
        <w:rPr>
          <w:rFonts w:ascii="Times New Roman" w:hAnsi="Times New Roman"/>
          <w:b/>
          <w:color w:val="000000"/>
          <w:szCs w:val="24"/>
        </w:rPr>
      </w:pPr>
    </w:p>
    <w:p w:rsidR="00DD2EBC" w:rsidRPr="00CF3BF6" w:rsidRDefault="00DD2EBC" w:rsidP="00DD2EBC">
      <w:pPr>
        <w:jc w:val="both"/>
        <w:rPr>
          <w:rFonts w:ascii="Times New Roman" w:eastAsia="細明體" w:hAnsi="Times New Roman" w:hint="eastAsia"/>
          <w:color w:val="000000"/>
          <w:szCs w:val="24"/>
          <w:shd w:val="clear" w:color="auto" w:fill="FFFFFC"/>
        </w:rPr>
      </w:pPr>
      <w:r w:rsidRPr="00CF3BF6">
        <w:rPr>
          <w:rFonts w:ascii="Times New Roman" w:eastAsia="細明體" w:hAnsi="Times New Roman" w:hint="eastAsia"/>
          <w:color w:val="000000"/>
          <w:szCs w:val="24"/>
          <w:shd w:val="clear" w:color="auto" w:fill="FFFFFC"/>
        </w:rPr>
        <w:t>「藝術筆友」是一個國際藝術交流計劃，連</w:t>
      </w:r>
      <w:proofErr w:type="gramStart"/>
      <w:r w:rsidRPr="00CF3BF6">
        <w:rPr>
          <w:rFonts w:ascii="Times New Roman" w:eastAsia="細明體" w:hAnsi="Times New Roman" w:hint="eastAsia"/>
          <w:color w:val="000000"/>
          <w:szCs w:val="24"/>
          <w:shd w:val="clear" w:color="auto" w:fill="FFFFFC"/>
        </w:rPr>
        <w:t>繫</w:t>
      </w:r>
      <w:proofErr w:type="gramEnd"/>
      <w:r w:rsidRPr="00CF3BF6">
        <w:rPr>
          <w:rFonts w:ascii="Times New Roman" w:eastAsia="細明體" w:hAnsi="Times New Roman" w:hint="eastAsia"/>
          <w:color w:val="000000"/>
          <w:szCs w:val="24"/>
          <w:shd w:val="clear" w:color="auto" w:fill="FFFFFC"/>
        </w:rPr>
        <w:t>不同文化和背景的朋友互相分享藝術創作。</w:t>
      </w:r>
      <w:r w:rsidRPr="00CF3BF6">
        <w:rPr>
          <w:rFonts w:ascii="Times New Roman" w:eastAsia="細明體" w:hAnsi="Times New Roman" w:hint="eastAsia"/>
          <w:color w:val="000000"/>
          <w:szCs w:val="24"/>
          <w:shd w:val="clear" w:color="auto" w:fill="FFFFFC"/>
        </w:rPr>
        <w:t>2019</w:t>
      </w:r>
      <w:r w:rsidRPr="00CF3BF6">
        <w:rPr>
          <w:rFonts w:ascii="Times New Roman" w:eastAsia="細明體" w:hAnsi="Times New Roman" w:hint="eastAsia"/>
          <w:color w:val="000000"/>
          <w:szCs w:val="24"/>
          <w:shd w:val="clear" w:color="auto" w:fill="FFFFFC"/>
        </w:rPr>
        <w:t>年</w:t>
      </w:r>
      <w:r w:rsidRPr="00CF3BF6">
        <w:rPr>
          <w:rFonts w:ascii="Times New Roman" w:eastAsia="細明體" w:hAnsi="Times New Roman" w:hint="eastAsia"/>
          <w:color w:val="000000"/>
          <w:szCs w:val="24"/>
          <w:shd w:val="clear" w:color="auto" w:fill="FFFFFC"/>
        </w:rPr>
        <w:t>9</w:t>
      </w:r>
      <w:r w:rsidRPr="00CF3BF6">
        <w:rPr>
          <w:rFonts w:ascii="Times New Roman" w:eastAsia="細明體" w:hAnsi="Times New Roman" w:hint="eastAsia"/>
          <w:color w:val="000000"/>
          <w:szCs w:val="24"/>
          <w:shd w:val="clear" w:color="auto" w:fill="FFFFFC"/>
        </w:rPr>
        <w:t>至</w:t>
      </w:r>
      <w:r w:rsidRPr="00CF3BF6">
        <w:rPr>
          <w:rFonts w:ascii="Times New Roman" w:eastAsia="細明體" w:hAnsi="Times New Roman" w:hint="eastAsia"/>
          <w:color w:val="000000"/>
          <w:szCs w:val="24"/>
          <w:shd w:val="clear" w:color="auto" w:fill="FFFFFC"/>
        </w:rPr>
        <w:t>12</w:t>
      </w:r>
      <w:r w:rsidRPr="00CF3BF6">
        <w:rPr>
          <w:rFonts w:ascii="Times New Roman" w:eastAsia="細明體" w:hAnsi="Times New Roman" w:hint="eastAsia"/>
          <w:color w:val="000000"/>
          <w:szCs w:val="24"/>
          <w:shd w:val="clear" w:color="auto" w:fill="FFFFFC"/>
        </w:rPr>
        <w:t>月，</w:t>
      </w:r>
      <w:proofErr w:type="gramStart"/>
      <w:r w:rsidRPr="00CF3BF6">
        <w:rPr>
          <w:rFonts w:ascii="Times New Roman" w:eastAsia="細明體" w:hAnsi="Times New Roman" w:hint="eastAsia"/>
          <w:color w:val="000000"/>
          <w:szCs w:val="24"/>
          <w:shd w:val="clear" w:color="auto" w:fill="FFFFFC"/>
        </w:rPr>
        <w:t>數間社福</w:t>
      </w:r>
      <w:proofErr w:type="gramEnd"/>
      <w:r w:rsidRPr="00CF3BF6">
        <w:rPr>
          <w:rFonts w:ascii="Times New Roman" w:eastAsia="細明體" w:hAnsi="Times New Roman" w:hint="eastAsia"/>
          <w:color w:val="000000"/>
          <w:szCs w:val="24"/>
          <w:shd w:val="clear" w:color="auto" w:fill="FFFFFC"/>
        </w:rPr>
        <w:t>機構、幼兒中心和學校之參加者與來自沙地阿拉伯</w:t>
      </w:r>
      <w:r w:rsidRPr="00CF3BF6">
        <w:rPr>
          <w:rFonts w:ascii="Times New Roman" w:eastAsia="細明體" w:hAnsi="Times New Roman" w:hint="eastAsia"/>
          <w:color w:val="000000"/>
          <w:szCs w:val="24"/>
          <w:shd w:val="clear" w:color="auto" w:fill="FFFFFC"/>
        </w:rPr>
        <w:t xml:space="preserve"> Help Center-KAS </w:t>
      </w:r>
      <w:r w:rsidRPr="00CF3BF6">
        <w:rPr>
          <w:rFonts w:ascii="Times New Roman" w:eastAsia="細明體" w:hAnsi="Times New Roman" w:hint="eastAsia"/>
          <w:color w:val="000000"/>
          <w:szCs w:val="24"/>
          <w:shd w:val="clear" w:color="auto" w:fill="FFFFFC"/>
        </w:rPr>
        <w:t>的朋友以「慶祝！生日大作戰」為題，分享和交流各自的不同的慶祝方式和對生日的意念。筆友透過不同的藝術試驗把想法實現，創作出</w:t>
      </w:r>
      <w:r w:rsidRPr="00CF3BF6">
        <w:rPr>
          <w:rFonts w:ascii="Times New Roman" w:eastAsia="細明體" w:hAnsi="Times New Roman" w:hint="eastAsia"/>
          <w:color w:val="000000"/>
          <w:szCs w:val="24"/>
          <w:shd w:val="clear" w:color="auto" w:fill="FFFFFC"/>
          <w:lang w:eastAsia="zh-HK"/>
        </w:rPr>
        <w:t>一</w:t>
      </w:r>
      <w:r w:rsidRPr="00CF3BF6">
        <w:rPr>
          <w:rFonts w:ascii="Times New Roman" w:eastAsia="細明體" w:hAnsi="Times New Roman" w:hint="eastAsia"/>
          <w:color w:val="000000"/>
          <w:szCs w:val="24"/>
          <w:shd w:val="clear" w:color="auto" w:fill="FFFFFC"/>
        </w:rPr>
        <w:t>場意想不到的慶典。</w:t>
      </w:r>
    </w:p>
    <w:p w:rsidR="00DD2EBC" w:rsidRPr="00CF3BF6" w:rsidRDefault="00DD2EBC" w:rsidP="00DD2EBC">
      <w:pPr>
        <w:jc w:val="both"/>
        <w:rPr>
          <w:rFonts w:ascii="Times New Roman" w:eastAsia="細明體" w:hAnsi="Times New Roman"/>
          <w:color w:val="000000"/>
          <w:szCs w:val="24"/>
          <w:shd w:val="clear" w:color="auto" w:fill="FFFFF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D2EBC" w:rsidRPr="00CF3BF6" w:rsidTr="00414BE6">
        <w:tc>
          <w:tcPr>
            <w:tcW w:w="10598" w:type="dxa"/>
            <w:shd w:val="clear" w:color="auto" w:fill="auto"/>
          </w:tcPr>
          <w:p w:rsidR="00DD2EBC" w:rsidRPr="00CF3BF6" w:rsidRDefault="00DD2EBC" w:rsidP="00414BE6">
            <w:pPr>
              <w:jc w:val="both"/>
              <w:rPr>
                <w:rFonts w:ascii="Times New Roman" w:eastAsia="細明體" w:hAnsi="Times New Roman" w:hint="eastAsia"/>
                <w:color w:val="000000"/>
                <w:szCs w:val="24"/>
                <w:shd w:val="clear" w:color="auto" w:fill="FFFFFC"/>
              </w:rPr>
            </w:pPr>
            <w:r w:rsidRPr="00CF3BF6">
              <w:rPr>
                <w:rFonts w:ascii="Times New Roman" w:eastAsia="細明體" w:hAnsi="Times New Roman" w:hint="eastAsia"/>
                <w:color w:val="000000"/>
                <w:szCs w:val="24"/>
                <w:shd w:val="clear" w:color="auto" w:fill="FFFFFC"/>
              </w:rPr>
              <w:t>對孩子有新的經驗及啟發，讓孩子每週期待。</w:t>
            </w:r>
          </w:p>
          <w:p w:rsidR="00DD2EBC" w:rsidRPr="00CF3BF6" w:rsidRDefault="00DD2EBC" w:rsidP="00DD2EBC">
            <w:pPr>
              <w:jc w:val="right"/>
              <w:rPr>
                <w:rFonts w:ascii="Times New Roman" w:eastAsia="細明體" w:hAnsi="Times New Roman"/>
                <w:color w:val="000000"/>
                <w:szCs w:val="24"/>
                <w:shd w:val="clear" w:color="auto" w:fill="FFFFFC"/>
              </w:rPr>
            </w:pPr>
            <w:r w:rsidRPr="00CF3BF6">
              <w:rPr>
                <w:rFonts w:ascii="Times New Roman" w:eastAsia="細明體" w:hAnsi="Times New Roman"/>
                <w:color w:val="000000"/>
                <w:szCs w:val="24"/>
                <w:shd w:val="clear" w:color="auto" w:fill="FFFFFC"/>
              </w:rPr>
              <w:t xml:space="preserve">- </w:t>
            </w:r>
            <w:r w:rsidRPr="00CF3BF6">
              <w:rPr>
                <w:rFonts w:ascii="Times New Roman" w:eastAsia="細明體" w:hAnsi="Times New Roman"/>
                <w:color w:val="000000"/>
                <w:szCs w:val="24"/>
                <w:shd w:val="clear" w:color="auto" w:fill="FFFFFC"/>
              </w:rPr>
              <w:t>機構代表</w:t>
            </w:r>
          </w:p>
        </w:tc>
      </w:tr>
    </w:tbl>
    <w:p w:rsidR="00DD2EBC" w:rsidRDefault="00DD2EBC" w:rsidP="00DD2EBC">
      <w:pPr>
        <w:jc w:val="both"/>
        <w:rPr>
          <w:rFonts w:ascii="Times New Roman" w:hAnsi="Times New Roman" w:hint="eastAsia"/>
          <w:b/>
          <w:color w:val="000000"/>
          <w:kern w:val="0"/>
          <w:szCs w:val="24"/>
          <w:u w:val="single"/>
        </w:rPr>
      </w:pPr>
    </w:p>
    <w:p w:rsidR="00DD2EBC" w:rsidRDefault="00DD2EBC" w:rsidP="00DD2EBC">
      <w:pPr>
        <w:jc w:val="both"/>
        <w:rPr>
          <w:rFonts w:ascii="Times New Roman" w:hAnsi="Times New Roman" w:hint="eastAsia"/>
          <w:b/>
          <w:color w:val="000000"/>
          <w:kern w:val="0"/>
          <w:szCs w:val="24"/>
          <w:u w:val="single"/>
        </w:rPr>
      </w:pPr>
    </w:p>
    <w:p w:rsidR="00DD2EBC" w:rsidRPr="00CF3BF6" w:rsidRDefault="00DD2EBC" w:rsidP="00DD2EBC">
      <w:pPr>
        <w:jc w:val="both"/>
        <w:rPr>
          <w:rFonts w:ascii="Times New Roman" w:hAnsi="Times New Roman" w:hint="eastAsia"/>
          <w:b/>
          <w:color w:val="000000"/>
          <w:kern w:val="0"/>
          <w:szCs w:val="24"/>
          <w:u w:val="single"/>
          <w:lang w:eastAsia="zh-HK"/>
        </w:rPr>
      </w:pPr>
      <w:r w:rsidRPr="00CF3BF6">
        <w:rPr>
          <w:rFonts w:ascii="Times New Roman" w:hAnsi="Times New Roman"/>
          <w:b/>
          <w:color w:val="000000"/>
          <w:kern w:val="0"/>
          <w:szCs w:val="24"/>
          <w:u w:val="single"/>
        </w:rPr>
        <w:t>P.</w:t>
      </w:r>
      <w:r w:rsidRPr="00CF3BF6">
        <w:rPr>
          <w:rFonts w:ascii="Times New Roman" w:hAnsi="Times New Roman" w:hint="eastAsia"/>
          <w:b/>
          <w:color w:val="000000"/>
          <w:kern w:val="0"/>
          <w:szCs w:val="24"/>
          <w:u w:val="single"/>
          <w:lang w:eastAsia="zh-HK"/>
        </w:rPr>
        <w:t>30-31</w:t>
      </w:r>
    </w:p>
    <w:p w:rsidR="00DD2EBC" w:rsidRPr="00CF3BF6" w:rsidRDefault="00DD2EBC" w:rsidP="00DD2EBC">
      <w:pPr>
        <w:jc w:val="both"/>
        <w:rPr>
          <w:rFonts w:ascii="Times New Roman" w:hAnsi="Times New Roman"/>
          <w:b/>
          <w:color w:val="000000"/>
          <w:szCs w:val="24"/>
        </w:rPr>
      </w:pPr>
      <w:r w:rsidRPr="00CF3BF6">
        <w:rPr>
          <w:rFonts w:ascii="Times New Roman" w:hAnsi="Times New Roman"/>
          <w:b/>
          <w:color w:val="000000"/>
          <w:szCs w:val="24"/>
        </w:rPr>
        <w:t>海外導師培訓課程</w:t>
      </w:r>
    </w:p>
    <w:p w:rsidR="00DD2EBC" w:rsidRPr="00CF3BF6" w:rsidRDefault="00DD2EBC" w:rsidP="00DD2EBC">
      <w:pPr>
        <w:jc w:val="both"/>
        <w:rPr>
          <w:rFonts w:ascii="Times New Roman" w:hAnsi="Times New Roman"/>
          <w:b/>
          <w:color w:val="000000"/>
          <w:szCs w:val="24"/>
          <w:lang w:val="en-GB"/>
        </w:rPr>
      </w:pPr>
    </w:p>
    <w:p w:rsidR="00DD2EBC" w:rsidRPr="00CF3BF6" w:rsidRDefault="00DD2EBC" w:rsidP="00DD2EBC">
      <w:pPr>
        <w:rPr>
          <w:rFonts w:ascii="Times New Roman" w:hAnsi="Times New Roman" w:hint="eastAsia"/>
          <w:color w:val="000000"/>
          <w:szCs w:val="24"/>
        </w:rPr>
      </w:pPr>
      <w:r w:rsidRPr="00CF3BF6">
        <w:rPr>
          <w:rFonts w:ascii="Times New Roman" w:hAnsi="Times New Roman" w:hint="eastAsia"/>
          <w:color w:val="000000"/>
          <w:szCs w:val="24"/>
        </w:rPr>
        <w:t>本會</w:t>
      </w:r>
      <w:proofErr w:type="gramStart"/>
      <w:r w:rsidRPr="00CF3BF6">
        <w:rPr>
          <w:rFonts w:ascii="Times New Roman" w:hAnsi="Times New Roman" w:hint="eastAsia"/>
          <w:color w:val="000000"/>
          <w:szCs w:val="24"/>
        </w:rPr>
        <w:t>邀請了屢獲</w:t>
      </w:r>
      <w:proofErr w:type="gramEnd"/>
      <w:r w:rsidRPr="00CF3BF6">
        <w:rPr>
          <w:rFonts w:ascii="Times New Roman" w:hAnsi="Times New Roman" w:hint="eastAsia"/>
          <w:color w:val="000000"/>
          <w:szCs w:val="24"/>
        </w:rPr>
        <w:t>殊榮的英籍視覺及表演藝術家和藝術總監</w:t>
      </w:r>
      <w:r w:rsidRPr="00CF3BF6">
        <w:rPr>
          <w:rFonts w:ascii="Times New Roman" w:hAnsi="Times New Roman" w:hint="eastAsia"/>
          <w:color w:val="000000"/>
          <w:szCs w:val="24"/>
        </w:rPr>
        <w:t>Rachel Gadsden</w:t>
      </w:r>
      <w:r w:rsidRPr="00CF3BF6">
        <w:rPr>
          <w:rFonts w:ascii="Times New Roman" w:hAnsi="Times New Roman" w:hint="eastAsia"/>
          <w:color w:val="000000"/>
          <w:szCs w:val="24"/>
        </w:rPr>
        <w:t>博士，以「多元的敘述</w:t>
      </w:r>
      <w:proofErr w:type="gramStart"/>
      <w:r w:rsidRPr="00CF3BF6">
        <w:rPr>
          <w:rFonts w:ascii="Times New Roman" w:hAnsi="Times New Roman" w:hint="eastAsia"/>
          <w:color w:val="000000"/>
          <w:szCs w:val="24"/>
        </w:rPr>
        <w:t>–藝術充權和</w:t>
      </w:r>
      <w:proofErr w:type="gramEnd"/>
      <w:r w:rsidRPr="00CF3BF6">
        <w:rPr>
          <w:rFonts w:ascii="Times New Roman" w:hAnsi="Times New Roman" w:hint="eastAsia"/>
          <w:color w:val="000000"/>
          <w:szCs w:val="24"/>
        </w:rPr>
        <w:t>領導、創意對話與文化交融」為主題，透過一系列導師培訓課程、大師班和公開講座，培養新一代的藝術導師透過藝術協助弱勢社群發聲。參加者更首次在</w:t>
      </w:r>
      <w:r w:rsidRPr="00CF3BF6">
        <w:rPr>
          <w:rFonts w:ascii="Times New Roman" w:hAnsi="Times New Roman" w:hint="eastAsia"/>
          <w:color w:val="000000"/>
          <w:szCs w:val="24"/>
        </w:rPr>
        <w:t>3</w:t>
      </w:r>
      <w:r w:rsidRPr="00CF3BF6">
        <w:rPr>
          <w:rFonts w:ascii="Times New Roman" w:hAnsi="Times New Roman" w:hint="eastAsia"/>
          <w:color w:val="000000"/>
          <w:szCs w:val="24"/>
        </w:rPr>
        <w:t>米</w:t>
      </w:r>
      <w:r w:rsidRPr="00CF3BF6">
        <w:rPr>
          <w:rFonts w:ascii="Times New Roman" w:hAnsi="Times New Roman" w:hint="eastAsia"/>
          <w:color w:val="000000"/>
          <w:szCs w:val="24"/>
        </w:rPr>
        <w:t>X1.5</w:t>
      </w:r>
      <w:r w:rsidRPr="00CF3BF6">
        <w:rPr>
          <w:rFonts w:ascii="Times New Roman" w:hAnsi="Times New Roman" w:hint="eastAsia"/>
          <w:color w:val="000000"/>
          <w:szCs w:val="24"/>
        </w:rPr>
        <w:t>米的大畫紙繪製身體地圖（</w:t>
      </w:r>
      <w:r w:rsidRPr="00CF3BF6">
        <w:rPr>
          <w:rFonts w:ascii="Times New Roman" w:hAnsi="Times New Roman" w:hint="eastAsia"/>
          <w:color w:val="000000"/>
          <w:szCs w:val="24"/>
        </w:rPr>
        <w:t>Body Mapping Techniques</w:t>
      </w:r>
      <w:r w:rsidRPr="00CF3BF6">
        <w:rPr>
          <w:rFonts w:ascii="Times New Roman" w:hAnsi="Times New Roman" w:hint="eastAsia"/>
          <w:color w:val="000000"/>
          <w:szCs w:val="24"/>
        </w:rPr>
        <w:t>），以另一方式認識自己及表達情感。她更於香港浸會大學視覺藝術學院分享及示範。參加者、學員和藝術家們都深得啟發，獲益匪淺。</w:t>
      </w:r>
    </w:p>
    <w:p w:rsidR="00DD2EBC" w:rsidRPr="00CF3BF6" w:rsidRDefault="00DD2EBC" w:rsidP="00DD2EBC">
      <w:pPr>
        <w:jc w:val="both"/>
        <w:rPr>
          <w:rFonts w:ascii="Times New Roman" w:eastAsia="細明體" w:hAnsi="Times New Roman" w:hint="eastAsia"/>
          <w:color w:val="000000"/>
          <w:szCs w:val="24"/>
          <w:shd w:val="clear" w:color="auto" w:fill="FFFFFC"/>
          <w:lang w:val="en-GB"/>
        </w:rPr>
      </w:pPr>
    </w:p>
    <w:p w:rsidR="00DD2EBC" w:rsidRPr="00CF3BF6" w:rsidRDefault="00DD2EBC" w:rsidP="00DD2EBC">
      <w:pPr>
        <w:jc w:val="both"/>
        <w:rPr>
          <w:rFonts w:ascii="Times New Roman" w:eastAsia="細明體" w:hAnsi="Times New Roman" w:hint="eastAsia"/>
          <w:color w:val="000000"/>
          <w:szCs w:val="24"/>
          <w:shd w:val="clear" w:color="auto" w:fill="FFFFFC"/>
          <w:lang w:val="en-GB"/>
        </w:rPr>
      </w:pPr>
      <w:r w:rsidRPr="00CF3BF6">
        <w:rPr>
          <w:rFonts w:ascii="Times New Roman" w:eastAsia="細明體" w:hAnsi="Times New Roman" w:hint="eastAsia"/>
          <w:color w:val="000000"/>
          <w:szCs w:val="24"/>
          <w:shd w:val="clear" w:color="auto" w:fill="FFFFFC"/>
          <w:lang w:val="en-GB"/>
        </w:rPr>
        <w:t>本會於去年</w:t>
      </w:r>
      <w:r w:rsidRPr="00CF3BF6">
        <w:rPr>
          <w:rFonts w:ascii="Times New Roman" w:eastAsia="細明體" w:hAnsi="Times New Roman" w:hint="eastAsia"/>
          <w:color w:val="000000"/>
          <w:szCs w:val="24"/>
          <w:shd w:val="clear" w:color="auto" w:fill="FFFFFC"/>
          <w:lang w:val="en-GB"/>
        </w:rPr>
        <w:t>4</w:t>
      </w:r>
      <w:r w:rsidRPr="00CF3BF6">
        <w:rPr>
          <w:rFonts w:ascii="Times New Roman" w:eastAsia="細明體" w:hAnsi="Times New Roman" w:hint="eastAsia"/>
          <w:color w:val="000000"/>
          <w:szCs w:val="24"/>
          <w:shd w:val="clear" w:color="auto" w:fill="FFFFFC"/>
          <w:lang w:val="en-GB"/>
        </w:rPr>
        <w:t>月邀請了美國導師</w:t>
      </w:r>
      <w:r w:rsidRPr="00CF3BF6">
        <w:rPr>
          <w:rFonts w:ascii="Times New Roman" w:eastAsia="細明體" w:hAnsi="Times New Roman" w:hint="eastAsia"/>
          <w:color w:val="000000"/>
          <w:szCs w:val="24"/>
          <w:shd w:val="clear" w:color="auto" w:fill="FFFFFC"/>
          <w:lang w:val="en-GB"/>
        </w:rPr>
        <w:t>Kim Crowell</w:t>
      </w:r>
      <w:r w:rsidRPr="00CF3BF6">
        <w:rPr>
          <w:rFonts w:ascii="Times New Roman" w:eastAsia="細明體" w:hAnsi="Times New Roman" w:hint="eastAsia"/>
          <w:color w:val="000000"/>
          <w:szCs w:val="24"/>
          <w:shd w:val="clear" w:color="auto" w:fill="FFFFFC"/>
          <w:lang w:val="en-GB"/>
        </w:rPr>
        <w:t>來港。</w:t>
      </w:r>
      <w:r w:rsidRPr="00CF3BF6">
        <w:rPr>
          <w:rFonts w:ascii="Times New Roman" w:eastAsia="細明體" w:hAnsi="Times New Roman" w:hint="eastAsia"/>
          <w:color w:val="000000"/>
          <w:szCs w:val="24"/>
          <w:shd w:val="clear" w:color="auto" w:fill="FFFFFC"/>
          <w:lang w:val="en-GB"/>
        </w:rPr>
        <w:t>Crowell</w:t>
      </w:r>
      <w:r w:rsidRPr="00CF3BF6">
        <w:rPr>
          <w:rFonts w:ascii="Times New Roman" w:eastAsia="細明體" w:hAnsi="Times New Roman" w:hint="eastAsia"/>
          <w:color w:val="000000"/>
          <w:szCs w:val="24"/>
          <w:shd w:val="clear" w:color="auto" w:fill="FFFFFC"/>
          <w:lang w:val="en-GB"/>
        </w:rPr>
        <w:t>女士於水晶橋美國藝術博物館工作，主理教育和無障礙項目統籌，擅長使用不同素材與物料來表達藝術作品。這次工作坊著重於運用不同物料之技巧來製作觸感藝術作品。參加者可學習到以簡單的電腦</w:t>
      </w:r>
      <w:proofErr w:type="gramStart"/>
      <w:r w:rsidRPr="00CF3BF6">
        <w:rPr>
          <w:rFonts w:ascii="Times New Roman" w:eastAsia="細明體" w:hAnsi="Times New Roman" w:hint="eastAsia"/>
          <w:color w:val="000000"/>
          <w:szCs w:val="24"/>
          <w:shd w:val="clear" w:color="auto" w:fill="FFFFFC"/>
          <w:lang w:val="en-GB"/>
        </w:rPr>
        <w:t>軟件把藝術</w:t>
      </w:r>
      <w:proofErr w:type="gramEnd"/>
      <w:r w:rsidRPr="00CF3BF6">
        <w:rPr>
          <w:rFonts w:ascii="Times New Roman" w:eastAsia="細明體" w:hAnsi="Times New Roman" w:hint="eastAsia"/>
          <w:color w:val="000000"/>
          <w:szCs w:val="24"/>
          <w:shd w:val="clear" w:color="auto" w:fill="FFFFFC"/>
          <w:lang w:val="en-GB"/>
        </w:rPr>
        <w:t>作品的輪廓、重點、質感勾勒出來，讓視障人士了解藝術作品的內容。</w:t>
      </w:r>
    </w:p>
    <w:p w:rsidR="00DD2EBC" w:rsidRPr="00CF3BF6" w:rsidRDefault="00DD2EBC" w:rsidP="00DD2EBC">
      <w:pPr>
        <w:jc w:val="both"/>
        <w:rPr>
          <w:rFonts w:ascii="Times New Roman" w:hAnsi="Times New Roman"/>
          <w:color w:val="00000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DD2EBC" w:rsidRPr="00CF3BF6" w:rsidTr="00414BE6">
        <w:trPr>
          <w:trHeight w:val="621"/>
        </w:trPr>
        <w:tc>
          <w:tcPr>
            <w:tcW w:w="10676" w:type="dxa"/>
            <w:shd w:val="clear" w:color="auto" w:fill="auto"/>
          </w:tcPr>
          <w:p w:rsidR="00DD2EBC" w:rsidRPr="00CF3BF6" w:rsidRDefault="00DD2EBC" w:rsidP="00414BE6">
            <w:pPr>
              <w:jc w:val="both"/>
              <w:rPr>
                <w:rFonts w:ascii="Times New Roman" w:hAnsi="Times New Roman"/>
                <w:color w:val="000000"/>
                <w:szCs w:val="24"/>
              </w:rPr>
            </w:pPr>
            <w:r w:rsidRPr="00CF3BF6">
              <w:rPr>
                <w:rFonts w:ascii="Times New Roman" w:hAnsi="Times New Roman" w:hint="eastAsia"/>
                <w:color w:val="000000"/>
                <w:szCs w:val="24"/>
              </w:rPr>
              <w:t>被團隊及導師的熱誠所感動。期盼日後以文字力量喚醒更多人對殘疾及共融藝術的關注。</w:t>
            </w:r>
          </w:p>
          <w:p w:rsidR="00DD2EBC" w:rsidRPr="00CF3BF6" w:rsidRDefault="00DD2EBC" w:rsidP="00DD2EBC">
            <w:pPr>
              <w:jc w:val="right"/>
              <w:rPr>
                <w:rFonts w:ascii="Times New Roman" w:hAnsi="Times New Roman"/>
                <w:color w:val="000000"/>
                <w:szCs w:val="24"/>
              </w:rPr>
            </w:pPr>
            <w:r w:rsidRPr="00CF3BF6">
              <w:rPr>
                <w:rFonts w:ascii="Times New Roman" w:hAnsi="Times New Roman"/>
                <w:color w:val="000000"/>
                <w:szCs w:val="24"/>
              </w:rPr>
              <w:t xml:space="preserve">- </w:t>
            </w:r>
            <w:r w:rsidRPr="00CF3BF6">
              <w:rPr>
                <w:rFonts w:ascii="Times New Roman" w:hAnsi="Times New Roman" w:hint="eastAsia"/>
                <w:color w:val="000000"/>
                <w:szCs w:val="24"/>
              </w:rPr>
              <w:t>導師培訓課程的參與者</w:t>
            </w:r>
          </w:p>
        </w:tc>
      </w:tr>
      <w:tr w:rsidR="00DD2EBC" w:rsidRPr="00CF3BF6" w:rsidTr="00414BE6">
        <w:trPr>
          <w:trHeight w:val="621"/>
        </w:trPr>
        <w:tc>
          <w:tcPr>
            <w:tcW w:w="10676" w:type="dxa"/>
            <w:shd w:val="clear" w:color="auto" w:fill="auto"/>
          </w:tcPr>
          <w:p w:rsidR="00DD2EBC" w:rsidRPr="00CF3BF6" w:rsidRDefault="00DD2EBC" w:rsidP="00414BE6">
            <w:pPr>
              <w:jc w:val="both"/>
              <w:rPr>
                <w:rFonts w:ascii="Times New Roman" w:hAnsi="Times New Roman"/>
                <w:color w:val="000000"/>
                <w:szCs w:val="24"/>
              </w:rPr>
            </w:pPr>
            <w:r w:rsidRPr="00CF3BF6">
              <w:rPr>
                <w:rFonts w:ascii="Times New Roman" w:hAnsi="Times New Roman"/>
                <w:color w:val="000000"/>
                <w:szCs w:val="24"/>
              </w:rPr>
              <w:t>講座內容發人深省，更了解到藝術可以非常多樣化和有無限的可能</w:t>
            </w:r>
            <w:r w:rsidRPr="00CF3BF6">
              <w:rPr>
                <w:rFonts w:ascii="Times New Roman" w:hAnsi="Times New Roman" w:hint="eastAsia"/>
                <w:color w:val="000000"/>
                <w:szCs w:val="24"/>
              </w:rPr>
              <w:t>。</w:t>
            </w:r>
          </w:p>
          <w:p w:rsidR="00DD2EBC" w:rsidRPr="00CF3BF6" w:rsidRDefault="00DD2EBC" w:rsidP="00DD2EBC">
            <w:pPr>
              <w:jc w:val="right"/>
              <w:rPr>
                <w:rFonts w:ascii="Times New Roman" w:hAnsi="Times New Roman"/>
                <w:color w:val="000000"/>
                <w:szCs w:val="24"/>
              </w:rPr>
            </w:pPr>
            <w:r w:rsidRPr="00CF3BF6">
              <w:rPr>
                <w:rFonts w:ascii="Times New Roman" w:hAnsi="Times New Roman"/>
                <w:color w:val="000000"/>
                <w:szCs w:val="24"/>
              </w:rPr>
              <w:t xml:space="preserve">- </w:t>
            </w:r>
            <w:r w:rsidRPr="00CF3BF6">
              <w:rPr>
                <w:rFonts w:ascii="Times New Roman" w:hAnsi="Times New Roman" w:hint="eastAsia"/>
                <w:color w:val="000000"/>
                <w:szCs w:val="24"/>
              </w:rPr>
              <w:t>導師培訓課程的參與者</w:t>
            </w:r>
          </w:p>
        </w:tc>
      </w:tr>
    </w:tbl>
    <w:p w:rsidR="00DD2EBC" w:rsidRPr="00CF3BF6" w:rsidRDefault="00DD2EBC" w:rsidP="00DD2EBC">
      <w:pPr>
        <w:jc w:val="both"/>
        <w:rPr>
          <w:rFonts w:ascii="Times New Roman" w:hAnsi="Times New Roman"/>
          <w:b/>
          <w:color w:val="000000"/>
          <w:szCs w:val="24"/>
          <w:u w:val="single"/>
        </w:rPr>
      </w:pPr>
    </w:p>
    <w:p w:rsidR="00DD2EBC" w:rsidRDefault="00DD2EBC">
      <w:pPr>
        <w:widowControl/>
        <w:rPr>
          <w:rFonts w:ascii="Times New Roman" w:hAnsi="Times New Roman"/>
          <w:color w:val="000000"/>
          <w:szCs w:val="24"/>
          <w:lang w:eastAsia="zh-HK"/>
        </w:rPr>
      </w:pPr>
      <w:r>
        <w:rPr>
          <w:rFonts w:ascii="Times New Roman" w:hAnsi="Times New Roman"/>
          <w:color w:val="000000"/>
          <w:szCs w:val="24"/>
          <w:lang w:eastAsia="zh-HK"/>
        </w:rPr>
        <w:br w:type="page"/>
      </w:r>
    </w:p>
    <w:p w:rsidR="00DD2EBC" w:rsidRPr="00CF3BF6" w:rsidRDefault="00DD2EBC" w:rsidP="00DD2EBC">
      <w:pPr>
        <w:jc w:val="both"/>
        <w:rPr>
          <w:rFonts w:ascii="Times New Roman" w:hAnsi="Times New Roman" w:hint="eastAsia"/>
          <w:color w:val="000000"/>
          <w:szCs w:val="24"/>
          <w:u w:val="single"/>
          <w:lang w:eastAsia="zh-HK"/>
        </w:rPr>
      </w:pPr>
      <w:r w:rsidRPr="00CF3BF6">
        <w:rPr>
          <w:rFonts w:ascii="Times New Roman" w:hAnsi="Times New Roman"/>
          <w:b/>
          <w:color w:val="000000"/>
          <w:szCs w:val="24"/>
          <w:u w:val="single"/>
        </w:rPr>
        <w:lastRenderedPageBreak/>
        <w:t>P.</w:t>
      </w:r>
      <w:r w:rsidRPr="00CF3BF6">
        <w:rPr>
          <w:rFonts w:ascii="Times New Roman" w:hAnsi="Times New Roman" w:hint="eastAsia"/>
          <w:b/>
          <w:color w:val="000000"/>
          <w:szCs w:val="24"/>
          <w:u w:val="single"/>
        </w:rPr>
        <w:t>32</w:t>
      </w:r>
    </w:p>
    <w:p w:rsidR="00DD2EBC" w:rsidRPr="00CF3BF6" w:rsidRDefault="00DD2EBC" w:rsidP="00DD2EBC">
      <w:pPr>
        <w:jc w:val="both"/>
        <w:rPr>
          <w:rFonts w:ascii="Times New Roman" w:hAnsi="Times New Roman"/>
          <w:b/>
          <w:color w:val="000000"/>
          <w:szCs w:val="24"/>
        </w:rPr>
      </w:pPr>
      <w:r w:rsidRPr="00CF3BF6">
        <w:rPr>
          <w:rFonts w:ascii="Times New Roman" w:hAnsi="Times New Roman"/>
          <w:b/>
          <w:color w:val="000000"/>
          <w:szCs w:val="24"/>
        </w:rPr>
        <w:t>組織架構</w:t>
      </w:r>
      <w:r w:rsidRPr="00CF3BF6">
        <w:rPr>
          <w:rFonts w:ascii="Times New Roman" w:hAnsi="Times New Roman"/>
          <w:b/>
          <w:color w:val="000000"/>
          <w:szCs w:val="24"/>
        </w:rPr>
        <w:t xml:space="preserve"> (</w:t>
      </w:r>
      <w:r w:rsidRPr="00CF3BF6">
        <w:rPr>
          <w:rFonts w:ascii="Times New Roman" w:hAnsi="Times New Roman"/>
          <w:b/>
          <w:color w:val="000000"/>
          <w:szCs w:val="24"/>
        </w:rPr>
        <w:t>截至</w:t>
      </w:r>
      <w:r w:rsidRPr="00CF3BF6">
        <w:rPr>
          <w:rFonts w:ascii="Times New Roman" w:hAnsi="Times New Roman"/>
          <w:b/>
          <w:color w:val="000000"/>
          <w:szCs w:val="24"/>
        </w:rPr>
        <w:t>20</w:t>
      </w:r>
      <w:r w:rsidRPr="00CF3BF6">
        <w:rPr>
          <w:rFonts w:ascii="Times New Roman" w:hAnsi="Times New Roman" w:hint="eastAsia"/>
          <w:b/>
          <w:color w:val="000000"/>
          <w:szCs w:val="24"/>
        </w:rPr>
        <w:t>20</w:t>
      </w:r>
      <w:r w:rsidRPr="00CF3BF6">
        <w:rPr>
          <w:rFonts w:ascii="Times New Roman" w:hAnsi="Times New Roman"/>
          <w:b/>
          <w:color w:val="000000"/>
          <w:szCs w:val="24"/>
        </w:rPr>
        <w:t>年</w:t>
      </w:r>
      <w:r w:rsidRPr="00CF3BF6">
        <w:rPr>
          <w:rFonts w:ascii="Times New Roman" w:hAnsi="Times New Roman"/>
          <w:b/>
          <w:color w:val="000000"/>
          <w:szCs w:val="24"/>
        </w:rPr>
        <w:t>3</w:t>
      </w:r>
      <w:r w:rsidRPr="00CF3BF6">
        <w:rPr>
          <w:rFonts w:ascii="Times New Roman" w:hAnsi="Times New Roman"/>
          <w:b/>
          <w:color w:val="000000"/>
          <w:szCs w:val="24"/>
        </w:rPr>
        <w:t>月</w:t>
      </w:r>
      <w:r w:rsidRPr="00CF3BF6">
        <w:rPr>
          <w:rFonts w:ascii="Times New Roman" w:hAnsi="Times New Roman"/>
          <w:b/>
          <w:color w:val="000000"/>
          <w:szCs w:val="24"/>
        </w:rPr>
        <w:t>31</w:t>
      </w:r>
      <w:r w:rsidRPr="00CF3BF6">
        <w:rPr>
          <w:rFonts w:ascii="Times New Roman" w:hAnsi="Times New Roman"/>
          <w:b/>
          <w:color w:val="000000"/>
          <w:szCs w:val="24"/>
        </w:rPr>
        <w:t>日</w:t>
      </w:r>
      <w:r w:rsidRPr="00CF3BF6">
        <w:rPr>
          <w:rFonts w:ascii="Times New Roman" w:hAnsi="Times New Roman"/>
          <w:b/>
          <w:color w:val="000000"/>
          <w:szCs w:val="24"/>
        </w:rPr>
        <w:t>)</w:t>
      </w:r>
    </w:p>
    <w:p w:rsidR="00DD2EBC" w:rsidRPr="00CF3BF6" w:rsidRDefault="00DD2EBC" w:rsidP="00DD2EBC">
      <w:pPr>
        <w:widowControl/>
        <w:spacing w:line="276" w:lineRule="auto"/>
        <w:jc w:val="both"/>
        <w:rPr>
          <w:rFonts w:ascii="Times New Roman" w:hAnsi="Times New Roman"/>
          <w:color w:val="000000"/>
          <w:szCs w:val="24"/>
          <w:lang w:eastAsia="zh-HK"/>
        </w:rPr>
      </w:pP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名譽會長</w:t>
      </w:r>
      <w:r w:rsidRPr="00CF3BF6">
        <w:rPr>
          <w:rFonts w:ascii="Times New Roman" w:hAnsi="Times New Roman" w:hint="eastAsia"/>
          <w:b/>
          <w:color w:val="000000"/>
          <w:szCs w:val="24"/>
          <w:u w:val="single"/>
        </w:rPr>
        <w:t xml:space="preserve"> </w:t>
      </w:r>
    </w:p>
    <w:p w:rsidR="00DD2EBC" w:rsidRDefault="00DD2EBC" w:rsidP="00DD2EBC">
      <w:pPr>
        <w:widowControl/>
        <w:jc w:val="both"/>
        <w:rPr>
          <w:rFonts w:ascii="Times New Roman" w:hAnsi="Times New Roman" w:hint="eastAsia"/>
          <w:color w:val="000000"/>
          <w:szCs w:val="24"/>
        </w:rPr>
      </w:pPr>
      <w:proofErr w:type="gramStart"/>
      <w:r w:rsidRPr="00CF3BF6">
        <w:rPr>
          <w:rFonts w:ascii="Times New Roman" w:hAnsi="Times New Roman" w:hint="eastAsia"/>
          <w:color w:val="000000"/>
          <w:szCs w:val="24"/>
        </w:rPr>
        <w:t>方津生</w:t>
      </w:r>
      <w:proofErr w:type="gramEnd"/>
      <w:r w:rsidRPr="00CF3BF6">
        <w:rPr>
          <w:rFonts w:ascii="Times New Roman" w:hAnsi="Times New Roman" w:hint="eastAsia"/>
          <w:color w:val="000000"/>
          <w:szCs w:val="24"/>
        </w:rPr>
        <w:t>太平紳士</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名譽法律顧問</w:t>
      </w:r>
      <w:r w:rsidRPr="00CF3BF6">
        <w:rPr>
          <w:rFonts w:ascii="Times New Roman" w:hAnsi="Times New Roman" w:hint="eastAsia"/>
          <w:b/>
          <w:color w:val="000000"/>
          <w:szCs w:val="24"/>
          <w:u w:val="single"/>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方成生律師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名譽顧問</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張</w:t>
      </w:r>
      <w:proofErr w:type="gramStart"/>
      <w:r w:rsidRPr="00CF3BF6">
        <w:rPr>
          <w:rFonts w:ascii="Times New Roman" w:hAnsi="Times New Roman" w:hint="eastAsia"/>
          <w:color w:val="000000"/>
          <w:szCs w:val="24"/>
        </w:rPr>
        <w:t>黃楚沙太平</w:t>
      </w:r>
      <w:proofErr w:type="gramEnd"/>
      <w:r w:rsidRPr="00CF3BF6">
        <w:rPr>
          <w:rFonts w:ascii="Times New Roman" w:hAnsi="Times New Roman" w:hint="eastAsia"/>
          <w:color w:val="000000"/>
          <w:szCs w:val="24"/>
        </w:rPr>
        <w:t>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顧楊彥慈太平紳士</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何慶基先生</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凌劉月芬女士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蕭偉強太平紳士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徐詠</w:t>
      </w:r>
      <w:proofErr w:type="gramStart"/>
      <w:r w:rsidRPr="00CF3BF6">
        <w:rPr>
          <w:rFonts w:ascii="Times New Roman" w:hAnsi="Times New Roman" w:hint="eastAsia"/>
          <w:color w:val="000000"/>
          <w:szCs w:val="24"/>
        </w:rPr>
        <w:t>璇</w:t>
      </w:r>
      <w:proofErr w:type="gramEnd"/>
      <w:r w:rsidRPr="00CF3BF6">
        <w:rPr>
          <w:rFonts w:ascii="Times New Roman" w:hAnsi="Times New Roman" w:hint="eastAsia"/>
          <w:color w:val="000000"/>
          <w:szCs w:val="24"/>
        </w:rPr>
        <w:t>教授</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溫麗友太平紳士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執行委員會</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主席</w:t>
      </w:r>
      <w:r w:rsidRPr="00CF3BF6">
        <w:rPr>
          <w:rFonts w:ascii="Times New Roman" w:hAnsi="Times New Roman" w:hint="eastAsia"/>
          <w:b/>
          <w:color w:val="000000"/>
          <w:szCs w:val="24"/>
          <w:u w:val="single"/>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林彩珠女士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副主席</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鄭嬋琦女士</w:t>
      </w:r>
    </w:p>
    <w:p w:rsidR="00DD2EBC" w:rsidRPr="00CF3BF6" w:rsidRDefault="00DD2EBC" w:rsidP="00DD2EBC">
      <w:pPr>
        <w:widowControl/>
        <w:jc w:val="both"/>
        <w:rPr>
          <w:rFonts w:ascii="Times New Roman" w:hAnsi="Times New Roman" w:hint="eastAsia"/>
          <w:color w:val="000000"/>
          <w:szCs w:val="24"/>
        </w:rPr>
      </w:pPr>
      <w:proofErr w:type="gramStart"/>
      <w:r w:rsidRPr="00CF3BF6">
        <w:rPr>
          <w:rFonts w:ascii="Times New Roman" w:hAnsi="Times New Roman" w:hint="eastAsia"/>
          <w:color w:val="000000"/>
          <w:szCs w:val="24"/>
        </w:rPr>
        <w:t>霍</w:t>
      </w:r>
      <w:proofErr w:type="gramEnd"/>
      <w:r w:rsidRPr="00CF3BF6">
        <w:rPr>
          <w:rFonts w:ascii="Times New Roman" w:hAnsi="Times New Roman" w:hint="eastAsia"/>
          <w:color w:val="000000"/>
          <w:szCs w:val="24"/>
        </w:rPr>
        <w:t>林佩文女士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梁胡桂文女士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名譽司庫</w:t>
      </w:r>
      <w:r w:rsidRPr="00CF3BF6">
        <w:rPr>
          <w:rFonts w:ascii="Times New Roman" w:hAnsi="Times New Roman" w:hint="eastAsia"/>
          <w:b/>
          <w:color w:val="000000"/>
          <w:szCs w:val="24"/>
          <w:u w:val="single"/>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李秀慧女士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名譽秘書</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鄺蘭香女士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執行委員</w:t>
      </w:r>
      <w:r w:rsidRPr="00CF3BF6">
        <w:rPr>
          <w:rFonts w:ascii="Times New Roman" w:hAnsi="Times New Roman" w:hint="eastAsia"/>
          <w:b/>
          <w:color w:val="000000"/>
          <w:szCs w:val="24"/>
          <w:u w:val="single"/>
        </w:rPr>
        <w:t xml:space="preserve"> </w:t>
      </w:r>
    </w:p>
    <w:p w:rsidR="00DD2EBC"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鄭傳軍先生</w:t>
      </w: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香港演藝學院代表</w:t>
      </w:r>
      <w:r w:rsidRPr="00CF3BF6">
        <w:rPr>
          <w:rFonts w:ascii="Times New Roman" w:hAnsi="Times New Roman" w:hint="eastAsia"/>
          <w:color w:val="000000"/>
          <w:szCs w:val="24"/>
        </w:rPr>
        <w:t>)</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張黃穎恩女士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趙愛萍女士</w:t>
      </w:r>
      <w:r>
        <w:rPr>
          <w:rFonts w:ascii="Times New Roman" w:hAnsi="Times New Roman" w:hint="eastAsia"/>
          <w:color w:val="000000"/>
          <w:szCs w:val="24"/>
        </w:rPr>
        <w:t xml:space="preserve"> </w:t>
      </w:r>
    </w:p>
    <w:p w:rsidR="00DD2EBC"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郭俊泉先生</w:t>
      </w: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香港社會服務聯會代表</w:t>
      </w:r>
      <w:r w:rsidRPr="00CF3BF6">
        <w:rPr>
          <w:rFonts w:ascii="Times New Roman" w:hAnsi="Times New Roman" w:hint="eastAsia"/>
          <w:color w:val="000000"/>
          <w:szCs w:val="24"/>
        </w:rPr>
        <w:t>)</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林衛邦先生</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曾舜恩女士</w:t>
      </w:r>
    </w:p>
    <w:p w:rsidR="00DD2EBC" w:rsidRPr="00CF3BF6" w:rsidRDefault="00DD2EBC" w:rsidP="00DD2EBC">
      <w:pPr>
        <w:widowControl/>
        <w:jc w:val="both"/>
        <w:rPr>
          <w:rFonts w:ascii="Times New Roman" w:hAnsi="Times New Roman"/>
          <w:color w:val="000000"/>
          <w:szCs w:val="24"/>
        </w:rPr>
      </w:pPr>
      <w:r w:rsidRPr="00CF3BF6">
        <w:rPr>
          <w:rFonts w:ascii="Times New Roman" w:hAnsi="Times New Roman" w:hint="eastAsia"/>
          <w:color w:val="000000"/>
          <w:szCs w:val="24"/>
        </w:rPr>
        <w:t>徐寶懌女士</w:t>
      </w: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香港藝術中心代表</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委員</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陳恭敬先生</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陳淑芝女士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陳學華先生</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陳劉玉蓮女士</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周敏姬女士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proofErr w:type="gramStart"/>
      <w:r w:rsidRPr="00CF3BF6">
        <w:rPr>
          <w:rFonts w:ascii="Times New Roman" w:hAnsi="Times New Roman" w:hint="eastAsia"/>
          <w:color w:val="000000"/>
          <w:szCs w:val="24"/>
        </w:rPr>
        <w:t>鄒</w:t>
      </w:r>
      <w:proofErr w:type="gramEnd"/>
      <w:r w:rsidRPr="00CF3BF6">
        <w:rPr>
          <w:rFonts w:ascii="Times New Roman" w:hAnsi="Times New Roman" w:hint="eastAsia"/>
          <w:color w:val="000000"/>
          <w:szCs w:val="24"/>
        </w:rPr>
        <w:t>馮靜儀女士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朱啟文先生</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lastRenderedPageBreak/>
        <w:t>朱穎詩女士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葉敏中女士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劉祉鋒先生</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李淑媛女士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唐兆雄先生</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黃振南先生</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黃綺湘女士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r w:rsidRPr="00CF3BF6">
        <w:rPr>
          <w:rFonts w:ascii="Times New Roman" w:hAnsi="Times New Roman" w:hint="eastAsia"/>
          <w:color w:val="000000"/>
          <w:szCs w:val="24"/>
        </w:rPr>
        <w:t>邱淑莊女士</w:t>
      </w:r>
      <w:r w:rsidRPr="00CF3BF6">
        <w:rPr>
          <w:rFonts w:ascii="Times New Roman" w:hAnsi="Times New Roman" w:hint="eastAsia"/>
          <w:color w:val="000000"/>
          <w:szCs w:val="24"/>
        </w:rPr>
        <w:t xml:space="preserve"> </w:t>
      </w:r>
    </w:p>
    <w:p w:rsidR="00DD2EBC" w:rsidRPr="00CF3BF6" w:rsidRDefault="00DD2EBC" w:rsidP="00DD2EBC">
      <w:pPr>
        <w:widowControl/>
        <w:jc w:val="both"/>
        <w:rPr>
          <w:rFonts w:ascii="Times New Roman" w:hAnsi="Times New Roman" w:hint="eastAsia"/>
          <w:color w:val="000000"/>
          <w:szCs w:val="24"/>
        </w:rPr>
      </w:pPr>
      <w:proofErr w:type="gramStart"/>
      <w:r w:rsidRPr="00CF3BF6">
        <w:rPr>
          <w:rFonts w:ascii="Times New Roman" w:hAnsi="Times New Roman" w:hint="eastAsia"/>
          <w:color w:val="000000"/>
          <w:szCs w:val="24"/>
        </w:rPr>
        <w:t>庾</w:t>
      </w:r>
      <w:proofErr w:type="gramEnd"/>
      <w:r w:rsidRPr="00CF3BF6">
        <w:rPr>
          <w:rFonts w:ascii="Times New Roman" w:hAnsi="Times New Roman" w:hint="eastAsia"/>
          <w:color w:val="000000"/>
          <w:szCs w:val="24"/>
        </w:rPr>
        <w:t>家俊先生</w:t>
      </w:r>
    </w:p>
    <w:p w:rsidR="00DD2EBC" w:rsidRPr="00CF3BF6" w:rsidRDefault="00DD2EBC" w:rsidP="00DD2EBC">
      <w:pPr>
        <w:widowControl/>
        <w:jc w:val="both"/>
        <w:rPr>
          <w:rFonts w:ascii="Times New Roman" w:hAnsi="Times New Roman" w:hint="eastAsia"/>
          <w:b/>
          <w:color w:val="000000"/>
          <w:szCs w:val="24"/>
          <w:u w:val="single"/>
        </w:rPr>
      </w:pPr>
      <w:r w:rsidRPr="00CF3BF6">
        <w:rPr>
          <w:rFonts w:ascii="Times New Roman" w:hAnsi="Times New Roman" w:hint="eastAsia"/>
          <w:b/>
          <w:color w:val="000000"/>
          <w:szCs w:val="24"/>
          <w:u w:val="single"/>
        </w:rPr>
        <w:t>執行總監</w:t>
      </w:r>
      <w:r w:rsidRPr="00CF3BF6">
        <w:rPr>
          <w:rFonts w:ascii="Times New Roman" w:hAnsi="Times New Roman" w:hint="eastAsia"/>
          <w:b/>
          <w:color w:val="000000"/>
          <w:szCs w:val="24"/>
          <w:u w:val="single"/>
        </w:rPr>
        <w:t xml:space="preserve"> </w:t>
      </w:r>
    </w:p>
    <w:p w:rsidR="00DD2EBC" w:rsidRDefault="00DD2EBC" w:rsidP="00DD2EBC">
      <w:pPr>
        <w:jc w:val="both"/>
        <w:rPr>
          <w:rFonts w:ascii="Times New Roman" w:hAnsi="Times New Roman"/>
          <w:color w:val="000000"/>
          <w:szCs w:val="24"/>
        </w:rPr>
      </w:pPr>
      <w:r w:rsidRPr="00CF3BF6">
        <w:rPr>
          <w:rFonts w:ascii="Times New Roman" w:hAnsi="Times New Roman" w:hint="eastAsia"/>
          <w:color w:val="000000"/>
          <w:szCs w:val="24"/>
        </w:rPr>
        <w:t>馮婉嫻女士</w:t>
      </w:r>
    </w:p>
    <w:p w:rsidR="00DD2EBC" w:rsidRDefault="00DD2EBC">
      <w:pPr>
        <w:widowControl/>
        <w:rPr>
          <w:rFonts w:ascii="Times New Roman" w:hAnsi="Times New Roman"/>
          <w:color w:val="000000"/>
          <w:szCs w:val="24"/>
        </w:rPr>
      </w:pPr>
      <w:r>
        <w:rPr>
          <w:rFonts w:ascii="Times New Roman" w:hAnsi="Times New Roman"/>
          <w:color w:val="000000"/>
          <w:szCs w:val="24"/>
        </w:rPr>
        <w:br w:type="page"/>
      </w:r>
    </w:p>
    <w:p w:rsidR="00DD2EBC" w:rsidRPr="00CF3BF6" w:rsidRDefault="00DD2EBC" w:rsidP="00DD2EBC">
      <w:pPr>
        <w:widowControl/>
        <w:jc w:val="both"/>
        <w:rPr>
          <w:rFonts w:ascii="Times New Roman" w:hAnsi="Times New Roman" w:hint="eastAsia"/>
          <w:b/>
          <w:color w:val="000000"/>
          <w:szCs w:val="24"/>
          <w:u w:val="single"/>
          <w:lang w:eastAsia="zh-HK"/>
        </w:rPr>
      </w:pPr>
      <w:r w:rsidRPr="00CF3BF6">
        <w:rPr>
          <w:rFonts w:ascii="Times New Roman" w:hAnsi="Times New Roman"/>
          <w:b/>
          <w:color w:val="000000"/>
          <w:szCs w:val="24"/>
          <w:u w:val="single"/>
        </w:rPr>
        <w:lastRenderedPageBreak/>
        <w:t xml:space="preserve">P. </w:t>
      </w:r>
      <w:r w:rsidRPr="00CF3BF6">
        <w:rPr>
          <w:rFonts w:ascii="Times New Roman" w:hAnsi="Times New Roman" w:hint="eastAsia"/>
          <w:b/>
          <w:color w:val="000000"/>
          <w:szCs w:val="24"/>
          <w:u w:val="single"/>
        </w:rPr>
        <w:t>33-34</w:t>
      </w:r>
    </w:p>
    <w:p w:rsidR="00DD2EBC" w:rsidRPr="00CF3BF6" w:rsidRDefault="00DD2EBC" w:rsidP="00DD2EBC">
      <w:pPr>
        <w:rPr>
          <w:rFonts w:ascii="Times New Roman" w:hAnsi="Times New Roman"/>
          <w:b/>
          <w:color w:val="000000"/>
          <w:szCs w:val="24"/>
        </w:rPr>
      </w:pPr>
      <w:r w:rsidRPr="00CF3BF6">
        <w:rPr>
          <w:rFonts w:ascii="Times New Roman" w:hAnsi="Times New Roman"/>
          <w:b/>
          <w:color w:val="000000"/>
          <w:szCs w:val="24"/>
        </w:rPr>
        <w:t>鳴謝</w:t>
      </w:r>
    </w:p>
    <w:p w:rsidR="00DD2EBC" w:rsidRPr="00CF3BF6" w:rsidRDefault="00DD2EBC" w:rsidP="00DD2EBC">
      <w:pPr>
        <w:snapToGrid w:val="0"/>
        <w:spacing w:line="220" w:lineRule="atLeast"/>
        <w:jc w:val="both"/>
        <w:rPr>
          <w:rFonts w:ascii="Times New Roman" w:hAnsi="Times New Roman" w:hint="eastAsia"/>
          <w:color w:val="000000"/>
          <w:szCs w:val="24"/>
        </w:rPr>
      </w:pPr>
      <w:r w:rsidRPr="00CF3BF6">
        <w:rPr>
          <w:rFonts w:ascii="Times New Roman" w:hAnsi="Times New Roman" w:hint="eastAsia"/>
          <w:color w:val="000000"/>
          <w:szCs w:val="24"/>
        </w:rPr>
        <w:t>我們衷心感謝在</w:t>
      </w:r>
      <w:r w:rsidRPr="00CF3BF6">
        <w:rPr>
          <w:rFonts w:ascii="Times New Roman" w:hAnsi="Times New Roman" w:hint="eastAsia"/>
          <w:color w:val="000000"/>
          <w:szCs w:val="24"/>
        </w:rPr>
        <w:t>2019</w:t>
      </w:r>
      <w:r w:rsidRPr="00CF3BF6">
        <w:rPr>
          <w:rFonts w:ascii="Times New Roman" w:hAnsi="Times New Roman" w:hint="eastAsia"/>
          <w:color w:val="000000"/>
          <w:szCs w:val="24"/>
        </w:rPr>
        <w:t>年</w:t>
      </w:r>
      <w:r w:rsidRPr="00CF3BF6">
        <w:rPr>
          <w:rFonts w:ascii="Times New Roman" w:hAnsi="Times New Roman" w:hint="eastAsia"/>
          <w:color w:val="000000"/>
          <w:szCs w:val="24"/>
        </w:rPr>
        <w:t>4</w:t>
      </w:r>
      <w:r w:rsidRPr="00CF3BF6">
        <w:rPr>
          <w:rFonts w:ascii="Times New Roman" w:hAnsi="Times New Roman" w:hint="eastAsia"/>
          <w:color w:val="000000"/>
          <w:szCs w:val="24"/>
        </w:rPr>
        <w:t>月</w:t>
      </w:r>
      <w:r w:rsidRPr="00CF3BF6">
        <w:rPr>
          <w:rFonts w:ascii="Times New Roman" w:hAnsi="Times New Roman" w:hint="eastAsia"/>
          <w:color w:val="000000"/>
          <w:szCs w:val="24"/>
        </w:rPr>
        <w:t>1</w:t>
      </w:r>
      <w:r w:rsidRPr="00CF3BF6">
        <w:rPr>
          <w:rFonts w:ascii="Times New Roman" w:hAnsi="Times New Roman" w:hint="eastAsia"/>
          <w:color w:val="000000"/>
          <w:szCs w:val="24"/>
        </w:rPr>
        <w:t>日至</w:t>
      </w:r>
      <w:r w:rsidRPr="00CF3BF6">
        <w:rPr>
          <w:rFonts w:ascii="Times New Roman" w:hAnsi="Times New Roman" w:hint="eastAsia"/>
          <w:color w:val="000000"/>
          <w:szCs w:val="24"/>
        </w:rPr>
        <w:t>2020</w:t>
      </w:r>
      <w:r w:rsidRPr="00CF3BF6">
        <w:rPr>
          <w:rFonts w:ascii="Times New Roman" w:hAnsi="Times New Roman" w:hint="eastAsia"/>
          <w:color w:val="000000"/>
          <w:szCs w:val="24"/>
        </w:rPr>
        <w:t>年</w:t>
      </w:r>
      <w:r w:rsidRPr="00CF3BF6">
        <w:rPr>
          <w:rFonts w:ascii="Times New Roman" w:hAnsi="Times New Roman" w:hint="eastAsia"/>
          <w:color w:val="000000"/>
          <w:szCs w:val="24"/>
        </w:rPr>
        <w:t>3</w:t>
      </w:r>
      <w:r w:rsidRPr="00CF3BF6">
        <w:rPr>
          <w:rFonts w:ascii="Times New Roman" w:hAnsi="Times New Roman" w:hint="eastAsia"/>
          <w:color w:val="000000"/>
          <w:szCs w:val="24"/>
        </w:rPr>
        <w:t>月</w:t>
      </w:r>
      <w:r w:rsidRPr="00CF3BF6">
        <w:rPr>
          <w:rFonts w:ascii="Times New Roman" w:hAnsi="Times New Roman" w:hint="eastAsia"/>
          <w:color w:val="000000"/>
          <w:szCs w:val="24"/>
        </w:rPr>
        <w:t>31</w:t>
      </w:r>
      <w:r w:rsidRPr="00CF3BF6">
        <w:rPr>
          <w:rFonts w:ascii="Times New Roman" w:hAnsi="Times New Roman" w:hint="eastAsia"/>
          <w:color w:val="000000"/>
          <w:szCs w:val="24"/>
        </w:rPr>
        <w:t>日期間協助我們推行展能藝術工作的熱心人士、機構和企業（按英文名稱排列）。</w:t>
      </w:r>
    </w:p>
    <w:p w:rsidR="00DD2EBC" w:rsidRPr="00CF3BF6" w:rsidRDefault="00DD2EBC" w:rsidP="00DD2EBC">
      <w:pPr>
        <w:snapToGrid w:val="0"/>
        <w:spacing w:line="220" w:lineRule="atLeast"/>
        <w:rPr>
          <w:rFonts w:ascii="Times New Roman" w:hAnsi="Times New Roman"/>
          <w:b/>
          <w:bCs/>
          <w:color w:val="000000"/>
          <w:szCs w:val="24"/>
          <w:u w:val="single"/>
          <w:lang w:eastAsia="zh-HK"/>
        </w:rPr>
      </w:pPr>
    </w:p>
    <w:tbl>
      <w:tblPr>
        <w:tblpPr w:leftFromText="180" w:rightFromText="180" w:vertAnchor="text" w:horzAnchor="margin" w:tblpY="242"/>
        <w:tblOverlap w:val="neve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7"/>
        <w:gridCol w:w="3544"/>
      </w:tblGrid>
      <w:tr w:rsidR="00DD2EBC" w:rsidRPr="00CF3BF6" w:rsidTr="00414BE6">
        <w:trPr>
          <w:trHeight w:val="129"/>
        </w:trPr>
        <w:tc>
          <w:tcPr>
            <w:tcW w:w="6407" w:type="dxa"/>
            <w:shd w:val="clear" w:color="auto" w:fill="D9D9D9"/>
            <w:noWrap/>
            <w:vAlign w:val="center"/>
          </w:tcPr>
          <w:p w:rsidR="00DD2EBC" w:rsidRPr="00CF3BF6" w:rsidRDefault="00DD2EBC" w:rsidP="00414BE6">
            <w:pPr>
              <w:widowControl/>
              <w:rPr>
                <w:rFonts w:ascii="Times New Roman" w:hAnsi="Times New Roman"/>
                <w:b/>
                <w:color w:val="000000"/>
                <w:kern w:val="0"/>
                <w:szCs w:val="24"/>
              </w:rPr>
            </w:pPr>
            <w:r w:rsidRPr="00CF3BF6">
              <w:rPr>
                <w:rFonts w:ascii="Times New Roman" w:hAnsi="Times New Roman" w:hint="eastAsia"/>
                <w:b/>
                <w:bCs/>
                <w:color w:val="000000"/>
                <w:kern w:val="0"/>
                <w:szCs w:val="24"/>
              </w:rPr>
              <w:t>Significant Supporters</w:t>
            </w:r>
          </w:p>
        </w:tc>
        <w:tc>
          <w:tcPr>
            <w:tcW w:w="3544" w:type="dxa"/>
            <w:shd w:val="clear" w:color="auto" w:fill="D9D9D9"/>
            <w:noWrap/>
            <w:vAlign w:val="center"/>
          </w:tcPr>
          <w:p w:rsidR="00DD2EBC" w:rsidRPr="00CF3BF6" w:rsidRDefault="00DD2EBC" w:rsidP="00414BE6">
            <w:pPr>
              <w:widowControl/>
              <w:rPr>
                <w:rFonts w:ascii="Times New Roman" w:hAnsi="Times New Roman"/>
                <w:b/>
                <w:color w:val="000000"/>
                <w:kern w:val="0"/>
                <w:szCs w:val="24"/>
              </w:rPr>
            </w:pPr>
            <w:r w:rsidRPr="00CF3BF6">
              <w:rPr>
                <w:rFonts w:ascii="Times New Roman" w:hAnsi="Times New Roman"/>
                <w:b/>
                <w:color w:val="000000"/>
                <w:kern w:val="0"/>
                <w:szCs w:val="24"/>
              </w:rPr>
              <w:t>主要</w:t>
            </w:r>
            <w:r w:rsidRPr="00CF3BF6">
              <w:rPr>
                <w:rFonts w:ascii="Times New Roman" w:hAnsi="Times New Roman" w:hint="eastAsia"/>
                <w:b/>
                <w:color w:val="000000"/>
                <w:kern w:val="0"/>
                <w:szCs w:val="24"/>
              </w:rPr>
              <w:t>支持單位及</w:t>
            </w:r>
            <w:r w:rsidRPr="00CF3BF6">
              <w:rPr>
                <w:rFonts w:ascii="Times New Roman" w:hAnsi="Times New Roman"/>
                <w:b/>
                <w:color w:val="000000"/>
                <w:kern w:val="0"/>
                <w:szCs w:val="24"/>
              </w:rPr>
              <w:t>機構</w:t>
            </w:r>
          </w:p>
        </w:tc>
      </w:tr>
      <w:tr w:rsidR="00DD2EBC" w:rsidRPr="00CF3BF6" w:rsidTr="00414BE6">
        <w:trPr>
          <w:trHeight w:val="129"/>
        </w:trPr>
        <w:tc>
          <w:tcPr>
            <w:tcW w:w="6407" w:type="dxa"/>
            <w:shd w:val="clear" w:color="auto" w:fill="auto"/>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Art Promotion Office</w:t>
            </w:r>
          </w:p>
        </w:tc>
        <w:tc>
          <w:tcPr>
            <w:tcW w:w="3544" w:type="dxa"/>
            <w:shd w:val="clear" w:color="auto" w:fill="auto"/>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藝術推廣辦事處</w:t>
            </w:r>
          </w:p>
        </w:tc>
      </w:tr>
      <w:tr w:rsidR="00DD2EBC" w:rsidRPr="00CF3BF6" w:rsidTr="00414BE6">
        <w:trPr>
          <w:trHeight w:val="129"/>
        </w:trPr>
        <w:tc>
          <w:tcPr>
            <w:tcW w:w="6407" w:type="dxa"/>
            <w:shd w:val="clear" w:color="auto" w:fill="auto"/>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 xml:space="preserve">China Construction Bank (Asia) </w:t>
            </w:r>
          </w:p>
        </w:tc>
        <w:tc>
          <w:tcPr>
            <w:tcW w:w="3544" w:type="dxa"/>
            <w:shd w:val="clear" w:color="auto" w:fill="auto"/>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中國建設銀行</w:t>
            </w:r>
            <w:r w:rsidRPr="00CF3BF6">
              <w:rPr>
                <w:rFonts w:ascii="Times New Roman" w:hAnsi="Times New Roman"/>
                <w:color w:val="000000"/>
                <w:kern w:val="0"/>
                <w:szCs w:val="24"/>
              </w:rPr>
              <w:t>(</w:t>
            </w:r>
            <w:r w:rsidRPr="00CF3BF6">
              <w:rPr>
                <w:rFonts w:ascii="Times New Roman" w:hAnsi="Times New Roman"/>
                <w:color w:val="000000"/>
                <w:kern w:val="0"/>
                <w:szCs w:val="24"/>
              </w:rPr>
              <w:t>亞洲</w:t>
            </w:r>
            <w:r w:rsidRPr="00CF3BF6">
              <w:rPr>
                <w:rFonts w:ascii="Times New Roman" w:hAnsi="Times New Roman"/>
                <w:color w:val="000000"/>
                <w:kern w:val="0"/>
                <w:szCs w:val="24"/>
              </w:rPr>
              <w:t>)</w:t>
            </w:r>
          </w:p>
        </w:tc>
      </w:tr>
      <w:tr w:rsidR="00DD2EBC" w:rsidRPr="00CF3BF6" w:rsidTr="00414BE6">
        <w:trPr>
          <w:trHeight w:val="129"/>
        </w:trPr>
        <w:tc>
          <w:tcPr>
            <w:tcW w:w="6407" w:type="dxa"/>
            <w:shd w:val="clear" w:color="auto" w:fill="auto"/>
            <w:noWrap/>
          </w:tcPr>
          <w:p w:rsidR="00DD2EBC" w:rsidRPr="00CF3BF6" w:rsidRDefault="00DD2EBC" w:rsidP="00414BE6">
            <w:pPr>
              <w:rPr>
                <w:rFonts w:ascii="Times New Roman" w:hAnsi="Times New Roman"/>
                <w:color w:val="000000"/>
                <w:szCs w:val="24"/>
                <w:lang w:eastAsia="zh-HK"/>
              </w:rPr>
            </w:pPr>
            <w:r w:rsidRPr="00CF3BF6">
              <w:rPr>
                <w:rFonts w:ascii="Times New Roman" w:hAnsi="Times New Roman"/>
                <w:color w:val="000000"/>
                <w:szCs w:val="24"/>
                <w:lang w:eastAsia="zh-HK"/>
              </w:rPr>
              <w:t>Hong Kong Arts Centre</w:t>
            </w:r>
          </w:p>
        </w:tc>
        <w:tc>
          <w:tcPr>
            <w:tcW w:w="3544" w:type="dxa"/>
            <w:shd w:val="clear" w:color="auto" w:fill="auto"/>
            <w:noWrap/>
          </w:tcPr>
          <w:p w:rsidR="00DD2EBC" w:rsidRPr="00CF3BF6" w:rsidRDefault="00DD2EBC" w:rsidP="00414BE6">
            <w:pPr>
              <w:rPr>
                <w:rFonts w:ascii="Times New Roman" w:hAnsi="Times New Roman"/>
                <w:color w:val="000000"/>
                <w:szCs w:val="24"/>
                <w:lang w:eastAsia="zh-HK"/>
              </w:rPr>
            </w:pPr>
            <w:r w:rsidRPr="00CF3BF6">
              <w:rPr>
                <w:rFonts w:ascii="Times New Roman" w:hAnsi="Times New Roman"/>
                <w:color w:val="000000"/>
                <w:szCs w:val="24"/>
                <w:lang w:eastAsia="zh-HK"/>
              </w:rPr>
              <w:t>香港藝術中心</w:t>
            </w:r>
          </w:p>
        </w:tc>
      </w:tr>
      <w:tr w:rsidR="00DD2EBC" w:rsidRPr="00CF3BF6" w:rsidTr="00414BE6">
        <w:trPr>
          <w:trHeight w:val="129"/>
        </w:trPr>
        <w:tc>
          <w:tcPr>
            <w:tcW w:w="6407" w:type="dxa"/>
            <w:shd w:val="clear" w:color="auto" w:fill="auto"/>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Home Affairs Bureau</w:t>
            </w:r>
          </w:p>
        </w:tc>
        <w:tc>
          <w:tcPr>
            <w:tcW w:w="3544" w:type="dxa"/>
            <w:shd w:val="clear" w:color="auto" w:fill="auto"/>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lang w:eastAsia="zh-HK"/>
              </w:rPr>
              <w:t>民政事務局</w:t>
            </w:r>
          </w:p>
        </w:tc>
      </w:tr>
      <w:tr w:rsidR="00DD2EBC" w:rsidRPr="00CF3BF6" w:rsidTr="00414BE6">
        <w:trPr>
          <w:trHeight w:val="1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lang w:eastAsia="zh-HK"/>
              </w:rPr>
              <w:t>Hong Kong Arts Development Council</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香港藝術發展局</w:t>
            </w:r>
          </w:p>
        </w:tc>
      </w:tr>
      <w:tr w:rsidR="00DD2EBC" w:rsidRPr="00CF3BF6" w:rsidTr="00414BE6">
        <w:trPr>
          <w:trHeight w:val="1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Henderson Land Group</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proofErr w:type="gramStart"/>
            <w:r w:rsidRPr="00CF3BF6">
              <w:rPr>
                <w:rFonts w:ascii="Times New Roman" w:hAnsi="Times New Roman" w:hint="eastAsia"/>
                <w:color w:val="000000"/>
                <w:kern w:val="0"/>
                <w:szCs w:val="24"/>
              </w:rPr>
              <w:t>恒</w:t>
            </w:r>
            <w:proofErr w:type="gramEnd"/>
            <w:r w:rsidRPr="00CF3BF6">
              <w:rPr>
                <w:rFonts w:ascii="Times New Roman" w:hAnsi="Times New Roman" w:hint="eastAsia"/>
                <w:color w:val="000000"/>
                <w:kern w:val="0"/>
                <w:szCs w:val="24"/>
              </w:rPr>
              <w:t>基兆業地產集團</w:t>
            </w:r>
          </w:p>
        </w:tc>
      </w:tr>
      <w:tr w:rsidR="00DD2EBC" w:rsidRPr="00CF3BF6" w:rsidTr="00414BE6">
        <w:trPr>
          <w:trHeight w:val="1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Jean CK Ho Family Foundation</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proofErr w:type="gramStart"/>
            <w:r w:rsidRPr="00CF3BF6">
              <w:rPr>
                <w:rFonts w:ascii="Times New Roman" w:hAnsi="Times New Roman"/>
                <w:color w:val="000000"/>
                <w:kern w:val="0"/>
                <w:szCs w:val="24"/>
              </w:rPr>
              <w:t>何晶潔</w:t>
            </w:r>
            <w:proofErr w:type="gramEnd"/>
            <w:r w:rsidRPr="00CF3BF6">
              <w:rPr>
                <w:rFonts w:ascii="Times New Roman" w:hAnsi="Times New Roman"/>
                <w:color w:val="000000"/>
                <w:kern w:val="0"/>
                <w:szCs w:val="24"/>
              </w:rPr>
              <w:t>家族基金</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JK &amp; Ingrid Lee Foundation</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 xml:space="preserve">Lee </w:t>
            </w:r>
            <w:proofErr w:type="spellStart"/>
            <w:r w:rsidRPr="00CF3BF6">
              <w:rPr>
                <w:rFonts w:ascii="Times New Roman" w:hAnsi="Times New Roman"/>
                <w:color w:val="000000"/>
                <w:kern w:val="0"/>
                <w:szCs w:val="24"/>
              </w:rPr>
              <w:t>Hysan</w:t>
            </w:r>
            <w:proofErr w:type="spellEnd"/>
            <w:r w:rsidRPr="00CF3BF6">
              <w:rPr>
                <w:rFonts w:ascii="Times New Roman" w:hAnsi="Times New Roman"/>
                <w:color w:val="000000"/>
                <w:kern w:val="0"/>
                <w:szCs w:val="24"/>
              </w:rPr>
              <w:t xml:space="preserve"> Foundation</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proofErr w:type="gramStart"/>
            <w:r w:rsidRPr="00CF3BF6">
              <w:rPr>
                <w:rFonts w:ascii="Times New Roman" w:hAnsi="Times New Roman"/>
                <w:color w:val="000000"/>
                <w:kern w:val="0"/>
                <w:szCs w:val="24"/>
              </w:rPr>
              <w:t>利希慎</w:t>
            </w:r>
            <w:proofErr w:type="gramEnd"/>
            <w:r w:rsidRPr="00CF3BF6">
              <w:rPr>
                <w:rFonts w:ascii="Times New Roman" w:hAnsi="Times New Roman"/>
                <w:color w:val="000000"/>
                <w:kern w:val="0"/>
                <w:szCs w:val="24"/>
              </w:rPr>
              <w:t>基金</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Leisure and Cultural Services Department</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rPr>
              <w:t>康樂及文化事務署</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Social Welfare Department</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社會福利署</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The Hong Kong Academy for Performing Arts</w:t>
            </w:r>
            <w:r w:rsidRPr="00CF3BF6">
              <w:rPr>
                <w:rFonts w:ascii="Times New Roman" w:hAnsi="Times New Roman"/>
                <w:color w:val="000000"/>
                <w:kern w:val="0"/>
                <w:szCs w:val="24"/>
              </w:rPr>
              <w:tab/>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香港演藝學院</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The Hong Kong Council of Social Service</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香港社會服務聯會</w:t>
            </w:r>
          </w:p>
        </w:tc>
      </w:tr>
      <w:tr w:rsidR="00DD2EBC" w:rsidRPr="00CF3BF6" w:rsidTr="00414BE6">
        <w:trPr>
          <w:trHeight w:val="329"/>
        </w:trPr>
        <w:tc>
          <w:tcPr>
            <w:tcW w:w="6407" w:type="dxa"/>
            <w:shd w:val="clear" w:color="auto" w:fill="auto"/>
            <w:noWrap/>
            <w:vAlign w:val="center"/>
          </w:tcPr>
          <w:p w:rsidR="00DD2EBC" w:rsidRPr="00CF3BF6" w:rsidRDefault="00DD2EBC" w:rsidP="00414BE6">
            <w:pPr>
              <w:rPr>
                <w:rFonts w:ascii="Times New Roman" w:hAnsi="Times New Roman"/>
                <w:color w:val="000000"/>
                <w:szCs w:val="24"/>
                <w:lang w:eastAsia="zh-HK"/>
              </w:rPr>
            </w:pPr>
            <w:r w:rsidRPr="00CF3BF6">
              <w:rPr>
                <w:rFonts w:ascii="Times New Roman" w:hAnsi="Times New Roman"/>
                <w:color w:val="000000"/>
                <w:szCs w:val="24"/>
                <w:lang w:eastAsia="zh-HK"/>
              </w:rPr>
              <w:t>The Hong Kong Jockey Club Charities Trust</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香港賽馬會慈善信託基金</w:t>
            </w:r>
          </w:p>
        </w:tc>
      </w:tr>
      <w:tr w:rsidR="00DD2EBC" w:rsidRPr="00CF3BF6" w:rsidTr="00414BE6">
        <w:trPr>
          <w:trHeight w:val="329"/>
        </w:trPr>
        <w:tc>
          <w:tcPr>
            <w:tcW w:w="6407" w:type="dxa"/>
            <w:shd w:val="clear" w:color="auto" w:fill="auto"/>
            <w:noWrap/>
            <w:vAlign w:val="center"/>
          </w:tcPr>
          <w:p w:rsidR="00DD2EBC" w:rsidRPr="00CF3BF6" w:rsidRDefault="00DD2EBC" w:rsidP="00414BE6">
            <w:pPr>
              <w:rPr>
                <w:rFonts w:ascii="Times New Roman" w:hAnsi="Times New Roman"/>
                <w:color w:val="000000"/>
                <w:szCs w:val="24"/>
                <w:lang w:eastAsia="zh-HK"/>
              </w:rPr>
            </w:pPr>
            <w:r w:rsidRPr="00CF3BF6">
              <w:rPr>
                <w:rFonts w:ascii="Times New Roman" w:hAnsi="Times New Roman"/>
                <w:color w:val="000000"/>
                <w:szCs w:val="24"/>
                <w:lang w:eastAsia="zh-HK"/>
              </w:rPr>
              <w:t>The Swire Group Charitable Trust</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太古集團信託基金</w:t>
            </w:r>
          </w:p>
        </w:tc>
      </w:tr>
      <w:tr w:rsidR="00DD2EBC" w:rsidRPr="00CF3BF6" w:rsidTr="00414BE6">
        <w:trPr>
          <w:trHeight w:val="329"/>
        </w:trPr>
        <w:tc>
          <w:tcPr>
            <w:tcW w:w="6407" w:type="dxa"/>
            <w:shd w:val="clear" w:color="auto" w:fill="auto"/>
            <w:noWrap/>
            <w:vAlign w:val="center"/>
          </w:tcPr>
          <w:p w:rsidR="00DD2EBC" w:rsidRPr="00CF3BF6" w:rsidRDefault="00DD2EBC" w:rsidP="00414BE6">
            <w:pPr>
              <w:rPr>
                <w:rFonts w:ascii="Times New Roman" w:hAnsi="Times New Roman"/>
                <w:color w:val="000000"/>
                <w:szCs w:val="24"/>
                <w:lang w:eastAsia="zh-HK"/>
              </w:rPr>
            </w:pPr>
            <w:r w:rsidRPr="00CF3BF6">
              <w:rPr>
                <w:rFonts w:ascii="Times New Roman" w:hAnsi="Times New Roman"/>
                <w:color w:val="000000"/>
                <w:szCs w:val="24"/>
                <w:lang w:eastAsia="zh-HK"/>
              </w:rPr>
              <w:t xml:space="preserve">Vera </w:t>
            </w:r>
            <w:proofErr w:type="spellStart"/>
            <w:r w:rsidRPr="00CF3BF6">
              <w:rPr>
                <w:rFonts w:ascii="Times New Roman" w:hAnsi="Times New Roman"/>
                <w:color w:val="000000"/>
                <w:szCs w:val="24"/>
                <w:lang w:eastAsia="zh-HK"/>
              </w:rPr>
              <w:t>Ruttonjee</w:t>
            </w:r>
            <w:proofErr w:type="spellEnd"/>
            <w:r w:rsidRPr="00CF3BF6">
              <w:rPr>
                <w:rFonts w:ascii="Times New Roman" w:hAnsi="Times New Roman"/>
                <w:color w:val="000000"/>
                <w:szCs w:val="24"/>
                <w:lang w:eastAsia="zh-HK"/>
              </w:rPr>
              <w:t xml:space="preserve"> Desai Charitable Fund</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維拉律敦治</w:t>
            </w:r>
            <w:proofErr w:type="gramStart"/>
            <w:r w:rsidRPr="00CF3BF6">
              <w:rPr>
                <w:rFonts w:ascii="Times New Roman" w:hAnsi="Times New Roman" w:hint="eastAsia"/>
                <w:color w:val="000000"/>
                <w:kern w:val="0"/>
                <w:szCs w:val="24"/>
              </w:rPr>
              <w:t>‧荻茜</w:t>
            </w:r>
            <w:proofErr w:type="gramEnd"/>
            <w:r w:rsidRPr="00CF3BF6">
              <w:rPr>
                <w:rFonts w:ascii="Times New Roman" w:hAnsi="Times New Roman" w:hint="eastAsia"/>
                <w:color w:val="000000"/>
                <w:kern w:val="0"/>
                <w:szCs w:val="24"/>
              </w:rPr>
              <w:t>慈善基金</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West Kowloon Cultural District Authority</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西九文化區管理局</w:t>
            </w:r>
          </w:p>
        </w:tc>
      </w:tr>
    </w:tbl>
    <w:p w:rsidR="00DD2EBC" w:rsidRPr="00CF3BF6" w:rsidRDefault="00DD2EBC" w:rsidP="00DD2EBC">
      <w:pPr>
        <w:snapToGrid w:val="0"/>
        <w:spacing w:line="220" w:lineRule="atLeast"/>
        <w:rPr>
          <w:rFonts w:ascii="Times New Roman" w:hAnsi="Times New Roman"/>
          <w:b/>
          <w:bCs/>
          <w:color w:val="000000"/>
          <w:szCs w:val="24"/>
          <w:u w:val="single"/>
          <w:lang w:eastAsia="zh-HK"/>
        </w:rPr>
      </w:pPr>
    </w:p>
    <w:tbl>
      <w:tblPr>
        <w:tblpPr w:leftFromText="180" w:rightFromText="180" w:vertAnchor="text" w:horzAnchor="margin"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7"/>
        <w:gridCol w:w="3544"/>
      </w:tblGrid>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D2EBC" w:rsidRPr="00CF3BF6" w:rsidRDefault="00DD2EBC" w:rsidP="00414BE6">
            <w:pPr>
              <w:widowControl/>
              <w:rPr>
                <w:rFonts w:ascii="Times New Roman" w:hAnsi="Times New Roman"/>
                <w:b/>
                <w:color w:val="000000"/>
                <w:kern w:val="0"/>
                <w:szCs w:val="24"/>
                <w:lang w:eastAsia="zh-HK"/>
              </w:rPr>
            </w:pPr>
            <w:r w:rsidRPr="00CF3BF6">
              <w:rPr>
                <w:rFonts w:ascii="Times New Roman" w:hAnsi="Times New Roman"/>
                <w:b/>
                <w:bCs/>
                <w:color w:val="000000"/>
                <w:kern w:val="0"/>
                <w:szCs w:val="24"/>
              </w:rPr>
              <w:t>A</w:t>
            </w:r>
            <w:r w:rsidRPr="00CF3BF6">
              <w:rPr>
                <w:rFonts w:ascii="Times New Roman" w:hAnsi="Times New Roman"/>
                <w:b/>
                <w:bCs/>
                <w:color w:val="000000"/>
                <w:kern w:val="0"/>
                <w:szCs w:val="24"/>
                <w:lang w:eastAsia="zh-HK"/>
              </w:rPr>
              <w:t>rts Accessibility Partners</w:t>
            </w:r>
          </w:p>
        </w:tc>
        <w:tc>
          <w:tcPr>
            <w:tcW w:w="35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D2EBC" w:rsidRPr="00CF3BF6" w:rsidRDefault="00DD2EBC" w:rsidP="00414BE6">
            <w:pPr>
              <w:widowControl/>
              <w:rPr>
                <w:rFonts w:ascii="Times New Roman" w:hAnsi="Times New Roman"/>
                <w:b/>
                <w:color w:val="000000"/>
                <w:kern w:val="0"/>
                <w:szCs w:val="24"/>
              </w:rPr>
            </w:pPr>
            <w:r w:rsidRPr="00CF3BF6">
              <w:rPr>
                <w:rFonts w:ascii="Times New Roman" w:hAnsi="Times New Roman" w:hint="eastAsia"/>
                <w:b/>
                <w:color w:val="000000"/>
                <w:kern w:val="0"/>
                <w:szCs w:val="24"/>
              </w:rPr>
              <w:t>藝術通達伙伴</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Boom Theatre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爆炸戲棚</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Chung Ying Theatre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中英劇團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City Contemporary Dance Company</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城市當代舞蹈團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Community Cultural Development</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社區文化發展中心</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 xml:space="preserve">Fong </w:t>
            </w:r>
            <w:proofErr w:type="spellStart"/>
            <w:r w:rsidRPr="00CF3BF6">
              <w:rPr>
                <w:rFonts w:ascii="Times New Roman" w:hAnsi="Times New Roman"/>
                <w:color w:val="000000"/>
                <w:kern w:val="0"/>
                <w:szCs w:val="24"/>
                <w:lang w:eastAsia="zh-HK"/>
              </w:rPr>
              <w:t>Fong</w:t>
            </w:r>
            <w:proofErr w:type="spellEnd"/>
            <w:r w:rsidRPr="00CF3BF6">
              <w:rPr>
                <w:rFonts w:ascii="Times New Roman" w:hAnsi="Times New Roman"/>
                <w:color w:val="000000"/>
                <w:kern w:val="0"/>
                <w:szCs w:val="24"/>
                <w:lang w:eastAsia="zh-HK"/>
              </w:rPr>
              <w:t xml:space="preserve"> Project </w:t>
            </w:r>
            <w:proofErr w:type="spellStart"/>
            <w:r w:rsidRPr="00CF3BF6">
              <w:rPr>
                <w:rFonts w:ascii="Times New Roman" w:hAnsi="Times New Roman"/>
                <w:color w:val="000000"/>
                <w:kern w:val="0"/>
                <w:szCs w:val="24"/>
                <w:lang w:eastAsia="zh-HK"/>
              </w:rPr>
              <w:t>D’Art</w:t>
            </w:r>
            <w:proofErr w:type="spellEnd"/>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芳</w:t>
            </w:r>
            <w:proofErr w:type="gramStart"/>
            <w:r w:rsidRPr="00CF3BF6">
              <w:rPr>
                <w:rFonts w:ascii="Times New Roman" w:hAnsi="Times New Roman" w:hint="eastAsia"/>
                <w:color w:val="000000"/>
                <w:kern w:val="0"/>
                <w:szCs w:val="24"/>
              </w:rPr>
              <w:t>芳</w:t>
            </w:r>
            <w:proofErr w:type="gramEnd"/>
            <w:r w:rsidRPr="00CF3BF6">
              <w:rPr>
                <w:rFonts w:ascii="Times New Roman" w:hAnsi="Times New Roman" w:hint="eastAsia"/>
                <w:color w:val="000000"/>
                <w:kern w:val="0"/>
                <w:szCs w:val="24"/>
              </w:rPr>
              <w:t>劇藝</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Hong Kong Repertory Theatre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香港話劇團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Hong Kong Arts Festival Society Ltd</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香港藝術節</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Hong Kong Ballet</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香港芭蕾舞團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Hong Kong Dance Company</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香港舞蹈團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 xml:space="preserve">Hong Kong </w:t>
            </w:r>
            <w:proofErr w:type="spellStart"/>
            <w:r w:rsidRPr="00CF3BF6">
              <w:rPr>
                <w:rFonts w:ascii="Times New Roman" w:hAnsi="Times New Roman"/>
                <w:color w:val="000000"/>
                <w:kern w:val="0"/>
                <w:szCs w:val="24"/>
                <w:lang w:eastAsia="zh-HK"/>
              </w:rPr>
              <w:t>Enharmonica</w:t>
            </w:r>
            <w:proofErr w:type="spellEnd"/>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香港共融樂團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Intercultural Dialogue Limited</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文化交談有限公司</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proofErr w:type="spellStart"/>
            <w:r w:rsidRPr="00CF3BF6">
              <w:rPr>
                <w:rFonts w:ascii="Times New Roman" w:hAnsi="Times New Roman"/>
                <w:color w:val="000000"/>
                <w:kern w:val="0"/>
                <w:szCs w:val="24"/>
                <w:lang w:eastAsia="zh-HK"/>
              </w:rPr>
              <w:t>iStage</w:t>
            </w:r>
            <w:proofErr w:type="spellEnd"/>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Jumbo Kids Theatre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proofErr w:type="gramStart"/>
            <w:r w:rsidRPr="00CF3BF6">
              <w:rPr>
                <w:rFonts w:ascii="Times New Roman" w:hAnsi="Times New Roman" w:hint="eastAsia"/>
                <w:color w:val="000000"/>
                <w:kern w:val="0"/>
                <w:szCs w:val="24"/>
              </w:rPr>
              <w:t>大細路</w:t>
            </w:r>
            <w:proofErr w:type="gramEnd"/>
            <w:r w:rsidRPr="00CF3BF6">
              <w:rPr>
                <w:rFonts w:ascii="Times New Roman" w:hAnsi="Times New Roman" w:hint="eastAsia"/>
                <w:color w:val="000000"/>
                <w:kern w:val="0"/>
                <w:szCs w:val="24"/>
              </w:rPr>
              <w:t>劇團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Le French May Arts Festival</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法國五月藝術節</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Lung Fu Shan Environmental Education Centre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龍虎山環境教育中心</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Mill 6 Foundation Limited</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CHAT</w:t>
            </w:r>
            <w:r w:rsidRPr="00CF3BF6">
              <w:rPr>
                <w:rFonts w:ascii="Times New Roman" w:hAnsi="Times New Roman" w:hint="eastAsia"/>
                <w:color w:val="000000"/>
                <w:kern w:val="0"/>
                <w:szCs w:val="24"/>
              </w:rPr>
              <w:t>六廠</w:t>
            </w:r>
          </w:p>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lastRenderedPageBreak/>
              <w:t>（六廠紡織文化藝術館）</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lastRenderedPageBreak/>
              <w:t>Music Children Foundation Limited</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音樂兒童基金會有限公司</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Project Roundabout</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Stage 64</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六四舞台</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rPr>
              <w:t>T</w:t>
            </w:r>
            <w:r w:rsidRPr="00CF3BF6">
              <w:rPr>
                <w:rFonts w:ascii="Times New Roman" w:hAnsi="Times New Roman"/>
                <w:color w:val="000000"/>
                <w:kern w:val="0"/>
                <w:szCs w:val="24"/>
                <w:lang w:eastAsia="zh-HK"/>
              </w:rPr>
              <w:t xml:space="preserve">ang </w:t>
            </w:r>
            <w:proofErr w:type="spellStart"/>
            <w:r w:rsidRPr="00CF3BF6">
              <w:rPr>
                <w:rFonts w:ascii="Times New Roman" w:hAnsi="Times New Roman"/>
                <w:color w:val="000000"/>
                <w:kern w:val="0"/>
                <w:szCs w:val="24"/>
                <w:lang w:eastAsia="zh-HK"/>
              </w:rPr>
              <w:t>Shu</w:t>
            </w:r>
            <w:proofErr w:type="spellEnd"/>
            <w:r w:rsidRPr="00CF3BF6">
              <w:rPr>
                <w:rFonts w:ascii="Times New Roman" w:hAnsi="Times New Roman"/>
                <w:color w:val="000000"/>
                <w:kern w:val="0"/>
                <w:szCs w:val="24"/>
                <w:lang w:eastAsia="zh-HK"/>
              </w:rPr>
              <w:t>-wing Theatre Studio</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鄧樹榮戲劇工作室</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Hand in Hand Capable Theatre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無障礙劇團</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The Radiant Theatre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一路青空</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rPr>
              <w:t>T</w:t>
            </w:r>
            <w:r w:rsidRPr="00CF3BF6">
              <w:rPr>
                <w:rFonts w:ascii="Times New Roman" w:hAnsi="Times New Roman"/>
                <w:color w:val="000000"/>
                <w:kern w:val="0"/>
                <w:szCs w:val="24"/>
                <w:lang w:eastAsia="zh-HK"/>
              </w:rPr>
              <w:t>heatre Space</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劇場空間</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WMA</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w:t>
            </w:r>
          </w:p>
        </w:tc>
      </w:tr>
      <w:tr w:rsidR="00DD2EBC" w:rsidRPr="00CF3BF6" w:rsidTr="00414BE6">
        <w:trPr>
          <w:trHeight w:val="129"/>
        </w:trPr>
        <w:tc>
          <w:tcPr>
            <w:tcW w:w="6407"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lang w:eastAsia="zh-HK"/>
              </w:rPr>
            </w:pPr>
            <w:r w:rsidRPr="00CF3BF6">
              <w:rPr>
                <w:rFonts w:ascii="Times New Roman" w:hAnsi="Times New Roman"/>
                <w:color w:val="000000"/>
                <w:kern w:val="0"/>
                <w:szCs w:val="24"/>
                <w:lang w:eastAsia="zh-HK"/>
              </w:rPr>
              <w:t>Youth New World</w:t>
            </w:r>
          </w:p>
        </w:tc>
        <w:tc>
          <w:tcPr>
            <w:tcW w:w="3544" w:type="dxa"/>
            <w:tcBorders>
              <w:top w:val="single" w:sz="4" w:space="0" w:color="auto"/>
              <w:left w:val="single" w:sz="4" w:space="0" w:color="auto"/>
              <w:bottom w:val="single" w:sz="4" w:space="0" w:color="auto"/>
              <w:right w:val="single" w:sz="4" w:space="0" w:color="auto"/>
            </w:tcBorders>
            <w:noWrap/>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青年新世界</w:t>
            </w:r>
          </w:p>
        </w:tc>
      </w:tr>
    </w:tbl>
    <w:p w:rsidR="00DD2EBC" w:rsidRPr="00CF3BF6" w:rsidRDefault="00DD2EBC" w:rsidP="00DD2EBC">
      <w:pPr>
        <w:snapToGrid w:val="0"/>
        <w:spacing w:line="220" w:lineRule="atLeast"/>
        <w:rPr>
          <w:rFonts w:ascii="Times New Roman" w:hAnsi="Times New Roman"/>
          <w:b/>
          <w:bCs/>
          <w:color w:val="000000"/>
          <w:szCs w:val="24"/>
          <w:u w:val="single"/>
          <w:lang w:eastAsia="zh-HK"/>
        </w:rPr>
      </w:pPr>
    </w:p>
    <w:tbl>
      <w:tblPr>
        <w:tblpPr w:leftFromText="180" w:rightFromText="180" w:vertAnchor="text" w:horzAnchor="margin" w:tblpY="242"/>
        <w:tblOverlap w:val="neve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7"/>
        <w:gridCol w:w="3544"/>
      </w:tblGrid>
      <w:tr w:rsidR="00DD2EBC" w:rsidRPr="00CF3BF6" w:rsidTr="00414BE6">
        <w:trPr>
          <w:trHeight w:val="329"/>
        </w:trPr>
        <w:tc>
          <w:tcPr>
            <w:tcW w:w="6407" w:type="dxa"/>
            <w:shd w:val="clear" w:color="auto" w:fill="D9D9D9"/>
            <w:noWrap/>
            <w:vAlign w:val="center"/>
          </w:tcPr>
          <w:p w:rsidR="00DD2EBC" w:rsidRPr="00CF3BF6" w:rsidRDefault="00DD2EBC" w:rsidP="00414BE6">
            <w:pPr>
              <w:widowControl/>
              <w:rPr>
                <w:rFonts w:ascii="Times New Roman" w:hAnsi="Times New Roman"/>
                <w:b/>
                <w:bCs/>
                <w:color w:val="000000"/>
                <w:kern w:val="0"/>
                <w:szCs w:val="24"/>
              </w:rPr>
            </w:pPr>
            <w:r w:rsidRPr="00CF3BF6">
              <w:rPr>
                <w:rFonts w:ascii="Times New Roman" w:hAnsi="Times New Roman"/>
                <w:b/>
                <w:bCs/>
                <w:color w:val="000000"/>
                <w:kern w:val="0"/>
                <w:szCs w:val="24"/>
              </w:rPr>
              <w:t>Donors</w:t>
            </w:r>
          </w:p>
        </w:tc>
        <w:tc>
          <w:tcPr>
            <w:tcW w:w="3544" w:type="dxa"/>
            <w:shd w:val="clear" w:color="auto" w:fill="D9D9D9"/>
            <w:noWrap/>
            <w:vAlign w:val="center"/>
          </w:tcPr>
          <w:p w:rsidR="00DD2EBC" w:rsidRPr="00CF3BF6" w:rsidRDefault="00DD2EBC" w:rsidP="00414BE6">
            <w:pPr>
              <w:widowControl/>
              <w:rPr>
                <w:rFonts w:ascii="Times New Roman" w:hAnsi="Times New Roman"/>
                <w:b/>
                <w:bCs/>
                <w:color w:val="000000"/>
                <w:kern w:val="0"/>
                <w:szCs w:val="24"/>
              </w:rPr>
            </w:pPr>
            <w:r w:rsidRPr="00CF3BF6">
              <w:rPr>
                <w:rFonts w:ascii="Times New Roman" w:hAnsi="Times New Roman" w:hint="eastAsia"/>
                <w:b/>
                <w:bCs/>
                <w:color w:val="000000"/>
                <w:kern w:val="0"/>
                <w:szCs w:val="24"/>
              </w:rPr>
              <w:t>其他</w:t>
            </w:r>
            <w:r w:rsidRPr="00CF3BF6">
              <w:rPr>
                <w:rFonts w:ascii="Times New Roman" w:hAnsi="Times New Roman"/>
                <w:b/>
                <w:bCs/>
                <w:color w:val="000000"/>
                <w:kern w:val="0"/>
                <w:szCs w:val="24"/>
              </w:rPr>
              <w:t>捐款機構</w:t>
            </w:r>
            <w:r w:rsidRPr="00CF3BF6">
              <w:rPr>
                <w:rFonts w:ascii="Times New Roman" w:hAnsi="Times New Roman"/>
                <w:b/>
                <w:bCs/>
                <w:color w:val="000000"/>
                <w:kern w:val="0"/>
                <w:szCs w:val="24"/>
              </w:rPr>
              <w:t>/</w:t>
            </w:r>
            <w:r w:rsidRPr="00CF3BF6">
              <w:rPr>
                <w:rFonts w:ascii="Times New Roman" w:hAnsi="Times New Roman"/>
                <w:b/>
                <w:bCs/>
                <w:color w:val="000000"/>
                <w:kern w:val="0"/>
                <w:szCs w:val="24"/>
              </w:rPr>
              <w:t>個人</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Cheongsam Connect</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長衫</w:t>
            </w:r>
            <w:proofErr w:type="gramStart"/>
            <w:r w:rsidRPr="00CF3BF6">
              <w:rPr>
                <w:rFonts w:ascii="Times New Roman" w:hAnsi="Times New Roman"/>
                <w:color w:val="000000"/>
                <w:kern w:val="0"/>
                <w:szCs w:val="24"/>
              </w:rPr>
              <w:t>薈</w:t>
            </w:r>
            <w:proofErr w:type="gramEnd"/>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CLP Power Hong Kong Limited</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中華電力有限公司</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 xml:space="preserve">Hong Kong </w:t>
            </w:r>
            <w:r w:rsidRPr="00CF3BF6">
              <w:rPr>
                <w:rFonts w:ascii="Times New Roman" w:hAnsi="Times New Roman" w:hint="eastAsia"/>
                <w:color w:val="000000"/>
                <w:kern w:val="0"/>
                <w:szCs w:val="24"/>
              </w:rPr>
              <w:t>Exchange</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香港交易所</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 xml:space="preserve">Miss Lee </w:t>
            </w:r>
            <w:proofErr w:type="spellStart"/>
            <w:r w:rsidRPr="00CF3BF6">
              <w:rPr>
                <w:rFonts w:ascii="Times New Roman" w:hAnsi="Times New Roman"/>
                <w:color w:val="000000"/>
                <w:kern w:val="0"/>
                <w:szCs w:val="24"/>
              </w:rPr>
              <w:t>Wai</w:t>
            </w:r>
            <w:proofErr w:type="spellEnd"/>
            <w:r w:rsidRPr="00CF3BF6">
              <w:rPr>
                <w:rFonts w:ascii="Times New Roman" w:hAnsi="Times New Roman"/>
                <w:color w:val="000000"/>
                <w:kern w:val="0"/>
                <w:szCs w:val="24"/>
              </w:rPr>
              <w:t xml:space="preserve"> </w:t>
            </w:r>
            <w:proofErr w:type="spellStart"/>
            <w:r w:rsidRPr="00CF3BF6">
              <w:rPr>
                <w:rFonts w:ascii="Times New Roman" w:hAnsi="Times New Roman"/>
                <w:color w:val="000000"/>
                <w:kern w:val="0"/>
                <w:szCs w:val="24"/>
              </w:rPr>
              <w:t>Ching</w:t>
            </w:r>
            <w:proofErr w:type="spellEnd"/>
          </w:p>
        </w:tc>
        <w:tc>
          <w:tcPr>
            <w:tcW w:w="3544" w:type="dxa"/>
            <w:shd w:val="clear" w:color="auto" w:fill="auto"/>
            <w:noWrap/>
            <w:vAlign w:val="center"/>
          </w:tcPr>
          <w:p w:rsidR="00DD2EBC" w:rsidRPr="00CF3BF6" w:rsidRDefault="00DD2EBC" w:rsidP="00414BE6">
            <w:pPr>
              <w:widowControl/>
              <w:rPr>
                <w:rFonts w:ascii="Times New Roman" w:hAnsi="Times New Roman" w:hint="eastAsia"/>
                <w:color w:val="000000"/>
                <w:kern w:val="0"/>
                <w:szCs w:val="24"/>
              </w:rPr>
            </w:pPr>
            <w:r w:rsidRPr="00CF3BF6">
              <w:rPr>
                <w:rFonts w:ascii="Times New Roman" w:hAnsi="Times New Roman" w:hint="eastAsia"/>
                <w:color w:val="000000"/>
                <w:kern w:val="0"/>
                <w:szCs w:val="24"/>
              </w:rPr>
              <w:t>李惠清女士</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Mrs. Olivia Leung</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梁胡桂文女士</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 xml:space="preserve">Miss Ng </w:t>
            </w:r>
            <w:proofErr w:type="spellStart"/>
            <w:r w:rsidRPr="00CF3BF6">
              <w:rPr>
                <w:rFonts w:ascii="Times New Roman" w:hAnsi="Times New Roman"/>
                <w:color w:val="000000"/>
                <w:kern w:val="0"/>
                <w:szCs w:val="24"/>
              </w:rPr>
              <w:t>Wai</w:t>
            </w:r>
            <w:proofErr w:type="spellEnd"/>
            <w:r w:rsidRPr="00CF3BF6">
              <w:rPr>
                <w:rFonts w:ascii="Times New Roman" w:hAnsi="Times New Roman"/>
                <w:color w:val="000000"/>
                <w:kern w:val="0"/>
                <w:szCs w:val="24"/>
              </w:rPr>
              <w:t xml:space="preserve"> Yin</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伍慧妍女士</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Run Our City</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全</w:t>
            </w:r>
            <w:proofErr w:type="gramStart"/>
            <w:r w:rsidRPr="00CF3BF6">
              <w:rPr>
                <w:rFonts w:ascii="Times New Roman" w:hAnsi="Times New Roman" w:hint="eastAsia"/>
                <w:color w:val="000000"/>
                <w:kern w:val="0"/>
                <w:szCs w:val="24"/>
              </w:rPr>
              <w:t>城街馬</w:t>
            </w:r>
            <w:proofErr w:type="gramEnd"/>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South Island School</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南島中學</w:t>
            </w:r>
          </w:p>
        </w:tc>
      </w:tr>
      <w:tr w:rsidR="00DD2EBC" w:rsidRPr="00CF3BF6" w:rsidTr="00414BE6">
        <w:trPr>
          <w:trHeight w:val="329"/>
        </w:trPr>
        <w:tc>
          <w:tcPr>
            <w:tcW w:w="6407"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The International Montessori Education Foundation Limited</w:t>
            </w:r>
          </w:p>
        </w:tc>
        <w:tc>
          <w:tcPr>
            <w:tcW w:w="3544" w:type="dxa"/>
            <w:shd w:val="clear" w:color="auto" w:fill="auto"/>
            <w:noWrap/>
            <w:vAlign w:val="center"/>
          </w:tcPr>
          <w:p w:rsidR="00DD2EBC" w:rsidRPr="00CF3BF6" w:rsidRDefault="00DD2EBC" w:rsidP="00414BE6">
            <w:pPr>
              <w:widowControl/>
              <w:rPr>
                <w:rFonts w:ascii="Times New Roman" w:hAnsi="Times New Roman"/>
                <w:color w:val="000000"/>
                <w:kern w:val="0"/>
                <w:szCs w:val="24"/>
              </w:rPr>
            </w:pPr>
          </w:p>
        </w:tc>
      </w:tr>
    </w:tbl>
    <w:p w:rsidR="00DD2EBC" w:rsidRPr="00CF3BF6" w:rsidRDefault="00DD2EBC" w:rsidP="00DD2EBC">
      <w:pPr>
        <w:rPr>
          <w:rFonts w:ascii="Times New Roman" w:hAnsi="Times New Roman"/>
          <w:b/>
          <w:bCs/>
          <w:color w:val="000000"/>
          <w:szCs w:val="24"/>
          <w:u w:val="single"/>
        </w:rPr>
      </w:pPr>
    </w:p>
    <w:p w:rsidR="00DD2EBC" w:rsidRPr="00CF3BF6" w:rsidRDefault="00DD2EBC" w:rsidP="00DD2EBC">
      <w:pPr>
        <w:widowControl/>
        <w:jc w:val="both"/>
        <w:rPr>
          <w:rFonts w:ascii="Times New Roman" w:hAnsi="Times New Roman"/>
          <w:color w:val="000000"/>
          <w:szCs w:val="24"/>
        </w:rPr>
      </w:pPr>
      <w:r w:rsidRPr="00CF3BF6">
        <w:rPr>
          <w:rFonts w:ascii="Times New Roman" w:hAnsi="Times New Roman"/>
          <w:color w:val="000000"/>
          <w:szCs w:val="24"/>
        </w:rPr>
        <w:t>*</w:t>
      </w:r>
      <w:r w:rsidRPr="00CF3BF6">
        <w:rPr>
          <w:rFonts w:ascii="Times New Roman" w:hAnsi="Times New Roman"/>
          <w:color w:val="000000"/>
          <w:szCs w:val="24"/>
        </w:rPr>
        <w:t>由於支持者</w:t>
      </w:r>
      <w:proofErr w:type="gramStart"/>
      <w:r w:rsidRPr="00CF3BF6">
        <w:rPr>
          <w:rFonts w:ascii="Times New Roman" w:hAnsi="Times New Roman"/>
          <w:color w:val="000000"/>
          <w:szCs w:val="24"/>
        </w:rPr>
        <w:t>眾多，</w:t>
      </w:r>
      <w:proofErr w:type="gramEnd"/>
      <w:r w:rsidRPr="00CF3BF6">
        <w:rPr>
          <w:rFonts w:ascii="Times New Roman" w:hAnsi="Times New Roman"/>
          <w:color w:val="000000"/>
          <w:szCs w:val="24"/>
        </w:rPr>
        <w:t>篇幅有限，未能</w:t>
      </w:r>
      <w:proofErr w:type="gramStart"/>
      <w:r w:rsidRPr="00CF3BF6">
        <w:rPr>
          <w:rFonts w:ascii="Times New Roman" w:hAnsi="Times New Roman"/>
          <w:color w:val="000000"/>
          <w:szCs w:val="24"/>
        </w:rPr>
        <w:t>在此盡錄</w:t>
      </w:r>
      <w:proofErr w:type="gramEnd"/>
      <w:r w:rsidRPr="00CF3BF6">
        <w:rPr>
          <w:rFonts w:ascii="Times New Roman" w:hAnsi="Times New Roman"/>
          <w:color w:val="000000"/>
          <w:szCs w:val="24"/>
        </w:rPr>
        <w:t>，如有錯漏，敬</w:t>
      </w:r>
      <w:proofErr w:type="gramStart"/>
      <w:r w:rsidRPr="00CF3BF6">
        <w:rPr>
          <w:rFonts w:ascii="Times New Roman" w:hAnsi="Times New Roman"/>
          <w:color w:val="000000"/>
          <w:szCs w:val="24"/>
        </w:rPr>
        <w:t>祈</w:t>
      </w:r>
      <w:proofErr w:type="gramEnd"/>
      <w:r w:rsidRPr="00CF3BF6">
        <w:rPr>
          <w:rFonts w:ascii="Times New Roman" w:hAnsi="Times New Roman"/>
          <w:color w:val="000000"/>
          <w:szCs w:val="24"/>
        </w:rPr>
        <w:t>見諒。香港展能藝術會在此謹對所有支持本會工作的人士與機構致以由衷謝意。</w:t>
      </w:r>
    </w:p>
    <w:p w:rsidR="00DD2EBC" w:rsidRPr="00CF3BF6" w:rsidRDefault="00DD2EBC" w:rsidP="00DD2EBC">
      <w:pPr>
        <w:widowControl/>
        <w:jc w:val="both"/>
        <w:rPr>
          <w:rFonts w:ascii="Times New Roman" w:hAnsi="Times New Roman" w:hint="eastAsia"/>
          <w:b/>
          <w:color w:val="000000"/>
          <w:szCs w:val="24"/>
          <w:u w:val="single"/>
          <w:lang w:eastAsia="zh-HK"/>
        </w:rPr>
      </w:pPr>
      <w:r w:rsidRPr="00CF3BF6">
        <w:rPr>
          <w:rFonts w:ascii="Times New Roman" w:hAnsi="Times New Roman"/>
          <w:color w:val="000000"/>
          <w:szCs w:val="24"/>
          <w:lang w:eastAsia="zh-HK"/>
        </w:rPr>
        <w:br w:type="page"/>
      </w:r>
      <w:r w:rsidRPr="00CF3BF6">
        <w:rPr>
          <w:rFonts w:ascii="Times New Roman" w:hAnsi="Times New Roman"/>
          <w:b/>
          <w:color w:val="000000"/>
          <w:szCs w:val="24"/>
          <w:u w:val="single"/>
        </w:rPr>
        <w:lastRenderedPageBreak/>
        <w:t>P.</w:t>
      </w:r>
      <w:r w:rsidRPr="00CF3BF6">
        <w:rPr>
          <w:rFonts w:ascii="Times New Roman" w:hAnsi="Times New Roman" w:hint="eastAsia"/>
          <w:b/>
          <w:color w:val="000000"/>
          <w:szCs w:val="24"/>
          <w:u w:val="single"/>
        </w:rPr>
        <w:t>35</w:t>
      </w:r>
    </w:p>
    <w:p w:rsidR="00DD2EBC" w:rsidRPr="00CF3BF6" w:rsidRDefault="00DD2EBC" w:rsidP="00DD2EBC">
      <w:pPr>
        <w:rPr>
          <w:rFonts w:ascii="Times New Roman" w:hAnsi="Times New Roman"/>
          <w:b/>
          <w:color w:val="000000"/>
          <w:szCs w:val="24"/>
        </w:rPr>
      </w:pPr>
      <w:r w:rsidRPr="00CF3BF6">
        <w:rPr>
          <w:rFonts w:ascii="Times New Roman" w:hAnsi="Times New Roman"/>
          <w:b/>
          <w:color w:val="000000"/>
          <w:szCs w:val="24"/>
        </w:rPr>
        <w:t>財務狀況</w:t>
      </w:r>
    </w:p>
    <w:tbl>
      <w:tblPr>
        <w:tblW w:w="9705" w:type="dxa"/>
        <w:tblInd w:w="13" w:type="dxa"/>
        <w:tblCellMar>
          <w:left w:w="28" w:type="dxa"/>
          <w:right w:w="28" w:type="dxa"/>
        </w:tblCellMar>
        <w:tblLook w:val="04A0" w:firstRow="1" w:lastRow="0" w:firstColumn="1" w:lastColumn="0" w:noHBand="0" w:noVBand="1"/>
      </w:tblPr>
      <w:tblGrid>
        <w:gridCol w:w="3417"/>
        <w:gridCol w:w="4678"/>
        <w:gridCol w:w="805"/>
        <w:gridCol w:w="805"/>
      </w:tblGrid>
      <w:tr w:rsidR="00DD2EBC" w:rsidRPr="00CF3BF6" w:rsidTr="00414BE6">
        <w:trPr>
          <w:trHeight w:val="330"/>
        </w:trPr>
        <w:tc>
          <w:tcPr>
            <w:tcW w:w="97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DD2EBC" w:rsidRPr="00CF3BF6" w:rsidRDefault="00DD2EBC" w:rsidP="00414BE6">
            <w:pPr>
              <w:widowControl/>
              <w:rPr>
                <w:rFonts w:ascii="Times New Roman" w:hAnsi="Times New Roman"/>
                <w:b/>
                <w:color w:val="000000"/>
                <w:kern w:val="0"/>
                <w:szCs w:val="24"/>
              </w:rPr>
            </w:pPr>
            <w:r w:rsidRPr="00CF3BF6">
              <w:rPr>
                <w:rFonts w:ascii="Times New Roman" w:hAnsi="Times New Roman"/>
                <w:b/>
                <w:color w:val="000000"/>
                <w:kern w:val="0"/>
                <w:szCs w:val="24"/>
              </w:rPr>
              <w:t xml:space="preserve">Income </w:t>
            </w:r>
            <w:r w:rsidRPr="00CF3BF6">
              <w:rPr>
                <w:rFonts w:ascii="Times New Roman" w:eastAsia="細明體" w:hAnsi="Times New Roman"/>
                <w:b/>
                <w:color w:val="000000"/>
                <w:kern w:val="0"/>
                <w:szCs w:val="24"/>
              </w:rPr>
              <w:t>收入</w:t>
            </w:r>
          </w:p>
        </w:tc>
      </w:tr>
      <w:tr w:rsidR="00DD2EBC" w:rsidRPr="00CF3BF6" w:rsidTr="00414BE6">
        <w:trPr>
          <w:trHeight w:val="330"/>
        </w:trPr>
        <w:tc>
          <w:tcPr>
            <w:tcW w:w="3417" w:type="dxa"/>
            <w:vMerge w:val="restart"/>
            <w:tcBorders>
              <w:top w:val="nil"/>
              <w:left w:val="single" w:sz="4" w:space="0" w:color="auto"/>
              <w:bottom w:val="single" w:sz="4" w:space="0" w:color="000000"/>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計劃資助</w:t>
            </w:r>
          </w:p>
        </w:tc>
        <w:tc>
          <w:tcPr>
            <w:tcW w:w="4678"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基金會</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jc w:val="center"/>
              <w:rPr>
                <w:color w:val="000000"/>
                <w:szCs w:val="24"/>
              </w:rPr>
            </w:pPr>
            <w:r w:rsidRPr="00CF3BF6">
              <w:rPr>
                <w:color w:val="000000"/>
              </w:rPr>
              <w:t>31.4%</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lang w:eastAsia="zh-HK"/>
              </w:rPr>
              <w:t>79.2%</w:t>
            </w:r>
          </w:p>
        </w:tc>
      </w:tr>
      <w:tr w:rsidR="00DD2EBC" w:rsidRPr="00CF3BF6" w:rsidTr="00414BE6">
        <w:trPr>
          <w:trHeight w:val="330"/>
        </w:trPr>
        <w:tc>
          <w:tcPr>
            <w:tcW w:w="3417" w:type="dxa"/>
            <w:vMerge/>
            <w:tcBorders>
              <w:top w:val="nil"/>
              <w:left w:val="single" w:sz="4" w:space="0" w:color="auto"/>
              <w:bottom w:val="single" w:sz="4" w:space="0" w:color="000000"/>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政府部門與相關單位</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lang w:eastAsia="zh-HK"/>
              </w:rPr>
              <w:t>19.2%</w:t>
            </w:r>
          </w:p>
        </w:tc>
        <w:tc>
          <w:tcPr>
            <w:tcW w:w="805" w:type="dxa"/>
            <w:vMerge/>
            <w:tcBorders>
              <w:top w:val="nil"/>
              <w:left w:val="single" w:sz="4" w:space="0" w:color="auto"/>
              <w:bottom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top w:val="nil"/>
              <w:left w:val="single" w:sz="4" w:space="0" w:color="auto"/>
              <w:bottom w:val="single" w:sz="4" w:space="0" w:color="000000"/>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商業贊助</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lang w:eastAsia="zh-HK"/>
              </w:rPr>
              <w:t>28.6%</w:t>
            </w:r>
          </w:p>
        </w:tc>
        <w:tc>
          <w:tcPr>
            <w:tcW w:w="805" w:type="dxa"/>
            <w:vMerge/>
            <w:tcBorders>
              <w:top w:val="nil"/>
              <w:left w:val="single" w:sz="4" w:space="0" w:color="auto"/>
              <w:bottom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val="restart"/>
            <w:tcBorders>
              <w:top w:val="nil"/>
              <w:left w:val="single" w:sz="4" w:space="0" w:color="auto"/>
              <w:bottom w:val="single" w:sz="4" w:space="0" w:color="000000"/>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hint="eastAsia"/>
                <w:color w:val="000000"/>
                <w:kern w:val="0"/>
                <w:szCs w:val="24"/>
              </w:rPr>
              <w:t>行政經費</w:t>
            </w:r>
          </w:p>
        </w:tc>
        <w:tc>
          <w:tcPr>
            <w:tcW w:w="4678"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基金會</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rPr>
              <w:t>6.9%</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rPr>
              <w:t>8.5%</w:t>
            </w:r>
          </w:p>
        </w:tc>
      </w:tr>
      <w:tr w:rsidR="00DD2EBC" w:rsidRPr="00CF3BF6" w:rsidTr="00414BE6">
        <w:trPr>
          <w:trHeight w:val="330"/>
        </w:trPr>
        <w:tc>
          <w:tcPr>
            <w:tcW w:w="3417" w:type="dxa"/>
            <w:vMerge/>
            <w:tcBorders>
              <w:top w:val="nil"/>
              <w:left w:val="single" w:sz="4" w:space="0" w:color="auto"/>
              <w:bottom w:val="single" w:sz="4" w:space="0" w:color="000000"/>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政府部門與相關單位</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rPr>
              <w:t>1.</w:t>
            </w:r>
            <w:r w:rsidRPr="00CF3BF6">
              <w:rPr>
                <w:rFonts w:ascii="Times New Roman" w:hAnsi="Times New Roman" w:hint="eastAsia"/>
                <w:color w:val="000000"/>
                <w:kern w:val="0"/>
                <w:szCs w:val="24"/>
                <w:lang w:eastAsia="zh-HK"/>
              </w:rPr>
              <w:t>6</w:t>
            </w:r>
            <w:r w:rsidRPr="00CF3BF6">
              <w:rPr>
                <w:rFonts w:ascii="Times New Roman" w:hAnsi="Times New Roman"/>
                <w:color w:val="000000"/>
                <w:kern w:val="0"/>
                <w:szCs w:val="24"/>
              </w:rPr>
              <w:t>%</w:t>
            </w:r>
          </w:p>
        </w:tc>
        <w:tc>
          <w:tcPr>
            <w:tcW w:w="805" w:type="dxa"/>
            <w:vMerge/>
            <w:tcBorders>
              <w:top w:val="nil"/>
              <w:left w:val="single" w:sz="4" w:space="0" w:color="auto"/>
              <w:bottom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8900" w:type="dxa"/>
            <w:gridSpan w:val="3"/>
            <w:tcBorders>
              <w:top w:val="nil"/>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藝術通達</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6.1</w:t>
            </w:r>
            <w:r w:rsidRPr="00CF3BF6">
              <w:rPr>
                <w:rFonts w:ascii="Times New Roman" w:hAnsi="Times New Roman"/>
                <w:color w:val="000000"/>
                <w:kern w:val="0"/>
                <w:szCs w:val="24"/>
              </w:rPr>
              <w:t>%</w:t>
            </w:r>
          </w:p>
        </w:tc>
      </w:tr>
      <w:tr w:rsidR="00DD2EBC" w:rsidRPr="00CF3BF6" w:rsidTr="00414BE6">
        <w:trPr>
          <w:trHeight w:val="330"/>
        </w:trPr>
        <w:tc>
          <w:tcPr>
            <w:tcW w:w="8900" w:type="dxa"/>
            <w:gridSpan w:val="3"/>
            <w:tcBorders>
              <w:top w:val="nil"/>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捐款</w:t>
            </w:r>
            <w:r w:rsidRPr="00CF3BF6">
              <w:rPr>
                <w:rFonts w:ascii="Times New Roman" w:hAnsi="Times New Roman" w:hint="eastAsia"/>
                <w:color w:val="000000"/>
                <w:kern w:val="0"/>
                <w:szCs w:val="24"/>
              </w:rPr>
              <w:t>和</w:t>
            </w:r>
            <w:r w:rsidRPr="00CF3BF6">
              <w:rPr>
                <w:rFonts w:ascii="Times New Roman" w:eastAsia="細明體" w:hAnsi="Times New Roman"/>
                <w:color w:val="000000"/>
                <w:kern w:val="0"/>
                <w:szCs w:val="24"/>
              </w:rPr>
              <w:t>籌</w:t>
            </w:r>
            <w:r w:rsidRPr="00CF3BF6">
              <w:rPr>
                <w:rFonts w:ascii="Times New Roman" w:eastAsia="細明體" w:hAnsi="Times New Roman" w:hint="eastAsia"/>
                <w:color w:val="000000"/>
                <w:kern w:val="0"/>
                <w:szCs w:val="24"/>
              </w:rPr>
              <w:t>募</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2</w:t>
            </w:r>
            <w:r w:rsidRPr="00CF3BF6">
              <w:rPr>
                <w:rFonts w:ascii="Times New Roman" w:hAnsi="Times New Roman"/>
                <w:color w:val="000000"/>
                <w:kern w:val="0"/>
                <w:szCs w:val="24"/>
              </w:rPr>
              <w:t>%</w:t>
            </w:r>
          </w:p>
        </w:tc>
      </w:tr>
      <w:tr w:rsidR="00DD2EBC" w:rsidRPr="00CF3BF6" w:rsidTr="00414BE6">
        <w:trPr>
          <w:trHeight w:val="330"/>
        </w:trPr>
        <w:tc>
          <w:tcPr>
            <w:tcW w:w="8900" w:type="dxa"/>
            <w:gridSpan w:val="3"/>
            <w:tcBorders>
              <w:top w:val="nil"/>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工作坊與其他收入</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4.2</w:t>
            </w:r>
            <w:r w:rsidRPr="00CF3BF6">
              <w:rPr>
                <w:rFonts w:ascii="Times New Roman" w:hAnsi="Times New Roman"/>
                <w:color w:val="000000"/>
                <w:kern w:val="0"/>
                <w:szCs w:val="24"/>
              </w:rPr>
              <w:t>%</w:t>
            </w:r>
          </w:p>
        </w:tc>
      </w:tr>
      <w:tr w:rsidR="00DD2EBC" w:rsidRPr="00CF3BF6" w:rsidTr="00414BE6">
        <w:trPr>
          <w:trHeight w:val="330"/>
        </w:trPr>
        <w:tc>
          <w:tcPr>
            <w:tcW w:w="97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DD2EBC" w:rsidRPr="00CF3BF6" w:rsidRDefault="00DD2EBC" w:rsidP="00414BE6">
            <w:pPr>
              <w:widowControl/>
              <w:rPr>
                <w:rFonts w:ascii="Times New Roman" w:hAnsi="Times New Roman"/>
                <w:b/>
                <w:color w:val="000000"/>
                <w:kern w:val="0"/>
                <w:szCs w:val="24"/>
              </w:rPr>
            </w:pPr>
            <w:r w:rsidRPr="00CF3BF6">
              <w:rPr>
                <w:rFonts w:ascii="Times New Roman" w:hAnsi="Times New Roman"/>
                <w:b/>
                <w:color w:val="000000"/>
                <w:kern w:val="0"/>
                <w:szCs w:val="24"/>
              </w:rPr>
              <w:t>支出</w:t>
            </w:r>
          </w:p>
        </w:tc>
      </w:tr>
      <w:tr w:rsidR="00DD2EBC" w:rsidRPr="00CF3BF6" w:rsidTr="00414BE6">
        <w:trPr>
          <w:trHeight w:val="330"/>
        </w:trPr>
        <w:tc>
          <w:tcPr>
            <w:tcW w:w="3417" w:type="dxa"/>
            <w:vMerge w:val="restart"/>
            <w:tcBorders>
              <w:top w:val="nil"/>
              <w:left w:val="single" w:sz="4" w:space="0" w:color="auto"/>
              <w:right w:val="single" w:sz="4" w:space="0" w:color="auto"/>
            </w:tcBorders>
            <w:shd w:val="clear" w:color="auto" w:fill="auto"/>
            <w:noWrap/>
            <w:vAlign w:val="center"/>
          </w:tcPr>
          <w:p w:rsidR="00DD2EBC" w:rsidRPr="00CF3BF6" w:rsidRDefault="00DD2EBC" w:rsidP="00414BE6">
            <w:pPr>
              <w:rPr>
                <w:rFonts w:ascii="Times New Roman" w:hAnsi="Times New Roman"/>
                <w:color w:val="000000"/>
                <w:kern w:val="0"/>
                <w:szCs w:val="24"/>
              </w:rPr>
            </w:pPr>
            <w:r w:rsidRPr="00CF3BF6">
              <w:rPr>
                <w:rFonts w:ascii="Times New Roman" w:eastAsia="細明體" w:hAnsi="Times New Roman"/>
                <w:color w:val="000000"/>
                <w:kern w:val="0"/>
                <w:szCs w:val="24"/>
              </w:rPr>
              <w:t>計劃與服務</w:t>
            </w:r>
          </w:p>
        </w:tc>
        <w:tc>
          <w:tcPr>
            <w:tcW w:w="4678"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香港賽馬會社區資助計劃</w:t>
            </w:r>
            <w:r w:rsidRPr="00CF3BF6">
              <w:rPr>
                <w:rFonts w:ascii="Times New Roman" w:hAnsi="Times New Roman" w:hint="eastAsia"/>
                <w:color w:val="000000"/>
                <w:kern w:val="0"/>
                <w:szCs w:val="24"/>
              </w:rPr>
              <w:t xml:space="preserve"> - </w:t>
            </w:r>
            <w:r w:rsidRPr="00CF3BF6">
              <w:rPr>
                <w:rFonts w:ascii="Times New Roman" w:hAnsi="Times New Roman" w:hint="eastAsia"/>
                <w:color w:val="000000"/>
                <w:kern w:val="0"/>
                <w:szCs w:val="24"/>
              </w:rPr>
              <w:t>共融藝術計劃</w:t>
            </w:r>
          </w:p>
        </w:tc>
        <w:tc>
          <w:tcPr>
            <w:tcW w:w="805" w:type="dxa"/>
            <w:tcBorders>
              <w:top w:val="nil"/>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hint="eastAsia"/>
                <w:color w:val="000000"/>
                <w:kern w:val="0"/>
                <w:szCs w:val="24"/>
              </w:rPr>
            </w:pPr>
            <w:r w:rsidRPr="00CF3BF6">
              <w:rPr>
                <w:rFonts w:ascii="Times New Roman" w:hAnsi="Times New Roman" w:hint="eastAsia"/>
                <w:color w:val="000000"/>
                <w:kern w:val="0"/>
                <w:szCs w:val="24"/>
              </w:rPr>
              <w:t>9.6%</w:t>
            </w:r>
          </w:p>
        </w:tc>
        <w:tc>
          <w:tcPr>
            <w:tcW w:w="805" w:type="dxa"/>
            <w:tcBorders>
              <w:top w:val="nil"/>
              <w:left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left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proofErr w:type="gramStart"/>
            <w:r w:rsidRPr="00CF3BF6">
              <w:rPr>
                <w:rFonts w:ascii="Times New Roman" w:hAnsi="Times New Roman"/>
                <w:color w:val="000000"/>
                <w:kern w:val="0"/>
                <w:szCs w:val="24"/>
              </w:rPr>
              <w:t>藝燃薪</w:t>
            </w:r>
            <w:proofErr w:type="gramEnd"/>
            <w:r w:rsidRPr="00CF3BF6">
              <w:rPr>
                <w:rFonts w:ascii="Times New Roman" w:hAnsi="Times New Roman"/>
                <w:color w:val="000000"/>
                <w:kern w:val="0"/>
                <w:szCs w:val="24"/>
              </w:rPr>
              <w:t>計劃</w:t>
            </w:r>
            <w:r w:rsidRPr="00CF3BF6">
              <w:rPr>
                <w:rFonts w:ascii="Times New Roman" w:hAnsi="Times New Roman"/>
                <w:color w:val="000000"/>
                <w:kern w:val="0"/>
                <w:szCs w:val="24"/>
              </w:rPr>
              <w:t xml:space="preserve"> </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9.2</w:t>
            </w:r>
            <w:r w:rsidRPr="00CF3BF6">
              <w:rPr>
                <w:rFonts w:ascii="Times New Roman" w:hAnsi="Times New Roman"/>
                <w:color w:val="000000"/>
                <w:kern w:val="0"/>
                <w:szCs w:val="24"/>
              </w:rPr>
              <w:t>%</w:t>
            </w:r>
          </w:p>
        </w:tc>
        <w:tc>
          <w:tcPr>
            <w:tcW w:w="805" w:type="dxa"/>
            <w:vMerge w:val="restart"/>
            <w:tcBorders>
              <w:top w:val="nil"/>
              <w:left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84%</w:t>
            </w:r>
          </w:p>
        </w:tc>
      </w:tr>
      <w:tr w:rsidR="00DD2EBC" w:rsidRPr="00CF3BF6" w:rsidTr="00414BE6">
        <w:trPr>
          <w:trHeight w:val="330"/>
        </w:trPr>
        <w:tc>
          <w:tcPr>
            <w:tcW w:w="3417" w:type="dxa"/>
            <w:vMerge/>
            <w:tcBorders>
              <w:left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color w:val="000000"/>
                <w:kern w:val="0"/>
                <w:szCs w:val="24"/>
              </w:rPr>
              <w:t>藝術通達計劃</w:t>
            </w:r>
            <w:r w:rsidRPr="00CF3BF6">
              <w:rPr>
                <w:rFonts w:ascii="Times New Roman" w:hAnsi="Times New Roman"/>
                <w:color w:val="000000"/>
                <w:kern w:val="0"/>
                <w:szCs w:val="24"/>
              </w:rPr>
              <w:t xml:space="preserve"> </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9.5</w:t>
            </w:r>
            <w:r w:rsidRPr="00CF3BF6">
              <w:rPr>
                <w:rFonts w:ascii="Times New Roman" w:hAnsi="Times New Roman"/>
                <w:color w:val="000000"/>
                <w:kern w:val="0"/>
                <w:szCs w:val="24"/>
              </w:rPr>
              <w:t>%</w:t>
            </w:r>
          </w:p>
        </w:tc>
        <w:tc>
          <w:tcPr>
            <w:tcW w:w="805" w:type="dxa"/>
            <w:vMerge/>
            <w:tcBorders>
              <w:left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left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kern w:val="0"/>
                <w:szCs w:val="24"/>
              </w:rPr>
              <w:t>香港賽馬會「藝術通達</w:t>
            </w:r>
            <w:proofErr w:type="gramStart"/>
            <w:r w:rsidRPr="00CF3BF6">
              <w:rPr>
                <w:rFonts w:ascii="Times New Roman" w:hAnsi="Times New Roman" w:hint="eastAsia"/>
                <w:color w:val="000000"/>
                <w:kern w:val="0"/>
                <w:szCs w:val="24"/>
              </w:rPr>
              <w:t>＠</w:t>
            </w:r>
            <w:proofErr w:type="gramEnd"/>
            <w:r w:rsidRPr="00CF3BF6">
              <w:rPr>
                <w:rFonts w:ascii="Times New Roman" w:hAnsi="Times New Roman" w:hint="eastAsia"/>
                <w:color w:val="000000"/>
                <w:kern w:val="0"/>
                <w:szCs w:val="24"/>
              </w:rPr>
              <w:t>香港藝術館」先導計劃</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7.8%</w:t>
            </w:r>
          </w:p>
        </w:tc>
        <w:tc>
          <w:tcPr>
            <w:tcW w:w="805" w:type="dxa"/>
            <w:vMerge/>
            <w:tcBorders>
              <w:left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left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tabs>
                <w:tab w:val="left" w:pos="1793"/>
              </w:tabs>
              <w:jc w:val="both"/>
              <w:rPr>
                <w:rFonts w:ascii="Times New Roman" w:hAnsi="Times New Roman"/>
                <w:color w:val="000000"/>
                <w:kern w:val="0"/>
                <w:szCs w:val="24"/>
              </w:rPr>
            </w:pPr>
            <w:proofErr w:type="gramStart"/>
            <w:r w:rsidRPr="00CF3BF6">
              <w:rPr>
                <w:rFonts w:ascii="Times New Roman" w:hAnsi="Times New Roman"/>
                <w:color w:val="000000"/>
                <w:kern w:val="0"/>
                <w:szCs w:val="24"/>
              </w:rPr>
              <w:t>展藝樂群</w:t>
            </w:r>
            <w:proofErr w:type="gramEnd"/>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jc w:val="center"/>
              <w:rPr>
                <w:rFonts w:ascii="Times New Roman" w:hAnsi="Times New Roman" w:hint="eastAsia"/>
                <w:color w:val="000000"/>
                <w:kern w:val="0"/>
                <w:szCs w:val="24"/>
              </w:rPr>
            </w:pPr>
            <w:r w:rsidRPr="00CF3BF6">
              <w:rPr>
                <w:rFonts w:ascii="Times New Roman" w:hAnsi="Times New Roman"/>
                <w:color w:val="000000"/>
                <w:kern w:val="0"/>
                <w:szCs w:val="24"/>
              </w:rPr>
              <w:t>7.6%</w:t>
            </w:r>
          </w:p>
        </w:tc>
        <w:tc>
          <w:tcPr>
            <w:tcW w:w="805" w:type="dxa"/>
            <w:vMerge/>
            <w:tcBorders>
              <w:left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left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proofErr w:type="gramStart"/>
            <w:r w:rsidRPr="00CF3BF6">
              <w:rPr>
                <w:rFonts w:ascii="Times New Roman" w:hAnsi="Times New Roman" w:hint="eastAsia"/>
                <w:color w:val="000000"/>
                <w:kern w:val="0"/>
                <w:szCs w:val="24"/>
              </w:rPr>
              <w:t>利希慎</w:t>
            </w:r>
            <w:proofErr w:type="gramEnd"/>
            <w:r w:rsidRPr="00CF3BF6">
              <w:rPr>
                <w:rFonts w:ascii="Times New Roman" w:hAnsi="Times New Roman" w:hint="eastAsia"/>
                <w:color w:val="000000"/>
                <w:kern w:val="0"/>
                <w:szCs w:val="24"/>
              </w:rPr>
              <w:t>基金重點合作伙伴</w:t>
            </w:r>
            <w:r w:rsidRPr="00CF3BF6">
              <w:rPr>
                <w:rFonts w:ascii="Times New Roman" w:hAnsi="Times New Roman"/>
                <w:color w:val="000000"/>
                <w:kern w:val="0"/>
                <w:szCs w:val="24"/>
              </w:rPr>
              <w:t>計劃</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hint="eastAsia"/>
                <w:color w:val="000000"/>
                <w:kern w:val="0"/>
                <w:szCs w:val="24"/>
              </w:rPr>
            </w:pPr>
            <w:r w:rsidRPr="00CF3BF6">
              <w:rPr>
                <w:rFonts w:ascii="Times New Roman" w:hAnsi="Times New Roman" w:hint="eastAsia"/>
                <w:color w:val="000000"/>
                <w:kern w:val="0"/>
                <w:szCs w:val="24"/>
              </w:rPr>
              <w:t>7.5%</w:t>
            </w:r>
          </w:p>
        </w:tc>
        <w:tc>
          <w:tcPr>
            <w:tcW w:w="805" w:type="dxa"/>
            <w:vMerge/>
            <w:tcBorders>
              <w:left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left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jc w:val="both"/>
              <w:rPr>
                <w:rFonts w:ascii="Times New Roman" w:hAnsi="Times New Roman"/>
                <w:color w:val="000000"/>
                <w:szCs w:val="24"/>
              </w:rPr>
            </w:pPr>
            <w:r w:rsidRPr="00CF3BF6">
              <w:rPr>
                <w:rFonts w:ascii="Times New Roman" w:hAnsi="Times New Roman" w:hint="eastAsia"/>
                <w:color w:val="000000"/>
                <w:szCs w:val="24"/>
              </w:rPr>
              <w:t>畫景</w:t>
            </w:r>
            <w:r w:rsidRPr="00CF3BF6">
              <w:rPr>
                <w:rFonts w:ascii="Times New Roman" w:hAnsi="Times New Roman" w:hint="eastAsia"/>
                <w:color w:val="000000"/>
                <w:szCs w:val="24"/>
              </w:rPr>
              <w:t xml:space="preserve"> </w:t>
            </w:r>
            <w:r w:rsidRPr="00CF3BF6">
              <w:rPr>
                <w:rFonts w:ascii="Times New Roman" w:hAnsi="Times New Roman"/>
                <w:color w:val="000000"/>
                <w:szCs w:val="24"/>
              </w:rPr>
              <w:t>-</w:t>
            </w:r>
            <w:r w:rsidRPr="00CF3BF6">
              <w:rPr>
                <w:rFonts w:ascii="Times New Roman" w:hAnsi="Times New Roman" w:hint="eastAsia"/>
                <w:color w:val="000000"/>
                <w:szCs w:val="24"/>
              </w:rPr>
              <w:t xml:space="preserve"> </w:t>
            </w:r>
            <w:r w:rsidRPr="00CF3BF6">
              <w:rPr>
                <w:rFonts w:ascii="Times New Roman" w:hAnsi="Times New Roman" w:hint="eastAsia"/>
                <w:color w:val="000000"/>
                <w:szCs w:val="24"/>
              </w:rPr>
              <w:t>展能藝術家作品聯展</w:t>
            </w:r>
            <w:r w:rsidRPr="00CF3BF6">
              <w:rPr>
                <w:rFonts w:ascii="Times New Roman" w:hAnsi="Times New Roman" w:hint="eastAsia"/>
                <w:color w:val="000000"/>
                <w:szCs w:val="24"/>
              </w:rPr>
              <w:t xml:space="preserve"> </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hint="eastAsia"/>
                <w:color w:val="000000"/>
                <w:kern w:val="0"/>
                <w:szCs w:val="24"/>
              </w:rPr>
            </w:pPr>
            <w:r w:rsidRPr="00CF3BF6">
              <w:rPr>
                <w:rFonts w:ascii="Times New Roman" w:hAnsi="Times New Roman" w:hint="eastAsia"/>
                <w:color w:val="000000"/>
                <w:kern w:val="0"/>
                <w:szCs w:val="24"/>
              </w:rPr>
              <w:t>3%</w:t>
            </w:r>
          </w:p>
        </w:tc>
        <w:tc>
          <w:tcPr>
            <w:tcW w:w="805" w:type="dxa"/>
            <w:vMerge/>
            <w:tcBorders>
              <w:left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B00B93">
        <w:trPr>
          <w:trHeight w:val="286"/>
        </w:trPr>
        <w:tc>
          <w:tcPr>
            <w:tcW w:w="3417" w:type="dxa"/>
            <w:vMerge/>
            <w:tcBorders>
              <w:left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rPr>
                <w:rFonts w:ascii="Times New Roman" w:hAnsi="Times New Roman"/>
                <w:color w:val="000000"/>
                <w:kern w:val="0"/>
                <w:szCs w:val="24"/>
              </w:rPr>
            </w:pPr>
            <w:r w:rsidRPr="00CF3BF6">
              <w:rPr>
                <w:rFonts w:ascii="Times New Roman" w:hAnsi="Times New Roman" w:hint="eastAsia"/>
                <w:color w:val="000000"/>
                <w:szCs w:val="24"/>
                <w:lang w:val="en-GB"/>
              </w:rPr>
              <w:t>總</w:t>
            </w:r>
            <w:r w:rsidRPr="00CF3BF6">
              <w:rPr>
                <w:rFonts w:ascii="Times New Roman" w:hAnsi="Times New Roman" w:hint="eastAsia"/>
                <w:color w:val="000000"/>
                <w:szCs w:val="24"/>
              </w:rPr>
              <w:t>辦事處裝修工程和優化資訊科技設備</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jc w:val="center"/>
              <w:rPr>
                <w:rFonts w:ascii="Times New Roman" w:hAnsi="Times New Roman" w:hint="eastAsia"/>
                <w:color w:val="000000"/>
                <w:kern w:val="0"/>
                <w:szCs w:val="24"/>
              </w:rPr>
            </w:pPr>
            <w:r w:rsidRPr="00CF3BF6">
              <w:rPr>
                <w:rFonts w:ascii="Times New Roman" w:hAnsi="Times New Roman"/>
                <w:color w:val="000000"/>
                <w:kern w:val="0"/>
                <w:szCs w:val="24"/>
              </w:rPr>
              <w:t>11.1%</w:t>
            </w:r>
          </w:p>
        </w:tc>
        <w:tc>
          <w:tcPr>
            <w:tcW w:w="805" w:type="dxa"/>
            <w:vMerge/>
            <w:tcBorders>
              <w:left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3417" w:type="dxa"/>
            <w:vMerge/>
            <w:tcBorders>
              <w:left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hAnsi="Times New Roman" w:hint="eastAsia"/>
                <w:color w:val="000000"/>
                <w:szCs w:val="24"/>
              </w:rPr>
              <w:t>「</w:t>
            </w:r>
            <w:proofErr w:type="gramStart"/>
            <w:r w:rsidRPr="00CF3BF6">
              <w:rPr>
                <w:rFonts w:ascii="Times New Roman" w:hAnsi="Times New Roman" w:hint="eastAsia"/>
                <w:color w:val="000000"/>
                <w:szCs w:val="24"/>
              </w:rPr>
              <w:t>藝方</w:t>
            </w:r>
            <w:proofErr w:type="gramEnd"/>
            <w:r w:rsidRPr="00CF3BF6">
              <w:rPr>
                <w:rFonts w:ascii="Times New Roman" w:hAnsi="Times New Roman" w:hint="eastAsia"/>
                <w:color w:val="000000"/>
                <w:szCs w:val="24"/>
              </w:rPr>
              <w:t>」裝修工程</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jc w:val="center"/>
              <w:rPr>
                <w:rFonts w:ascii="Times New Roman" w:hAnsi="Times New Roman"/>
                <w:color w:val="000000"/>
                <w:kern w:val="0"/>
                <w:szCs w:val="24"/>
              </w:rPr>
            </w:pPr>
            <w:r w:rsidRPr="00CF3BF6">
              <w:rPr>
                <w:rFonts w:ascii="Times New Roman" w:hAnsi="Times New Roman"/>
                <w:color w:val="000000"/>
                <w:kern w:val="0"/>
                <w:szCs w:val="24"/>
              </w:rPr>
              <w:t>6.2%</w:t>
            </w:r>
          </w:p>
        </w:tc>
        <w:tc>
          <w:tcPr>
            <w:tcW w:w="805" w:type="dxa"/>
            <w:vMerge/>
            <w:tcBorders>
              <w:left w:val="single" w:sz="4" w:space="0" w:color="auto"/>
              <w:bottom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B00B93">
        <w:trPr>
          <w:trHeight w:val="70"/>
        </w:trPr>
        <w:tc>
          <w:tcPr>
            <w:tcW w:w="3417" w:type="dxa"/>
            <w:vMerge/>
            <w:tcBorders>
              <w:left w:val="single" w:sz="4" w:space="0" w:color="auto"/>
              <w:bottom w:val="single" w:sz="4" w:space="0" w:color="auto"/>
              <w:right w:val="single" w:sz="4" w:space="0" w:color="auto"/>
            </w:tcBorders>
            <w:vAlign w:val="center"/>
          </w:tcPr>
          <w:p w:rsidR="00DD2EBC" w:rsidRPr="00CF3BF6" w:rsidRDefault="00DD2EBC" w:rsidP="00414BE6">
            <w:pPr>
              <w:widowControl/>
              <w:rPr>
                <w:rFonts w:ascii="Times New Roman" w:hAnsi="Times New Roman"/>
                <w:color w:val="000000"/>
                <w:kern w:val="0"/>
                <w:szCs w:val="2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rPr>
                <w:rFonts w:ascii="Times New Roman" w:hAnsi="Times New Roman"/>
                <w:color w:val="000000"/>
                <w:kern w:val="0"/>
                <w:szCs w:val="24"/>
              </w:rPr>
            </w:pPr>
            <w:r w:rsidRPr="00CF3BF6">
              <w:rPr>
                <w:rFonts w:ascii="Times New Roman" w:hAnsi="Times New Roman"/>
                <w:color w:val="000000"/>
                <w:kern w:val="0"/>
                <w:szCs w:val="24"/>
              </w:rPr>
              <w:t>其他計劃與獎學金</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jc w:val="center"/>
              <w:rPr>
                <w:rFonts w:ascii="Times New Roman" w:hAnsi="Times New Roman"/>
                <w:color w:val="000000"/>
                <w:kern w:val="0"/>
                <w:szCs w:val="24"/>
              </w:rPr>
            </w:pPr>
            <w:r w:rsidRPr="00CF3BF6">
              <w:rPr>
                <w:rFonts w:ascii="Times New Roman" w:hAnsi="Times New Roman" w:hint="eastAsia"/>
                <w:color w:val="000000"/>
                <w:kern w:val="0"/>
                <w:szCs w:val="24"/>
              </w:rPr>
              <w:t>12.3%</w:t>
            </w:r>
          </w:p>
        </w:tc>
        <w:tc>
          <w:tcPr>
            <w:tcW w:w="805" w:type="dxa"/>
            <w:vMerge/>
            <w:tcBorders>
              <w:top w:val="single" w:sz="4" w:space="0" w:color="auto"/>
              <w:left w:val="single" w:sz="4" w:space="0" w:color="auto"/>
              <w:bottom w:val="single" w:sz="4" w:space="0" w:color="auto"/>
              <w:right w:val="single" w:sz="4" w:space="0" w:color="auto"/>
            </w:tcBorders>
            <w:vAlign w:val="center"/>
          </w:tcPr>
          <w:p w:rsidR="00DD2EBC" w:rsidRPr="00CF3BF6" w:rsidRDefault="00DD2EBC" w:rsidP="00414BE6">
            <w:pPr>
              <w:widowControl/>
              <w:jc w:val="center"/>
              <w:rPr>
                <w:rFonts w:ascii="Times New Roman" w:hAnsi="Times New Roman"/>
                <w:color w:val="000000"/>
                <w:kern w:val="0"/>
                <w:szCs w:val="24"/>
              </w:rPr>
            </w:pPr>
          </w:p>
        </w:tc>
      </w:tr>
      <w:tr w:rsidR="00DD2EBC" w:rsidRPr="00CF3BF6" w:rsidTr="00414BE6">
        <w:trPr>
          <w:trHeight w:val="330"/>
        </w:trPr>
        <w:tc>
          <w:tcPr>
            <w:tcW w:w="8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r w:rsidRPr="00CF3BF6">
              <w:rPr>
                <w:rFonts w:ascii="Times New Roman" w:eastAsia="細明體" w:hAnsi="Times New Roman"/>
                <w:color w:val="000000"/>
                <w:kern w:val="0"/>
                <w:szCs w:val="24"/>
              </w:rPr>
              <w:t>中央行政</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color w:val="000000"/>
                <w:kern w:val="0"/>
                <w:szCs w:val="24"/>
              </w:rPr>
              <w:t>1</w:t>
            </w:r>
            <w:r w:rsidRPr="00CF3BF6">
              <w:rPr>
                <w:rFonts w:ascii="Times New Roman" w:hAnsi="Times New Roman" w:hint="eastAsia"/>
                <w:color w:val="000000"/>
                <w:kern w:val="0"/>
                <w:szCs w:val="24"/>
              </w:rPr>
              <w:t>2.6</w:t>
            </w:r>
            <w:r w:rsidRPr="00CF3BF6">
              <w:rPr>
                <w:rFonts w:ascii="Times New Roman" w:hAnsi="Times New Roman"/>
                <w:color w:val="000000"/>
                <w:kern w:val="0"/>
                <w:szCs w:val="24"/>
              </w:rPr>
              <w:t>%</w:t>
            </w:r>
          </w:p>
        </w:tc>
      </w:tr>
      <w:tr w:rsidR="00DD2EBC" w:rsidRPr="00CF3BF6" w:rsidTr="00414BE6">
        <w:trPr>
          <w:trHeight w:val="330"/>
        </w:trPr>
        <w:tc>
          <w:tcPr>
            <w:tcW w:w="8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2EBC" w:rsidRPr="00CF3BF6" w:rsidRDefault="00DD2EBC" w:rsidP="00414BE6">
            <w:pPr>
              <w:widowControl/>
              <w:rPr>
                <w:rFonts w:ascii="Times New Roman" w:hAnsi="Times New Roman"/>
                <w:color w:val="000000"/>
                <w:kern w:val="0"/>
                <w:szCs w:val="24"/>
              </w:rPr>
            </w:pPr>
            <w:bookmarkStart w:id="9" w:name="_GoBack"/>
            <w:bookmarkEnd w:id="9"/>
            <w:r w:rsidRPr="00CF3BF6">
              <w:rPr>
                <w:rFonts w:ascii="Times New Roman" w:eastAsia="細明體" w:hAnsi="Times New Roman"/>
                <w:color w:val="000000"/>
                <w:kern w:val="0"/>
                <w:szCs w:val="24"/>
              </w:rPr>
              <w:t>市場推廣與籌</w:t>
            </w:r>
            <w:r w:rsidRPr="00CF3BF6">
              <w:rPr>
                <w:rFonts w:ascii="Times New Roman" w:eastAsia="細明體" w:hAnsi="Times New Roman" w:hint="eastAsia"/>
                <w:color w:val="000000"/>
                <w:kern w:val="0"/>
                <w:szCs w:val="24"/>
              </w:rPr>
              <w:t>募</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DD2EBC" w:rsidRPr="00CF3BF6" w:rsidRDefault="00DD2EBC" w:rsidP="00414BE6">
            <w:pPr>
              <w:widowControl/>
              <w:jc w:val="center"/>
              <w:rPr>
                <w:rFonts w:ascii="Times New Roman" w:hAnsi="Times New Roman"/>
                <w:color w:val="000000"/>
                <w:kern w:val="0"/>
                <w:szCs w:val="24"/>
              </w:rPr>
            </w:pPr>
            <w:r w:rsidRPr="00CF3BF6">
              <w:rPr>
                <w:rFonts w:ascii="Times New Roman" w:hAnsi="Times New Roman" w:hint="eastAsia"/>
                <w:color w:val="000000"/>
                <w:kern w:val="0"/>
                <w:szCs w:val="24"/>
              </w:rPr>
              <w:t>3.4</w:t>
            </w:r>
            <w:r w:rsidRPr="00CF3BF6">
              <w:rPr>
                <w:rFonts w:ascii="Times New Roman" w:hAnsi="Times New Roman"/>
                <w:color w:val="000000"/>
                <w:kern w:val="0"/>
                <w:szCs w:val="24"/>
              </w:rPr>
              <w:t>%</w:t>
            </w:r>
          </w:p>
        </w:tc>
      </w:tr>
    </w:tbl>
    <w:p w:rsidR="00DD2EBC" w:rsidRPr="00DD2EBC" w:rsidRDefault="00DD2EBC" w:rsidP="00DD2EBC">
      <w:pPr>
        <w:rPr>
          <w:rFonts w:ascii="Times New Roman" w:hAnsi="Times New Roman" w:hint="eastAsia"/>
          <w:b/>
          <w:color w:val="000000"/>
          <w:szCs w:val="24"/>
          <w:u w:val="single"/>
          <w:lang w:eastAsia="zh-HK"/>
        </w:rPr>
      </w:pPr>
      <w:r w:rsidRPr="00CF3BF6">
        <w:rPr>
          <w:rFonts w:ascii="Times New Roman" w:hAnsi="Times New Roman"/>
          <w:color w:val="000000"/>
          <w:szCs w:val="24"/>
          <w:lang w:eastAsia="zh-HK"/>
        </w:rPr>
        <w:br w:type="page"/>
      </w:r>
      <w:r>
        <w:rPr>
          <w:rFonts w:ascii="Times New Roman" w:hAnsi="Times New Roman" w:hint="eastAsia"/>
          <w:b/>
          <w:color w:val="000000"/>
          <w:szCs w:val="24"/>
          <w:u w:val="single"/>
          <w:lang w:eastAsia="zh-HK"/>
        </w:rPr>
        <w:lastRenderedPageBreak/>
        <w:t>P.36</w:t>
      </w:r>
    </w:p>
    <w:p w:rsidR="00DD2EBC" w:rsidRPr="00DD2EBC" w:rsidRDefault="00DD2EBC" w:rsidP="00DD2EBC">
      <w:pPr>
        <w:rPr>
          <w:rFonts w:ascii="Times New Roman" w:hAnsi="Times New Roman" w:hint="eastAsia"/>
          <w:b/>
          <w:color w:val="000000"/>
          <w:szCs w:val="24"/>
          <w:lang w:eastAsia="zh-HK"/>
        </w:rPr>
      </w:pPr>
      <w:r w:rsidRPr="00DD2EBC">
        <w:rPr>
          <w:rFonts w:ascii="Times New Roman" w:hAnsi="Times New Roman" w:hint="eastAsia"/>
          <w:b/>
          <w:color w:val="000000"/>
          <w:szCs w:val="24"/>
        </w:rPr>
        <w:t>聯絡我們</w:t>
      </w:r>
    </w:p>
    <w:p w:rsidR="00DD2EBC" w:rsidRPr="00CF3BF6" w:rsidRDefault="00DD2EBC" w:rsidP="00DD2EBC">
      <w:pPr>
        <w:rPr>
          <w:rFonts w:ascii="Times New Roman" w:hAnsi="Times New Roman"/>
          <w:color w:val="000000"/>
          <w:szCs w:val="24"/>
          <w:lang w:eastAsia="zh-HK"/>
        </w:rPr>
      </w:pPr>
    </w:p>
    <w:p w:rsidR="00DD2EBC" w:rsidRDefault="00DD2EBC" w:rsidP="00DD2EBC">
      <w:pPr>
        <w:rPr>
          <w:rFonts w:ascii="Times New Roman" w:hAnsi="Times New Roman" w:hint="eastAsia"/>
          <w:color w:val="000000"/>
          <w:szCs w:val="24"/>
        </w:rPr>
      </w:pPr>
      <w:r w:rsidRPr="00CF3BF6">
        <w:rPr>
          <w:rFonts w:ascii="Times New Roman" w:hAnsi="Times New Roman"/>
          <w:color w:val="000000"/>
          <w:szCs w:val="24"/>
        </w:rPr>
        <w:t>總辦事處</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地址：香港銅鑼灣</w:t>
      </w:r>
      <w:proofErr w:type="gramStart"/>
      <w:r w:rsidRPr="00CF3BF6">
        <w:rPr>
          <w:rFonts w:ascii="Times New Roman" w:hAnsi="Times New Roman"/>
          <w:color w:val="000000"/>
          <w:szCs w:val="24"/>
        </w:rPr>
        <w:t>福蔭道</w:t>
      </w:r>
      <w:proofErr w:type="gramEnd"/>
      <w:r w:rsidRPr="00CF3BF6">
        <w:rPr>
          <w:rFonts w:ascii="Times New Roman" w:hAnsi="Times New Roman"/>
          <w:color w:val="000000"/>
          <w:szCs w:val="24"/>
        </w:rPr>
        <w:t>7</w:t>
      </w:r>
      <w:r w:rsidRPr="00CF3BF6">
        <w:rPr>
          <w:rFonts w:ascii="Times New Roman" w:hAnsi="Times New Roman"/>
          <w:color w:val="000000"/>
          <w:szCs w:val="24"/>
        </w:rPr>
        <w:t>號銅鑼灣社區中心</w:t>
      </w:r>
      <w:r w:rsidRPr="00CF3BF6">
        <w:rPr>
          <w:rFonts w:ascii="Times New Roman" w:hAnsi="Times New Roman"/>
          <w:color w:val="000000"/>
          <w:szCs w:val="24"/>
        </w:rPr>
        <w:t>4</w:t>
      </w:r>
      <w:r w:rsidRPr="00CF3BF6">
        <w:rPr>
          <w:rFonts w:ascii="Times New Roman" w:hAnsi="Times New Roman"/>
          <w:color w:val="000000"/>
          <w:szCs w:val="24"/>
        </w:rPr>
        <w:t>樓</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電話：</w:t>
      </w:r>
      <w:r w:rsidRPr="00CF3BF6">
        <w:rPr>
          <w:rFonts w:ascii="Times New Roman" w:hAnsi="Times New Roman"/>
          <w:color w:val="000000"/>
          <w:szCs w:val="24"/>
        </w:rPr>
        <w:t>(852) 2855 9548</w:t>
      </w:r>
      <w:r w:rsidRPr="00CF3BF6">
        <w:rPr>
          <w:rFonts w:ascii="Times New Roman" w:hAnsi="Times New Roman"/>
          <w:color w:val="000000"/>
          <w:szCs w:val="24"/>
        </w:rPr>
        <w:br/>
      </w:r>
      <w:r w:rsidRPr="00CF3BF6">
        <w:rPr>
          <w:rFonts w:ascii="Times New Roman" w:hAnsi="Times New Roman"/>
          <w:color w:val="000000"/>
          <w:szCs w:val="24"/>
        </w:rPr>
        <w:t>傳真：</w:t>
      </w:r>
      <w:r w:rsidRPr="00CF3BF6">
        <w:rPr>
          <w:rFonts w:ascii="Times New Roman" w:hAnsi="Times New Roman"/>
          <w:color w:val="000000"/>
          <w:szCs w:val="24"/>
        </w:rPr>
        <w:t>(852) 2872 5246</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電郵：</w:t>
      </w:r>
      <w:hyperlink r:id="rId6" w:history="1">
        <w:r w:rsidRPr="00CF3BF6">
          <w:rPr>
            <w:rStyle w:val="a5"/>
            <w:rFonts w:ascii="Times New Roman" w:hAnsi="Times New Roman"/>
            <w:color w:val="000000"/>
            <w:szCs w:val="24"/>
          </w:rPr>
          <w:t>ada@adahk.org.hk</w:t>
        </w:r>
      </w:hyperlink>
      <w:r w:rsidRPr="00CF3BF6">
        <w:rPr>
          <w:rFonts w:ascii="Times New Roman" w:hAnsi="Times New Roman"/>
          <w:color w:val="000000"/>
          <w:szCs w:val="24"/>
        </w:rPr>
        <w:t> </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網址：</w:t>
      </w:r>
      <w:hyperlink r:id="rId7" w:history="1">
        <w:r w:rsidRPr="00CF3BF6">
          <w:rPr>
            <w:rStyle w:val="a5"/>
            <w:rFonts w:ascii="Times New Roman" w:hAnsi="Times New Roman"/>
            <w:color w:val="000000"/>
            <w:szCs w:val="24"/>
          </w:rPr>
          <w:t>www.adahk.org.hk</w:t>
        </w:r>
      </w:hyperlink>
    </w:p>
    <w:p w:rsidR="00DD2EBC" w:rsidRPr="00CF3BF6" w:rsidRDefault="00DD2EBC" w:rsidP="00DD2EBC">
      <w:pPr>
        <w:rPr>
          <w:rFonts w:ascii="Times New Roman" w:hAnsi="Times New Roman"/>
          <w:color w:val="000000"/>
          <w:szCs w:val="24"/>
        </w:rPr>
      </w:pP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賽馬會共融藝術工房</w:t>
      </w:r>
      <w:r w:rsidRPr="00CF3BF6">
        <w:rPr>
          <w:rFonts w:ascii="Times New Roman" w:hAnsi="Times New Roman"/>
          <w:color w:val="000000"/>
          <w:szCs w:val="24"/>
        </w:rPr>
        <w:t xml:space="preserve"> </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地址：香港九龍石硤尾白田街</w:t>
      </w:r>
      <w:r w:rsidRPr="00CF3BF6">
        <w:rPr>
          <w:rFonts w:ascii="Times New Roman" w:hAnsi="Times New Roman"/>
          <w:color w:val="000000"/>
          <w:szCs w:val="24"/>
        </w:rPr>
        <w:t>30</w:t>
      </w:r>
      <w:r w:rsidRPr="00CF3BF6">
        <w:rPr>
          <w:rFonts w:ascii="Times New Roman" w:hAnsi="Times New Roman"/>
          <w:color w:val="000000"/>
          <w:szCs w:val="24"/>
        </w:rPr>
        <w:t>號賽馬會創意藝術中心</w:t>
      </w:r>
      <w:r>
        <w:rPr>
          <w:rFonts w:ascii="Times New Roman" w:hAnsi="Times New Roman"/>
          <w:color w:val="000000"/>
          <w:szCs w:val="24"/>
        </w:rPr>
        <w:t>L3-04</w:t>
      </w:r>
      <w:r w:rsidRPr="00CF3BF6">
        <w:rPr>
          <w:rFonts w:ascii="Times New Roman" w:hAnsi="Times New Roman"/>
          <w:color w:val="000000"/>
          <w:szCs w:val="24"/>
        </w:rPr>
        <w:br/>
      </w:r>
      <w:r w:rsidRPr="00CF3BF6">
        <w:rPr>
          <w:rFonts w:ascii="Times New Roman" w:hAnsi="Times New Roman"/>
          <w:color w:val="000000"/>
          <w:szCs w:val="24"/>
        </w:rPr>
        <w:t>電話：</w:t>
      </w:r>
      <w:r w:rsidRPr="00CF3BF6">
        <w:rPr>
          <w:rFonts w:ascii="Times New Roman" w:hAnsi="Times New Roman"/>
          <w:color w:val="000000"/>
          <w:szCs w:val="24"/>
        </w:rPr>
        <w:t>(852) 2777 8664</w:t>
      </w:r>
      <w:r w:rsidRPr="00CF3BF6">
        <w:rPr>
          <w:rFonts w:ascii="Times New Roman" w:hAnsi="Times New Roman"/>
          <w:color w:val="000000"/>
          <w:szCs w:val="24"/>
        </w:rPr>
        <w:br/>
      </w:r>
      <w:r w:rsidRPr="00CF3BF6">
        <w:rPr>
          <w:rFonts w:ascii="Times New Roman" w:hAnsi="Times New Roman"/>
          <w:color w:val="000000"/>
          <w:szCs w:val="24"/>
        </w:rPr>
        <w:t>傳真：</w:t>
      </w:r>
      <w:r w:rsidRPr="00CF3BF6">
        <w:rPr>
          <w:rFonts w:ascii="Times New Roman" w:hAnsi="Times New Roman"/>
          <w:color w:val="000000"/>
          <w:szCs w:val="24"/>
        </w:rPr>
        <w:t>(852) 2777 8669</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電郵：</w:t>
      </w:r>
      <w:hyperlink r:id="rId8" w:history="1">
        <w:r w:rsidRPr="00CF3BF6">
          <w:rPr>
            <w:rStyle w:val="a5"/>
            <w:rFonts w:ascii="Times New Roman" w:hAnsi="Times New Roman"/>
            <w:color w:val="000000"/>
            <w:szCs w:val="24"/>
          </w:rPr>
          <w:t>jcias@adahk.org.hk</w:t>
        </w:r>
      </w:hyperlink>
    </w:p>
    <w:p w:rsidR="00DD2EBC" w:rsidRPr="00CF3BF6" w:rsidRDefault="00DD2EBC" w:rsidP="00DD2EBC">
      <w:pPr>
        <w:rPr>
          <w:rFonts w:ascii="Times New Roman" w:hAnsi="Times New Roman"/>
          <w:color w:val="000000"/>
          <w:szCs w:val="24"/>
        </w:rPr>
      </w:pP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賽馬會藝術通達服務中心</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地址：香港九龍石硤尾白田街</w:t>
      </w:r>
      <w:r w:rsidRPr="00CF3BF6">
        <w:rPr>
          <w:rFonts w:ascii="Times New Roman" w:hAnsi="Times New Roman"/>
          <w:color w:val="000000"/>
          <w:szCs w:val="24"/>
        </w:rPr>
        <w:t>30</w:t>
      </w:r>
      <w:r w:rsidRPr="00CF3BF6">
        <w:rPr>
          <w:rFonts w:ascii="Times New Roman" w:hAnsi="Times New Roman"/>
          <w:color w:val="000000"/>
          <w:szCs w:val="24"/>
        </w:rPr>
        <w:t>號賽馬會創意藝術中心</w:t>
      </w:r>
      <w:r>
        <w:rPr>
          <w:rFonts w:ascii="Times New Roman" w:hAnsi="Times New Roman"/>
          <w:color w:val="000000"/>
          <w:szCs w:val="24"/>
        </w:rPr>
        <w:t>L8-02</w:t>
      </w:r>
      <w:r w:rsidRPr="00CF3BF6">
        <w:rPr>
          <w:rFonts w:ascii="Times New Roman" w:hAnsi="Times New Roman"/>
          <w:color w:val="000000"/>
          <w:szCs w:val="24"/>
        </w:rPr>
        <w:br/>
      </w:r>
      <w:r w:rsidRPr="00CF3BF6">
        <w:rPr>
          <w:rFonts w:ascii="Times New Roman" w:hAnsi="Times New Roman"/>
          <w:color w:val="000000"/>
          <w:szCs w:val="24"/>
        </w:rPr>
        <w:t>電話：</w:t>
      </w:r>
      <w:r w:rsidRPr="00CF3BF6">
        <w:rPr>
          <w:rFonts w:ascii="Times New Roman" w:hAnsi="Times New Roman"/>
          <w:color w:val="000000"/>
          <w:szCs w:val="24"/>
        </w:rPr>
        <w:t>(852) 2777 1771 / (852) 2777 1772</w:t>
      </w:r>
      <w:r w:rsidRPr="00CF3BF6">
        <w:rPr>
          <w:rFonts w:ascii="Times New Roman" w:hAnsi="Times New Roman"/>
          <w:color w:val="000000"/>
          <w:szCs w:val="24"/>
        </w:rPr>
        <w:br/>
      </w:r>
      <w:r w:rsidRPr="00CF3BF6">
        <w:rPr>
          <w:rFonts w:ascii="Times New Roman" w:hAnsi="Times New Roman"/>
          <w:color w:val="000000"/>
          <w:szCs w:val="24"/>
        </w:rPr>
        <w:t>傳真：</w:t>
      </w:r>
      <w:r w:rsidRPr="00CF3BF6">
        <w:rPr>
          <w:rFonts w:ascii="Times New Roman" w:hAnsi="Times New Roman"/>
          <w:color w:val="000000"/>
          <w:szCs w:val="24"/>
        </w:rPr>
        <w:t>(852) 2777 1211</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電郵：</w:t>
      </w:r>
      <w:hyperlink r:id="rId9" w:history="1">
        <w:r w:rsidRPr="00CF3BF6">
          <w:rPr>
            <w:rStyle w:val="a5"/>
            <w:rFonts w:ascii="Times New Roman" w:hAnsi="Times New Roman"/>
            <w:color w:val="000000"/>
            <w:szCs w:val="24"/>
          </w:rPr>
          <w:t>enquiry@jcaasc.hk</w:t>
        </w:r>
      </w:hyperlink>
      <w:r w:rsidRPr="00CF3BF6">
        <w:rPr>
          <w:rFonts w:ascii="Times New Roman" w:hAnsi="Times New Roman"/>
          <w:color w:val="000000"/>
          <w:szCs w:val="24"/>
        </w:rPr>
        <w:t> </w:t>
      </w:r>
      <w:r w:rsidRPr="00CF3BF6">
        <w:rPr>
          <w:rFonts w:ascii="Times New Roman" w:hAnsi="Times New Roman"/>
          <w:color w:val="000000"/>
          <w:szCs w:val="24"/>
        </w:rPr>
        <w:br/>
      </w:r>
      <w:r w:rsidRPr="00CF3BF6">
        <w:rPr>
          <w:rFonts w:ascii="Times New Roman" w:hAnsi="Times New Roman"/>
          <w:color w:val="000000"/>
          <w:szCs w:val="24"/>
        </w:rPr>
        <w:t>網頁：</w:t>
      </w:r>
      <w:hyperlink r:id="rId10" w:tgtFrame="_blank" w:history="1">
        <w:r w:rsidRPr="00CF3BF6">
          <w:rPr>
            <w:rStyle w:val="a5"/>
            <w:rFonts w:ascii="Times New Roman" w:hAnsi="Times New Roman"/>
            <w:color w:val="000000"/>
            <w:szCs w:val="24"/>
          </w:rPr>
          <w:t>www.jcaasc.hk</w:t>
        </w:r>
      </w:hyperlink>
    </w:p>
    <w:p w:rsidR="00DD2EBC" w:rsidRPr="00CF3BF6" w:rsidRDefault="00DD2EBC" w:rsidP="00DD2EBC">
      <w:pPr>
        <w:widowControl/>
        <w:spacing w:line="276" w:lineRule="auto"/>
        <w:rPr>
          <w:rFonts w:ascii="Times New Roman" w:hAnsi="Times New Roman"/>
          <w:color w:val="000000"/>
          <w:szCs w:val="24"/>
          <w:lang w:eastAsia="zh-HK"/>
        </w:rPr>
      </w:pP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藝全人創作有限公司</w:t>
      </w:r>
      <w:r w:rsidRPr="00CF3BF6">
        <w:rPr>
          <w:rFonts w:ascii="Times New Roman" w:hAnsi="Times New Roman"/>
          <w:color w:val="000000"/>
          <w:szCs w:val="24"/>
        </w:rPr>
        <w:br/>
      </w:r>
      <w:r w:rsidRPr="00CF3BF6">
        <w:rPr>
          <w:rFonts w:ascii="Times New Roman" w:hAnsi="Times New Roman"/>
          <w:color w:val="000000"/>
          <w:szCs w:val="24"/>
        </w:rPr>
        <w:t>地址：香港</w:t>
      </w:r>
      <w:proofErr w:type="gramStart"/>
      <w:r w:rsidRPr="00CF3BF6">
        <w:rPr>
          <w:rFonts w:ascii="Times New Roman" w:hAnsi="Times New Roman"/>
          <w:color w:val="000000"/>
          <w:szCs w:val="24"/>
        </w:rPr>
        <w:t>銅鑼灣軒尼</w:t>
      </w:r>
      <w:proofErr w:type="gramEnd"/>
      <w:r w:rsidRPr="00CF3BF6">
        <w:rPr>
          <w:rFonts w:ascii="Times New Roman" w:hAnsi="Times New Roman"/>
          <w:color w:val="000000"/>
          <w:szCs w:val="24"/>
        </w:rPr>
        <w:t>詩道</w:t>
      </w:r>
      <w:r w:rsidRPr="00CF3BF6">
        <w:rPr>
          <w:rFonts w:ascii="Times New Roman" w:hAnsi="Times New Roman"/>
          <w:color w:val="000000"/>
          <w:szCs w:val="24"/>
        </w:rPr>
        <w:t>438-</w:t>
      </w:r>
      <w:proofErr w:type="gramStart"/>
      <w:r w:rsidRPr="00CF3BF6">
        <w:rPr>
          <w:rFonts w:ascii="Times New Roman" w:hAnsi="Times New Roman"/>
          <w:color w:val="000000"/>
          <w:szCs w:val="24"/>
        </w:rPr>
        <w:t>444</w:t>
      </w:r>
      <w:r w:rsidRPr="00CF3BF6">
        <w:rPr>
          <w:rFonts w:ascii="Times New Roman" w:hAnsi="Times New Roman"/>
          <w:color w:val="000000"/>
          <w:szCs w:val="24"/>
        </w:rPr>
        <w:t>號金鵝商業</w:t>
      </w:r>
      <w:proofErr w:type="gramEnd"/>
      <w:r w:rsidRPr="00CF3BF6">
        <w:rPr>
          <w:rFonts w:ascii="Times New Roman" w:hAnsi="Times New Roman"/>
          <w:color w:val="000000"/>
          <w:szCs w:val="24"/>
        </w:rPr>
        <w:t>大廈</w:t>
      </w:r>
      <w:r w:rsidRPr="00CF3BF6">
        <w:rPr>
          <w:rFonts w:ascii="Times New Roman" w:hAnsi="Times New Roman"/>
          <w:color w:val="000000"/>
          <w:szCs w:val="24"/>
        </w:rPr>
        <w:t>10</w:t>
      </w:r>
      <w:r w:rsidRPr="00CF3BF6">
        <w:rPr>
          <w:rFonts w:ascii="Times New Roman" w:hAnsi="Times New Roman"/>
          <w:color w:val="000000"/>
          <w:szCs w:val="24"/>
        </w:rPr>
        <w:t>樓</w:t>
      </w:r>
      <w:r w:rsidRPr="00CF3BF6">
        <w:rPr>
          <w:rFonts w:ascii="Times New Roman" w:hAnsi="Times New Roman"/>
          <w:color w:val="000000"/>
          <w:szCs w:val="24"/>
        </w:rPr>
        <w:t>B</w:t>
      </w:r>
      <w:r w:rsidRPr="00CF3BF6">
        <w:rPr>
          <w:rFonts w:ascii="Times New Roman" w:hAnsi="Times New Roman"/>
          <w:color w:val="000000"/>
          <w:szCs w:val="24"/>
        </w:rPr>
        <w:t>室</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電話：</w:t>
      </w:r>
      <w:r w:rsidRPr="00CF3BF6">
        <w:rPr>
          <w:rFonts w:ascii="Times New Roman" w:hAnsi="Times New Roman"/>
          <w:color w:val="000000"/>
          <w:szCs w:val="24"/>
        </w:rPr>
        <w:t>(852)2570 7161</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傳真：</w:t>
      </w:r>
      <w:r w:rsidRPr="00CF3BF6">
        <w:rPr>
          <w:rFonts w:ascii="Times New Roman" w:hAnsi="Times New Roman"/>
          <w:color w:val="000000"/>
          <w:szCs w:val="24"/>
        </w:rPr>
        <w:t>(852)2566 7421</w:t>
      </w:r>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電郵：</w:t>
      </w:r>
      <w:hyperlink r:id="rId11" w:history="1">
        <w:r w:rsidRPr="00CF3BF6">
          <w:rPr>
            <w:rStyle w:val="a5"/>
            <w:rFonts w:ascii="Times New Roman" w:hAnsi="Times New Roman"/>
            <w:color w:val="000000"/>
            <w:szCs w:val="24"/>
          </w:rPr>
          <w:t>adam_enquiry@adahk.org.hk</w:t>
        </w:r>
      </w:hyperlink>
    </w:p>
    <w:p w:rsidR="00DD2EBC" w:rsidRPr="00CF3BF6" w:rsidRDefault="00DD2EBC" w:rsidP="00DD2EBC">
      <w:pPr>
        <w:rPr>
          <w:rFonts w:ascii="Times New Roman" w:hAnsi="Times New Roman"/>
          <w:color w:val="000000"/>
          <w:szCs w:val="24"/>
        </w:rPr>
      </w:pPr>
      <w:r w:rsidRPr="00CF3BF6">
        <w:rPr>
          <w:rFonts w:ascii="Times New Roman" w:hAnsi="Times New Roman"/>
          <w:color w:val="000000"/>
          <w:szCs w:val="24"/>
        </w:rPr>
        <w:t>網頁：</w:t>
      </w:r>
      <w:r w:rsidRPr="00CF3BF6">
        <w:rPr>
          <w:rStyle w:val="a5"/>
          <w:rFonts w:ascii="Times New Roman" w:hAnsi="Times New Roman"/>
          <w:color w:val="000000"/>
          <w:szCs w:val="24"/>
        </w:rPr>
        <w:t>www.adamartscreation.com</w:t>
      </w:r>
    </w:p>
    <w:p w:rsidR="00DD2EBC" w:rsidRPr="00CF3BF6" w:rsidRDefault="00DD2EBC" w:rsidP="00DD2EBC">
      <w:pPr>
        <w:rPr>
          <w:rFonts w:ascii="Times New Roman" w:hAnsi="Times New Roman" w:hint="eastAsia"/>
          <w:color w:val="000000"/>
          <w:szCs w:val="24"/>
          <w:lang w:eastAsia="zh-HK"/>
        </w:rPr>
      </w:pPr>
      <w:r w:rsidRPr="00CF3BF6">
        <w:rPr>
          <w:rFonts w:ascii="Times New Roman" w:hAnsi="Times New Roman"/>
          <w:color w:val="000000"/>
          <w:szCs w:val="24"/>
          <w:lang w:eastAsia="zh-HK"/>
        </w:rPr>
        <w:br w:type="page"/>
      </w:r>
      <w:r w:rsidRPr="00CF3BF6">
        <w:rPr>
          <w:rFonts w:ascii="Times New Roman" w:hAnsi="Times New Roman"/>
          <w:b/>
          <w:bCs/>
          <w:szCs w:val="24"/>
          <w:u w:val="single"/>
        </w:rPr>
        <w:lastRenderedPageBreak/>
        <w:t>P.37</w:t>
      </w:r>
    </w:p>
    <w:p w:rsidR="00DD2EBC" w:rsidRPr="00CF3BF6" w:rsidRDefault="00DD2EBC" w:rsidP="00DD2EBC">
      <w:pPr>
        <w:widowControl/>
        <w:spacing w:line="276" w:lineRule="auto"/>
        <w:rPr>
          <w:rFonts w:ascii="Times New Roman" w:hAnsi="Times New Roman" w:hint="eastAsia"/>
          <w:color w:val="000000"/>
          <w:szCs w:val="24"/>
        </w:rPr>
      </w:pPr>
      <w:r w:rsidRPr="00CF3BF6">
        <w:rPr>
          <w:rFonts w:ascii="Times New Roman" w:hAnsi="Times New Roman" w:hint="eastAsia"/>
          <w:color w:val="000000"/>
          <w:szCs w:val="24"/>
        </w:rPr>
        <w:t>香港展能藝術會「</w:t>
      </w:r>
      <w:proofErr w:type="gramStart"/>
      <w:r w:rsidRPr="00CF3BF6">
        <w:rPr>
          <w:rFonts w:ascii="Times New Roman" w:hAnsi="Times New Roman" w:hint="eastAsia"/>
          <w:color w:val="000000"/>
          <w:szCs w:val="24"/>
        </w:rPr>
        <w:t>藝方</w:t>
      </w:r>
      <w:proofErr w:type="gramEnd"/>
      <w:r w:rsidRPr="00CF3BF6">
        <w:rPr>
          <w:rFonts w:ascii="Times New Roman" w:hAnsi="Times New Roman" w:hint="eastAsia"/>
          <w:color w:val="000000"/>
          <w:szCs w:val="24"/>
        </w:rPr>
        <w:t>」</w:t>
      </w:r>
    </w:p>
    <w:p w:rsidR="00DD2EBC" w:rsidRPr="00CF3BF6" w:rsidRDefault="00DD2EBC" w:rsidP="00DD2EBC">
      <w:pPr>
        <w:widowControl/>
        <w:spacing w:line="276" w:lineRule="auto"/>
        <w:rPr>
          <w:rFonts w:ascii="Times New Roman" w:hAnsi="Times New Roman" w:hint="eastAsia"/>
          <w:color w:val="000000"/>
          <w:szCs w:val="24"/>
        </w:rPr>
      </w:pPr>
      <w:r w:rsidRPr="00CF3BF6">
        <w:rPr>
          <w:rFonts w:ascii="Times New Roman" w:hAnsi="Times New Roman"/>
          <w:color w:val="000000"/>
          <w:szCs w:val="24"/>
        </w:rPr>
        <w:t>地址</w:t>
      </w:r>
      <w:r w:rsidRPr="00CF3BF6">
        <w:rPr>
          <w:rFonts w:ascii="Times New Roman" w:hAnsi="Times New Roman" w:hint="eastAsia"/>
          <w:color w:val="000000"/>
          <w:szCs w:val="24"/>
        </w:rPr>
        <w:t>：香港九龍長沙灣永康街</w:t>
      </w:r>
      <w:r w:rsidRPr="00CF3BF6">
        <w:rPr>
          <w:rFonts w:ascii="Times New Roman" w:hAnsi="Times New Roman" w:hint="eastAsia"/>
          <w:color w:val="000000"/>
          <w:szCs w:val="24"/>
        </w:rPr>
        <w:t>79</w:t>
      </w:r>
      <w:r w:rsidRPr="00CF3BF6">
        <w:rPr>
          <w:rFonts w:ascii="Times New Roman" w:hAnsi="Times New Roman" w:hint="eastAsia"/>
          <w:color w:val="000000"/>
          <w:szCs w:val="24"/>
        </w:rPr>
        <w:t>號創匯國際中心</w:t>
      </w:r>
      <w:r w:rsidRPr="00CF3BF6">
        <w:rPr>
          <w:rFonts w:ascii="Times New Roman" w:hAnsi="Times New Roman" w:hint="eastAsia"/>
          <w:color w:val="000000"/>
          <w:szCs w:val="24"/>
        </w:rPr>
        <w:t>12</w:t>
      </w:r>
      <w:r w:rsidRPr="00CF3BF6">
        <w:rPr>
          <w:rFonts w:ascii="Times New Roman" w:hAnsi="Times New Roman" w:hint="eastAsia"/>
          <w:color w:val="000000"/>
          <w:szCs w:val="24"/>
        </w:rPr>
        <w:t>樓</w:t>
      </w:r>
      <w:r w:rsidRPr="00CF3BF6">
        <w:rPr>
          <w:rFonts w:ascii="Times New Roman" w:hAnsi="Times New Roman" w:hint="eastAsia"/>
          <w:color w:val="000000"/>
          <w:szCs w:val="24"/>
        </w:rPr>
        <w:t>A</w:t>
      </w:r>
      <w:r w:rsidRPr="00CF3BF6">
        <w:rPr>
          <w:rFonts w:ascii="Times New Roman" w:hAnsi="Times New Roman" w:hint="eastAsia"/>
          <w:color w:val="000000"/>
          <w:szCs w:val="24"/>
        </w:rPr>
        <w:t>室（黑方）及</w:t>
      </w:r>
      <w:r w:rsidRPr="00CF3BF6">
        <w:rPr>
          <w:rFonts w:ascii="Times New Roman" w:hAnsi="Times New Roman" w:hint="eastAsia"/>
          <w:color w:val="000000"/>
          <w:szCs w:val="24"/>
        </w:rPr>
        <w:t>D</w:t>
      </w:r>
      <w:r w:rsidRPr="00CF3BF6">
        <w:rPr>
          <w:rFonts w:ascii="Times New Roman" w:hAnsi="Times New Roman" w:hint="eastAsia"/>
          <w:color w:val="000000"/>
          <w:szCs w:val="24"/>
        </w:rPr>
        <w:t>室（白方）</w:t>
      </w:r>
    </w:p>
    <w:p w:rsidR="00DD2EBC" w:rsidRPr="00CF3BF6" w:rsidRDefault="00DD2EBC" w:rsidP="00DD2EBC">
      <w:pPr>
        <w:widowControl/>
        <w:spacing w:line="276" w:lineRule="auto"/>
        <w:rPr>
          <w:rFonts w:ascii="Times New Roman" w:hAnsi="Times New Roman" w:hint="eastAsia"/>
          <w:color w:val="000000"/>
          <w:szCs w:val="24"/>
        </w:rPr>
      </w:pPr>
      <w:r w:rsidRPr="00CF3BF6">
        <w:rPr>
          <w:rFonts w:ascii="Times New Roman" w:hAnsi="Times New Roman" w:hint="eastAsia"/>
          <w:color w:val="000000"/>
          <w:szCs w:val="24"/>
        </w:rPr>
        <w:t>電話：</w:t>
      </w:r>
      <w:r w:rsidRPr="00CF3BF6">
        <w:rPr>
          <w:rFonts w:ascii="Times New Roman" w:hAnsi="Times New Roman" w:hint="eastAsia"/>
          <w:color w:val="000000"/>
          <w:szCs w:val="24"/>
        </w:rPr>
        <w:t>(852) 2716 0855</w:t>
      </w:r>
      <w:r w:rsidRPr="00CF3BF6">
        <w:rPr>
          <w:rFonts w:ascii="Times New Roman" w:hAnsi="Times New Roman" w:hint="eastAsia"/>
          <w:color w:val="000000"/>
          <w:szCs w:val="24"/>
        </w:rPr>
        <w:t>（黑方）</w:t>
      </w:r>
    </w:p>
    <w:p w:rsidR="00DD2EBC" w:rsidRPr="00CF3BF6" w:rsidRDefault="00DD2EBC" w:rsidP="00DD2EBC">
      <w:pPr>
        <w:widowControl/>
        <w:spacing w:line="276" w:lineRule="auto"/>
        <w:ind w:firstLineChars="300" w:firstLine="720"/>
        <w:rPr>
          <w:rFonts w:ascii="Times New Roman" w:hAnsi="Times New Roman" w:hint="eastAsia"/>
          <w:color w:val="000000"/>
          <w:szCs w:val="24"/>
        </w:rPr>
      </w:pPr>
      <w:r w:rsidRPr="00CF3BF6">
        <w:rPr>
          <w:rFonts w:ascii="Times New Roman" w:hAnsi="Times New Roman" w:hint="eastAsia"/>
          <w:color w:val="000000"/>
          <w:szCs w:val="24"/>
        </w:rPr>
        <w:t>(852) 2719 8355</w:t>
      </w:r>
      <w:r w:rsidRPr="00CF3BF6">
        <w:rPr>
          <w:rFonts w:ascii="Times New Roman" w:hAnsi="Times New Roman" w:hint="eastAsia"/>
          <w:color w:val="000000"/>
          <w:szCs w:val="24"/>
        </w:rPr>
        <w:t>（白方）</w:t>
      </w:r>
    </w:p>
    <w:p w:rsidR="00DD2EBC" w:rsidRPr="00CF3BF6" w:rsidRDefault="00DD2EBC" w:rsidP="00DD2EBC">
      <w:pPr>
        <w:widowControl/>
        <w:spacing w:line="276" w:lineRule="auto"/>
        <w:rPr>
          <w:rFonts w:ascii="Times New Roman" w:hAnsi="Times New Roman" w:hint="eastAsia"/>
          <w:color w:val="000000"/>
          <w:szCs w:val="24"/>
        </w:rPr>
      </w:pPr>
      <w:r w:rsidRPr="00CF3BF6">
        <w:rPr>
          <w:rFonts w:ascii="Times New Roman" w:hAnsi="Times New Roman" w:hint="eastAsia"/>
          <w:color w:val="000000"/>
          <w:szCs w:val="24"/>
        </w:rPr>
        <w:t>傳真</w:t>
      </w:r>
      <w:proofErr w:type="gramStart"/>
      <w:r w:rsidRPr="00CF3BF6">
        <w:rPr>
          <w:rFonts w:ascii="Times New Roman" w:hAnsi="Times New Roman" w:hint="eastAsia"/>
          <w:color w:val="000000"/>
          <w:szCs w:val="24"/>
        </w:rPr>
        <w:t>︰</w:t>
      </w:r>
      <w:proofErr w:type="gramEnd"/>
      <w:r w:rsidRPr="00CF3BF6">
        <w:rPr>
          <w:rFonts w:ascii="Times New Roman" w:hAnsi="Times New Roman" w:hint="eastAsia"/>
          <w:color w:val="000000"/>
          <w:szCs w:val="24"/>
        </w:rPr>
        <w:t>(852) 2716 0100</w:t>
      </w:r>
      <w:r w:rsidRPr="00CF3BF6">
        <w:rPr>
          <w:rFonts w:ascii="Times New Roman" w:hAnsi="Times New Roman" w:hint="eastAsia"/>
          <w:color w:val="000000"/>
          <w:szCs w:val="24"/>
        </w:rPr>
        <w:t>（黑方）</w:t>
      </w:r>
    </w:p>
    <w:p w:rsidR="00DD2EBC" w:rsidRPr="00CF3BF6" w:rsidRDefault="00DD2EBC" w:rsidP="00DD2EBC">
      <w:pPr>
        <w:widowControl/>
        <w:spacing w:line="276" w:lineRule="auto"/>
        <w:ind w:firstLineChars="300" w:firstLine="720"/>
        <w:rPr>
          <w:rFonts w:ascii="Times New Roman" w:hAnsi="Times New Roman" w:hint="eastAsia"/>
          <w:color w:val="000000"/>
          <w:szCs w:val="24"/>
        </w:rPr>
      </w:pPr>
      <w:r w:rsidRPr="00CF3BF6">
        <w:rPr>
          <w:rFonts w:ascii="Times New Roman" w:hAnsi="Times New Roman" w:hint="eastAsia"/>
          <w:color w:val="000000"/>
          <w:szCs w:val="24"/>
        </w:rPr>
        <w:t>(852) 2719 8012</w:t>
      </w:r>
      <w:r w:rsidRPr="00CF3BF6">
        <w:rPr>
          <w:rFonts w:ascii="Times New Roman" w:hAnsi="Times New Roman" w:hint="eastAsia"/>
          <w:color w:val="000000"/>
          <w:szCs w:val="24"/>
        </w:rPr>
        <w:t>（白方）</w:t>
      </w:r>
    </w:p>
    <w:p w:rsidR="00DD2EBC" w:rsidRPr="00CF3BF6" w:rsidRDefault="00DD2EBC" w:rsidP="00DD2EBC">
      <w:pPr>
        <w:widowControl/>
        <w:spacing w:line="276" w:lineRule="auto"/>
        <w:rPr>
          <w:rFonts w:ascii="Times New Roman" w:hAnsi="Times New Roman"/>
          <w:color w:val="000000"/>
          <w:szCs w:val="24"/>
          <w:lang w:eastAsia="zh-HK"/>
        </w:rPr>
      </w:pPr>
    </w:p>
    <w:p w:rsidR="00DD2EBC" w:rsidRPr="00CF3BF6" w:rsidRDefault="00DD2EBC" w:rsidP="00DD2EBC">
      <w:pPr>
        <w:spacing w:line="276" w:lineRule="auto"/>
        <w:rPr>
          <w:rFonts w:ascii="Times New Roman" w:hAnsi="Times New Roman"/>
          <w:color w:val="000000"/>
          <w:szCs w:val="24"/>
        </w:rPr>
      </w:pPr>
      <w:r w:rsidRPr="00CF3BF6">
        <w:rPr>
          <w:rFonts w:ascii="Times New Roman" w:hAnsi="Times New Roman"/>
          <w:color w:val="000000"/>
          <w:szCs w:val="24"/>
        </w:rPr>
        <w:t xml:space="preserve">-Facebook: </w:t>
      </w:r>
      <w:r w:rsidRPr="00CF3BF6">
        <w:rPr>
          <w:rFonts w:ascii="Times New Roman" w:hAnsi="Times New Roman"/>
          <w:color w:val="000000"/>
          <w:szCs w:val="24"/>
        </w:rPr>
        <w:t>香港展能藝術會</w:t>
      </w:r>
      <w:r w:rsidRPr="00CF3BF6">
        <w:rPr>
          <w:rFonts w:ascii="Times New Roman" w:hAnsi="Times New Roman"/>
          <w:color w:val="000000"/>
          <w:szCs w:val="24"/>
        </w:rPr>
        <w:t xml:space="preserve"> </w:t>
      </w:r>
    </w:p>
    <w:p w:rsidR="00DD2EBC" w:rsidRPr="00CF3BF6" w:rsidRDefault="00DD2EBC" w:rsidP="00DD2EBC">
      <w:pPr>
        <w:spacing w:line="276" w:lineRule="auto"/>
        <w:rPr>
          <w:rFonts w:ascii="Times New Roman" w:hAnsi="Times New Roman"/>
          <w:color w:val="000000"/>
          <w:szCs w:val="24"/>
        </w:rPr>
      </w:pPr>
      <w:r w:rsidRPr="00CF3BF6">
        <w:rPr>
          <w:rFonts w:ascii="Times New Roman" w:hAnsi="Times New Roman"/>
          <w:color w:val="000000"/>
          <w:szCs w:val="24"/>
        </w:rPr>
        <w:t>-</w:t>
      </w:r>
      <w:proofErr w:type="spellStart"/>
      <w:r w:rsidRPr="00CF3BF6">
        <w:rPr>
          <w:rFonts w:ascii="Times New Roman" w:hAnsi="Times New Roman"/>
          <w:color w:val="000000"/>
          <w:szCs w:val="24"/>
        </w:rPr>
        <w:t>Instagram</w:t>
      </w:r>
      <w:proofErr w:type="spellEnd"/>
      <w:r w:rsidRPr="00CF3BF6">
        <w:rPr>
          <w:rFonts w:ascii="Times New Roman" w:hAnsi="Times New Roman"/>
          <w:color w:val="000000"/>
          <w:szCs w:val="24"/>
        </w:rPr>
        <w:t xml:space="preserve">: </w:t>
      </w:r>
      <w:proofErr w:type="spellStart"/>
      <w:r w:rsidRPr="00CF3BF6">
        <w:rPr>
          <w:rFonts w:ascii="Times New Roman" w:hAnsi="Times New Roman"/>
          <w:color w:val="000000"/>
          <w:szCs w:val="24"/>
        </w:rPr>
        <w:t>ada_hongkong</w:t>
      </w:r>
      <w:proofErr w:type="spellEnd"/>
    </w:p>
    <w:p w:rsidR="00DD2EBC" w:rsidRPr="00CF3BF6" w:rsidRDefault="00DD2EBC" w:rsidP="00DD2EBC">
      <w:pPr>
        <w:widowControl/>
        <w:spacing w:line="276" w:lineRule="auto"/>
        <w:rPr>
          <w:rFonts w:ascii="Times New Roman" w:hAnsi="Times New Roman"/>
          <w:color w:val="000000"/>
          <w:szCs w:val="24"/>
          <w:lang w:eastAsia="zh-HK"/>
        </w:rPr>
      </w:pPr>
      <w:r w:rsidRPr="00DD2EBC">
        <w:rPr>
          <w:rFonts w:ascii="Times New Roman" w:hAnsi="Times New Roman"/>
          <w:color w:val="000000"/>
          <w:szCs w:val="24"/>
          <w:lang w:eastAsia="zh-HK"/>
        </w:rPr>
        <w:t>www.adahk.org.hk</w:t>
      </w:r>
      <w:r w:rsidRPr="00CF3BF6">
        <w:rPr>
          <w:rFonts w:ascii="Times New Roman" w:hAnsi="Times New Roman"/>
          <w:color w:val="000000"/>
          <w:szCs w:val="24"/>
        </w:rPr>
        <w:t>.</w:t>
      </w:r>
    </w:p>
    <w:p w:rsidR="00DD2EBC" w:rsidRDefault="00DD2EBC" w:rsidP="00DD2EBC">
      <w:pPr>
        <w:rPr>
          <w:rFonts w:ascii="Times New Roman" w:hAnsi="Times New Roman" w:hint="eastAsia"/>
          <w:color w:val="000000"/>
          <w:szCs w:val="24"/>
        </w:rPr>
      </w:pPr>
    </w:p>
    <w:p w:rsidR="00DD2EBC" w:rsidRPr="00CF3BF6" w:rsidRDefault="00DD2EBC" w:rsidP="00DD2EBC">
      <w:pPr>
        <w:rPr>
          <w:rFonts w:ascii="Times New Roman" w:hAnsi="Times New Roman"/>
          <w:szCs w:val="24"/>
        </w:rPr>
      </w:pPr>
    </w:p>
    <w:p w:rsidR="00DD2EBC" w:rsidRPr="00CF3BF6" w:rsidRDefault="00DD2EBC" w:rsidP="00DD2EBC">
      <w:pPr>
        <w:rPr>
          <w:rFonts w:ascii="Times New Roman" w:hAnsi="Times New Roman" w:hint="eastAsia"/>
          <w:szCs w:val="24"/>
        </w:rPr>
      </w:pPr>
      <w:r w:rsidRPr="00CF3BF6">
        <w:rPr>
          <w:rFonts w:ascii="Times New Roman" w:hAnsi="Times New Roman" w:hint="eastAsia"/>
          <w:szCs w:val="24"/>
        </w:rPr>
        <w:t>此年報封面採用本會藝術家羅國華的作品《一念之間》。作品鼓勵我們只要堅持信念，燃起鬥志，便能征服崎嶇的前路，以光明照亮美麗人生。羅氏二十多年來在攝影</w:t>
      </w:r>
      <w:proofErr w:type="gramStart"/>
      <w:r w:rsidRPr="00CF3BF6">
        <w:rPr>
          <w:rFonts w:ascii="Times New Roman" w:hAnsi="Times New Roman" w:hint="eastAsia"/>
          <w:szCs w:val="24"/>
        </w:rPr>
        <w:t>方面屢作嘗試</w:t>
      </w:r>
      <w:proofErr w:type="gramEnd"/>
      <w:r w:rsidRPr="00CF3BF6">
        <w:rPr>
          <w:rFonts w:ascii="Times New Roman" w:hAnsi="Times New Roman" w:hint="eastAsia"/>
          <w:szCs w:val="24"/>
        </w:rPr>
        <w:t>，鑽研不同的影像題材。近年作品以抽象的影像為主，鼓勵我們思考人生。</w:t>
      </w:r>
    </w:p>
    <w:p w:rsidR="00DD2EBC" w:rsidRPr="00CF3BF6" w:rsidRDefault="00DD2EBC" w:rsidP="00DD2EBC">
      <w:pPr>
        <w:rPr>
          <w:rFonts w:ascii="Times New Roman" w:hAnsi="Times New Roman"/>
          <w:szCs w:val="24"/>
        </w:rPr>
      </w:pPr>
    </w:p>
    <w:p w:rsidR="00DD2EBC" w:rsidRDefault="00DD2EBC" w:rsidP="00DD2EBC">
      <w:pPr>
        <w:widowControl/>
        <w:spacing w:line="276" w:lineRule="auto"/>
        <w:rPr>
          <w:rFonts w:ascii="Times New Roman" w:hAnsi="Times New Roman" w:hint="eastAsia"/>
          <w:szCs w:val="24"/>
        </w:rPr>
      </w:pPr>
    </w:p>
    <w:p w:rsidR="00DD2EBC" w:rsidRPr="00CF3BF6" w:rsidRDefault="00DD2EBC" w:rsidP="00DD2EBC">
      <w:pPr>
        <w:widowControl/>
        <w:spacing w:line="276" w:lineRule="auto"/>
        <w:rPr>
          <w:rFonts w:ascii="Times New Roman" w:hAnsi="Times New Roman"/>
          <w:b/>
          <w:color w:val="000000"/>
          <w:szCs w:val="24"/>
          <w:u w:val="single"/>
        </w:rPr>
      </w:pPr>
      <w:r>
        <w:rPr>
          <w:rFonts w:ascii="Times New Roman" w:hAnsi="Times New Roman" w:hint="eastAsia"/>
          <w:b/>
          <w:color w:val="000000"/>
          <w:szCs w:val="24"/>
          <w:u w:val="single"/>
          <w:lang w:eastAsia="zh-HK"/>
        </w:rPr>
        <w:t>封底</w:t>
      </w:r>
    </w:p>
    <w:p w:rsidR="00DD2EBC" w:rsidRPr="00CF3BF6" w:rsidRDefault="00DD2EBC" w:rsidP="00DD2EBC">
      <w:pPr>
        <w:widowControl/>
        <w:spacing w:line="276" w:lineRule="auto"/>
        <w:rPr>
          <w:rFonts w:ascii="Times New Roman" w:hAnsi="Times New Roman"/>
          <w:color w:val="000000"/>
          <w:szCs w:val="24"/>
        </w:rPr>
      </w:pPr>
    </w:p>
    <w:p w:rsidR="00DD2EBC" w:rsidRPr="00CF3BF6" w:rsidRDefault="00DD2EBC" w:rsidP="00DD2EBC">
      <w:pPr>
        <w:widowControl/>
        <w:spacing w:line="276" w:lineRule="auto"/>
        <w:rPr>
          <w:rFonts w:ascii="Times New Roman" w:hAnsi="Times New Roman"/>
          <w:color w:val="000000"/>
          <w:szCs w:val="24"/>
        </w:rPr>
      </w:pPr>
      <w:r w:rsidRPr="00CF3BF6">
        <w:rPr>
          <w:rFonts w:ascii="Times New Roman" w:hAnsi="Times New Roman"/>
          <w:color w:val="000000"/>
          <w:szCs w:val="24"/>
        </w:rPr>
        <w:t>-ADA logo</w:t>
      </w:r>
    </w:p>
    <w:p w:rsidR="00DD2EBC" w:rsidRPr="00DD2EBC" w:rsidRDefault="00DD2EBC" w:rsidP="00DD2EBC">
      <w:pPr>
        <w:spacing w:line="276" w:lineRule="auto"/>
        <w:rPr>
          <w:rFonts w:ascii="Times New Roman" w:hAnsi="Times New Roman" w:hint="eastAsia"/>
          <w:color w:val="000000"/>
          <w:szCs w:val="24"/>
        </w:rPr>
      </w:pPr>
      <w:r w:rsidRPr="00CF3BF6">
        <w:rPr>
          <w:rFonts w:ascii="Times New Roman" w:hAnsi="Times New Roman"/>
          <w:color w:val="000000"/>
          <w:szCs w:val="24"/>
        </w:rPr>
        <w:t>-</w:t>
      </w:r>
      <w:r w:rsidRPr="00CF3BF6">
        <w:rPr>
          <w:rFonts w:ascii="Times New Roman" w:hAnsi="Times New Roman"/>
          <w:color w:val="000000"/>
          <w:szCs w:val="24"/>
        </w:rPr>
        <w:t>如需要本報告之其他格式，請與我們聯絡。</w:t>
      </w:r>
    </w:p>
    <w:sectPr w:rsidR="00DD2EBC" w:rsidRPr="00DD2EBC" w:rsidSect="002A47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870"/>
    <w:multiLevelType w:val="hybridMultilevel"/>
    <w:tmpl w:val="E45C4E2A"/>
    <w:lvl w:ilvl="0" w:tplc="5BAA1E46">
      <w:numFmt w:val="bullet"/>
      <w:lvlText w:val="-"/>
      <w:lvlJc w:val="left"/>
      <w:pPr>
        <w:tabs>
          <w:tab w:val="num" w:pos="720"/>
        </w:tabs>
        <w:ind w:left="720" w:hanging="360"/>
      </w:pPr>
      <w:rPr>
        <w:rFonts w:ascii="Times New Roman" w:eastAsia="新細明體"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51B82"/>
    <w:multiLevelType w:val="hybridMultilevel"/>
    <w:tmpl w:val="20BACC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3E300FF"/>
    <w:multiLevelType w:val="hybridMultilevel"/>
    <w:tmpl w:val="BE508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2100C0"/>
    <w:multiLevelType w:val="hybridMultilevel"/>
    <w:tmpl w:val="F162C1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3B"/>
    <w:rsid w:val="002316B3"/>
    <w:rsid w:val="002A4727"/>
    <w:rsid w:val="00416892"/>
    <w:rsid w:val="004E41B0"/>
    <w:rsid w:val="005273A8"/>
    <w:rsid w:val="007A05E2"/>
    <w:rsid w:val="00B00B93"/>
    <w:rsid w:val="00C03E3B"/>
    <w:rsid w:val="00DD2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A4727"/>
  </w:style>
  <w:style w:type="character" w:customStyle="1" w:styleId="a4">
    <w:name w:val="註解文字 字元"/>
    <w:basedOn w:val="a0"/>
    <w:link w:val="a3"/>
    <w:uiPriority w:val="99"/>
    <w:rsid w:val="002A4727"/>
    <w:rPr>
      <w:rFonts w:ascii="Calibri" w:eastAsia="新細明體" w:hAnsi="Calibri" w:cs="Times New Roman"/>
    </w:rPr>
  </w:style>
  <w:style w:type="character" w:styleId="a5">
    <w:name w:val="Hyperlink"/>
    <w:uiPriority w:val="99"/>
    <w:unhideWhenUsed/>
    <w:rsid w:val="002A4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A4727"/>
  </w:style>
  <w:style w:type="character" w:customStyle="1" w:styleId="a4">
    <w:name w:val="註解文字 字元"/>
    <w:basedOn w:val="a0"/>
    <w:link w:val="a3"/>
    <w:uiPriority w:val="99"/>
    <w:rsid w:val="002A4727"/>
    <w:rPr>
      <w:rFonts w:ascii="Calibri" w:eastAsia="新細明體" w:hAnsi="Calibri" w:cs="Times New Roman"/>
    </w:rPr>
  </w:style>
  <w:style w:type="character" w:styleId="a5">
    <w:name w:val="Hyperlink"/>
    <w:uiPriority w:val="99"/>
    <w:unhideWhenUsed/>
    <w:rsid w:val="002A4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201">
      <w:bodyDiv w:val="1"/>
      <w:marLeft w:val="0"/>
      <w:marRight w:val="0"/>
      <w:marTop w:val="0"/>
      <w:marBottom w:val="0"/>
      <w:divBdr>
        <w:top w:val="none" w:sz="0" w:space="0" w:color="auto"/>
        <w:left w:val="none" w:sz="0" w:space="0" w:color="auto"/>
        <w:bottom w:val="none" w:sz="0" w:space="0" w:color="auto"/>
        <w:right w:val="none" w:sz="0" w:space="0" w:color="auto"/>
      </w:divBdr>
      <w:divsChild>
        <w:div w:id="1689983174">
          <w:marLeft w:val="0"/>
          <w:marRight w:val="0"/>
          <w:marTop w:val="0"/>
          <w:marBottom w:val="0"/>
          <w:divBdr>
            <w:top w:val="none" w:sz="0" w:space="0" w:color="auto"/>
            <w:left w:val="none" w:sz="0" w:space="0" w:color="auto"/>
            <w:bottom w:val="none" w:sz="0" w:space="0" w:color="auto"/>
            <w:right w:val="none" w:sz="0" w:space="0" w:color="auto"/>
          </w:divBdr>
        </w:div>
        <w:div w:id="495266116">
          <w:marLeft w:val="0"/>
          <w:marRight w:val="0"/>
          <w:marTop w:val="120"/>
          <w:marBottom w:val="0"/>
          <w:divBdr>
            <w:top w:val="none" w:sz="0" w:space="0" w:color="auto"/>
            <w:left w:val="none" w:sz="0" w:space="0" w:color="auto"/>
            <w:bottom w:val="none" w:sz="0" w:space="0" w:color="auto"/>
            <w:right w:val="none" w:sz="0" w:space="0" w:color="auto"/>
          </w:divBdr>
          <w:divsChild>
            <w:div w:id="1986621649">
              <w:marLeft w:val="0"/>
              <w:marRight w:val="0"/>
              <w:marTop w:val="0"/>
              <w:marBottom w:val="0"/>
              <w:divBdr>
                <w:top w:val="none" w:sz="0" w:space="0" w:color="auto"/>
                <w:left w:val="none" w:sz="0" w:space="0" w:color="auto"/>
                <w:bottom w:val="none" w:sz="0" w:space="0" w:color="auto"/>
                <w:right w:val="none" w:sz="0" w:space="0" w:color="auto"/>
              </w:divBdr>
            </w:div>
          </w:divsChild>
        </w:div>
        <w:div w:id="1269653048">
          <w:marLeft w:val="0"/>
          <w:marRight w:val="0"/>
          <w:marTop w:val="120"/>
          <w:marBottom w:val="0"/>
          <w:divBdr>
            <w:top w:val="none" w:sz="0" w:space="0" w:color="auto"/>
            <w:left w:val="none" w:sz="0" w:space="0" w:color="auto"/>
            <w:bottom w:val="none" w:sz="0" w:space="0" w:color="auto"/>
            <w:right w:val="none" w:sz="0" w:space="0" w:color="auto"/>
          </w:divBdr>
          <w:divsChild>
            <w:div w:id="605311177">
              <w:marLeft w:val="0"/>
              <w:marRight w:val="0"/>
              <w:marTop w:val="0"/>
              <w:marBottom w:val="0"/>
              <w:divBdr>
                <w:top w:val="none" w:sz="0" w:space="0" w:color="auto"/>
                <w:left w:val="none" w:sz="0" w:space="0" w:color="auto"/>
                <w:bottom w:val="none" w:sz="0" w:space="0" w:color="auto"/>
                <w:right w:val="none" w:sz="0" w:space="0" w:color="auto"/>
              </w:divBdr>
            </w:div>
          </w:divsChild>
        </w:div>
        <w:div w:id="1387488430">
          <w:marLeft w:val="0"/>
          <w:marRight w:val="0"/>
          <w:marTop w:val="120"/>
          <w:marBottom w:val="0"/>
          <w:divBdr>
            <w:top w:val="none" w:sz="0" w:space="0" w:color="auto"/>
            <w:left w:val="none" w:sz="0" w:space="0" w:color="auto"/>
            <w:bottom w:val="none" w:sz="0" w:space="0" w:color="auto"/>
            <w:right w:val="none" w:sz="0" w:space="0" w:color="auto"/>
          </w:divBdr>
          <w:divsChild>
            <w:div w:id="662507006">
              <w:marLeft w:val="0"/>
              <w:marRight w:val="0"/>
              <w:marTop w:val="0"/>
              <w:marBottom w:val="0"/>
              <w:divBdr>
                <w:top w:val="none" w:sz="0" w:space="0" w:color="auto"/>
                <w:left w:val="none" w:sz="0" w:space="0" w:color="auto"/>
                <w:bottom w:val="none" w:sz="0" w:space="0" w:color="auto"/>
                <w:right w:val="none" w:sz="0" w:space="0" w:color="auto"/>
              </w:divBdr>
            </w:div>
          </w:divsChild>
        </w:div>
        <w:div w:id="1487894556">
          <w:marLeft w:val="0"/>
          <w:marRight w:val="0"/>
          <w:marTop w:val="120"/>
          <w:marBottom w:val="0"/>
          <w:divBdr>
            <w:top w:val="none" w:sz="0" w:space="0" w:color="auto"/>
            <w:left w:val="none" w:sz="0" w:space="0" w:color="auto"/>
            <w:bottom w:val="none" w:sz="0" w:space="0" w:color="auto"/>
            <w:right w:val="none" w:sz="0" w:space="0" w:color="auto"/>
          </w:divBdr>
          <w:divsChild>
            <w:div w:id="4704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ias@adahk.org.h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ahk.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adahk.org.hk" TargetMode="External"/><Relationship Id="rId11" Type="http://schemas.openxmlformats.org/officeDocument/2006/relationships/hyperlink" Target="mailto:adam_enquiry@adahk.org.hk" TargetMode="External"/><Relationship Id="rId5" Type="http://schemas.openxmlformats.org/officeDocument/2006/relationships/webSettings" Target="webSettings.xml"/><Relationship Id="rId10" Type="http://schemas.openxmlformats.org/officeDocument/2006/relationships/hyperlink" Target="http://www.jcaasc.hk/" TargetMode="External"/><Relationship Id="rId4" Type="http://schemas.openxmlformats.org/officeDocument/2006/relationships/settings" Target="settings.xml"/><Relationship Id="rId9" Type="http://schemas.openxmlformats.org/officeDocument/2006/relationships/hyperlink" Target="mailto:enquiry@jcaasc.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1833</Words>
  <Characters>10454</Characters>
  <Application>Microsoft Office Word</Application>
  <DocSecurity>0</DocSecurity>
  <Lines>87</Lines>
  <Paragraphs>24</Paragraphs>
  <ScaleCrop>false</ScaleCrop>
  <Company>HP</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2020-10-28T08:45:00Z</dcterms:created>
  <dcterms:modified xsi:type="dcterms:W3CDTF">2020-10-28T08:45:00Z</dcterms:modified>
</cp:coreProperties>
</file>