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A66A6" w14:textId="4B09C4D0" w:rsidR="003819F0" w:rsidRPr="009E3A9A" w:rsidRDefault="00291905" w:rsidP="00291905">
      <w:pPr>
        <w:jc w:val="both"/>
        <w:rPr>
          <w:rFonts w:eastAsia="細明體"/>
          <w:b/>
          <w:color w:val="000000" w:themeColor="text1"/>
        </w:rPr>
      </w:pPr>
      <w:r>
        <w:rPr>
          <w:rFonts w:eastAsia="細明體"/>
          <w:b/>
          <w:color w:val="000000" w:themeColor="text1"/>
        </w:rPr>
        <w:t>Annual Report 2021-2022</w:t>
      </w:r>
    </w:p>
    <w:p w14:paraId="43DA66A9" w14:textId="77777777" w:rsidR="006F02C1" w:rsidRPr="009E3A9A" w:rsidRDefault="006F02C1" w:rsidP="00D4636D">
      <w:pPr>
        <w:jc w:val="both"/>
        <w:rPr>
          <w:rFonts w:eastAsia="細明體"/>
          <w:b/>
          <w:color w:val="000000" w:themeColor="text1"/>
        </w:rPr>
      </w:pPr>
    </w:p>
    <w:p w14:paraId="43DA66AA" w14:textId="44159DF8" w:rsidR="00617506" w:rsidRPr="009E3A9A" w:rsidRDefault="00701C7C" w:rsidP="00D4636D">
      <w:pPr>
        <w:jc w:val="both"/>
        <w:rPr>
          <w:rFonts w:eastAsia="細明體"/>
          <w:color w:val="000000" w:themeColor="text1"/>
        </w:rPr>
      </w:pPr>
      <w:r w:rsidRPr="009E3A9A">
        <w:rPr>
          <w:rFonts w:eastAsia="細明體"/>
          <w:b/>
          <w:color w:val="000000" w:themeColor="text1"/>
        </w:rPr>
        <w:t>香港展能藝術會</w:t>
      </w:r>
      <w:r w:rsidRPr="009E3A9A">
        <w:rPr>
          <w:rFonts w:eastAsia="細明體"/>
          <w:color w:val="000000" w:themeColor="text1"/>
        </w:rPr>
        <w:t>於</w:t>
      </w:r>
      <w:r w:rsidRPr="009E3A9A">
        <w:rPr>
          <w:rFonts w:eastAsia="細明體"/>
          <w:color w:val="000000" w:themeColor="text1"/>
        </w:rPr>
        <w:t>1986</w:t>
      </w:r>
      <w:r w:rsidRPr="009E3A9A">
        <w:rPr>
          <w:rFonts w:eastAsia="細明體"/>
          <w:color w:val="000000" w:themeColor="text1"/>
        </w:rPr>
        <w:t>年成立為非牟利慈善團體，也是</w:t>
      </w:r>
      <w:r w:rsidRPr="009E3A9A">
        <w:rPr>
          <w:rFonts w:eastAsia="細明體"/>
          <w:color w:val="000000" w:themeColor="text1"/>
        </w:rPr>
        <w:t>Access/VSA</w:t>
      </w:r>
      <w:r w:rsidRPr="009E3A9A">
        <w:rPr>
          <w:rFonts w:eastAsia="細明體"/>
          <w:color w:val="000000" w:themeColor="text1"/>
        </w:rPr>
        <w:t>國際網絡</w:t>
      </w:r>
      <w:r w:rsidRPr="009E3A9A">
        <w:rPr>
          <w:rFonts w:eastAsia="細明體"/>
          <w:color w:val="000000" w:themeColor="text1"/>
        </w:rPr>
        <w:t xml:space="preserve"> 2022</w:t>
      </w:r>
      <w:r w:rsidRPr="009E3A9A">
        <w:rPr>
          <w:rFonts w:eastAsia="細明體"/>
          <w:color w:val="000000" w:themeColor="text1"/>
        </w:rPr>
        <w:t>和香港社會服務聯會成員。本會宗旨是「藝術同</w:t>
      </w:r>
      <w:r w:rsidRPr="0043580D">
        <w:rPr>
          <w:rFonts w:eastAsia="細明體"/>
          <w:color w:val="000000" w:themeColor="text1"/>
        </w:rPr>
        <w:t>參與</w:t>
      </w:r>
      <w:r w:rsidRPr="009E3A9A">
        <w:rPr>
          <w:rFonts w:eastAsia="細明體"/>
          <w:color w:val="000000" w:themeColor="text1"/>
        </w:rPr>
        <w:t>．</w:t>
      </w:r>
      <w:proofErr w:type="gramStart"/>
      <w:r w:rsidRPr="009E3A9A">
        <w:rPr>
          <w:rFonts w:eastAsia="細明體"/>
          <w:color w:val="000000" w:themeColor="text1"/>
        </w:rPr>
        <w:t>傷健共展能</w:t>
      </w:r>
      <w:proofErr w:type="gramEnd"/>
      <w:r w:rsidRPr="0043580D">
        <w:rPr>
          <w:rFonts w:eastAsia="細明體"/>
          <w:color w:val="000000" w:themeColor="text1"/>
        </w:rPr>
        <w:t>」，</w:t>
      </w:r>
      <w:r w:rsidRPr="009E3A9A">
        <w:rPr>
          <w:rFonts w:eastAsia="細明體"/>
          <w:color w:val="000000" w:themeColor="text1"/>
        </w:rPr>
        <w:t>我們深信</w:t>
      </w:r>
      <w:r w:rsidRPr="0043580D">
        <w:rPr>
          <w:rFonts w:eastAsia="細明體"/>
          <w:color w:val="000000" w:themeColor="text1"/>
        </w:rPr>
        <w:t>每個人</w:t>
      </w:r>
      <w:r w:rsidRPr="009E3A9A">
        <w:rPr>
          <w:rFonts w:eastAsia="細明體"/>
          <w:color w:val="000000" w:themeColor="text1"/>
        </w:rPr>
        <w:t>都有創作藝術的潛能，欣賞藝術是每個人擁有的基本權利。香港展能藝術會是香港唯一全方位開拓展能藝術的機構，致力推動平等機會，讓殘疾人士參與藝術活動，發展藝術才能；並倡導透過藝術建立共融的社會。</w:t>
      </w:r>
    </w:p>
    <w:p w14:paraId="43DA66B1" w14:textId="77777777" w:rsidR="00617506" w:rsidRPr="009E3A9A" w:rsidRDefault="00617506" w:rsidP="00D4636D">
      <w:pPr>
        <w:jc w:val="both"/>
        <w:rPr>
          <w:rFonts w:eastAsia="細明體"/>
          <w:color w:val="000000" w:themeColor="text1"/>
        </w:rPr>
      </w:pPr>
    </w:p>
    <w:p w14:paraId="43DA66B2" w14:textId="7E5B929B" w:rsidR="00617506" w:rsidRPr="009E3A9A" w:rsidRDefault="00560D29" w:rsidP="00D4636D">
      <w:pPr>
        <w:jc w:val="both"/>
        <w:rPr>
          <w:rFonts w:eastAsia="細明體"/>
          <w:b/>
          <w:color w:val="000000" w:themeColor="text1"/>
        </w:rPr>
      </w:pPr>
      <w:r w:rsidRPr="00560D29">
        <w:rPr>
          <w:rFonts w:eastAsia="細明體" w:hint="eastAsia"/>
          <w:b/>
          <w:color w:val="000000" w:themeColor="text1"/>
        </w:rPr>
        <w:t>工作</w:t>
      </w:r>
      <w:r>
        <w:rPr>
          <w:rFonts w:eastAsia="細明體" w:hint="eastAsia"/>
          <w:b/>
          <w:color w:val="000000" w:themeColor="text1"/>
        </w:rPr>
        <w:t>重</w:t>
      </w:r>
      <w:r w:rsidRPr="00560D29">
        <w:rPr>
          <w:rFonts w:eastAsia="細明體" w:hint="eastAsia"/>
          <w:b/>
          <w:color w:val="000000" w:themeColor="text1"/>
        </w:rPr>
        <w:t>點</w:t>
      </w:r>
      <w:r w:rsidR="00511B4D" w:rsidRPr="00EC6215">
        <w:rPr>
          <w:rFonts w:eastAsia="細明體" w:hint="eastAsia"/>
          <w:b/>
          <w:color w:val="000000" w:themeColor="text1"/>
        </w:rPr>
        <w:t xml:space="preserve"> </w:t>
      </w:r>
      <w:r>
        <w:rPr>
          <w:rFonts w:eastAsia="細明體"/>
          <w:b/>
          <w:color w:val="000000" w:themeColor="text1"/>
        </w:rPr>
        <w:t>Our Focus</w:t>
      </w:r>
    </w:p>
    <w:p w14:paraId="43DA66B3" w14:textId="4F75390D" w:rsidR="00617506" w:rsidRPr="009E3A9A" w:rsidRDefault="00701C7C" w:rsidP="009D1CD9">
      <w:pPr>
        <w:pStyle w:val="a3"/>
        <w:numPr>
          <w:ilvl w:val="0"/>
          <w:numId w:val="11"/>
        </w:numPr>
        <w:jc w:val="both"/>
        <w:rPr>
          <w:rFonts w:eastAsia="細明體"/>
          <w:color w:val="000000" w:themeColor="text1"/>
        </w:rPr>
      </w:pPr>
      <w:r w:rsidRPr="009E3A9A">
        <w:rPr>
          <w:rFonts w:eastAsia="細明體"/>
          <w:color w:val="000000" w:themeColor="text1"/>
        </w:rPr>
        <w:t>普及藝術</w:t>
      </w:r>
    </w:p>
    <w:p w14:paraId="43DA66B4" w14:textId="77777777" w:rsidR="00617506" w:rsidRPr="009E3A9A" w:rsidRDefault="00701C7C" w:rsidP="009D1CD9">
      <w:pPr>
        <w:pStyle w:val="a3"/>
        <w:numPr>
          <w:ilvl w:val="0"/>
          <w:numId w:val="11"/>
        </w:numPr>
        <w:jc w:val="both"/>
        <w:rPr>
          <w:rFonts w:eastAsia="細明體"/>
          <w:color w:val="000000" w:themeColor="text1"/>
        </w:rPr>
      </w:pPr>
      <w:r w:rsidRPr="009E3A9A">
        <w:rPr>
          <w:rFonts w:eastAsia="細明體"/>
          <w:color w:val="000000" w:themeColor="text1"/>
        </w:rPr>
        <w:t>藝術教育</w:t>
      </w:r>
    </w:p>
    <w:p w14:paraId="43DA66B5" w14:textId="77777777" w:rsidR="00617506" w:rsidRPr="009E3A9A" w:rsidRDefault="00701C7C" w:rsidP="009D1CD9">
      <w:pPr>
        <w:pStyle w:val="a3"/>
        <w:numPr>
          <w:ilvl w:val="0"/>
          <w:numId w:val="11"/>
        </w:numPr>
        <w:jc w:val="both"/>
        <w:rPr>
          <w:rFonts w:eastAsia="細明體"/>
          <w:color w:val="000000" w:themeColor="text1"/>
        </w:rPr>
      </w:pPr>
      <w:r w:rsidRPr="009E3A9A">
        <w:rPr>
          <w:rFonts w:eastAsia="細明體"/>
          <w:color w:val="000000" w:themeColor="text1"/>
        </w:rPr>
        <w:t>專業發展</w:t>
      </w:r>
    </w:p>
    <w:p w14:paraId="43DA66B6" w14:textId="77777777" w:rsidR="00617506" w:rsidRPr="009E3A9A" w:rsidRDefault="00701C7C" w:rsidP="009D1CD9">
      <w:pPr>
        <w:pStyle w:val="a3"/>
        <w:numPr>
          <w:ilvl w:val="0"/>
          <w:numId w:val="11"/>
        </w:numPr>
        <w:jc w:val="both"/>
        <w:rPr>
          <w:rFonts w:eastAsia="細明體"/>
          <w:color w:val="000000" w:themeColor="text1"/>
        </w:rPr>
      </w:pPr>
      <w:r w:rsidRPr="009E3A9A">
        <w:rPr>
          <w:rFonts w:eastAsia="細明體"/>
          <w:color w:val="000000" w:themeColor="text1"/>
        </w:rPr>
        <w:t>藝術通達</w:t>
      </w:r>
    </w:p>
    <w:p w14:paraId="43DA66B7" w14:textId="77777777" w:rsidR="00617506" w:rsidRPr="009E3A9A" w:rsidRDefault="00701C7C" w:rsidP="009D1CD9">
      <w:pPr>
        <w:pStyle w:val="a3"/>
        <w:numPr>
          <w:ilvl w:val="0"/>
          <w:numId w:val="11"/>
        </w:numPr>
        <w:jc w:val="both"/>
        <w:rPr>
          <w:rFonts w:eastAsia="細明體"/>
          <w:color w:val="000000" w:themeColor="text1"/>
        </w:rPr>
      </w:pPr>
      <w:r w:rsidRPr="009E3A9A">
        <w:rPr>
          <w:rFonts w:eastAsia="細明體"/>
          <w:color w:val="000000" w:themeColor="text1"/>
        </w:rPr>
        <w:t>推廣共融</w:t>
      </w:r>
    </w:p>
    <w:p w14:paraId="43DA66B8" w14:textId="77777777" w:rsidR="00617506" w:rsidRPr="009E3A9A" w:rsidRDefault="00701C7C" w:rsidP="009D1CD9">
      <w:pPr>
        <w:pStyle w:val="a3"/>
        <w:numPr>
          <w:ilvl w:val="0"/>
          <w:numId w:val="11"/>
        </w:numPr>
        <w:jc w:val="both"/>
        <w:rPr>
          <w:rFonts w:eastAsia="細明體"/>
          <w:color w:val="000000" w:themeColor="text1"/>
        </w:rPr>
      </w:pPr>
      <w:r w:rsidRPr="009E3A9A">
        <w:rPr>
          <w:rFonts w:eastAsia="細明體"/>
          <w:color w:val="000000" w:themeColor="text1"/>
        </w:rPr>
        <w:t>社會企業</w:t>
      </w:r>
    </w:p>
    <w:p w14:paraId="43DA66B9" w14:textId="77777777" w:rsidR="00200A5C" w:rsidRPr="009E3A9A" w:rsidRDefault="00701C7C" w:rsidP="009D1CD9">
      <w:pPr>
        <w:pStyle w:val="a3"/>
        <w:numPr>
          <w:ilvl w:val="0"/>
          <w:numId w:val="11"/>
        </w:numPr>
        <w:jc w:val="both"/>
        <w:rPr>
          <w:rFonts w:eastAsia="細明體"/>
          <w:color w:val="000000" w:themeColor="text1"/>
        </w:rPr>
      </w:pPr>
      <w:r w:rsidRPr="009E3A9A">
        <w:rPr>
          <w:rFonts w:eastAsia="細明體"/>
          <w:color w:val="000000" w:themeColor="text1"/>
        </w:rPr>
        <w:t>國際網絡</w:t>
      </w:r>
    </w:p>
    <w:p w14:paraId="43DA66BA" w14:textId="77777777" w:rsidR="00200A5C" w:rsidRPr="009E3A9A" w:rsidRDefault="00200A5C" w:rsidP="00D4636D">
      <w:pPr>
        <w:jc w:val="both"/>
        <w:rPr>
          <w:rFonts w:eastAsia="細明體"/>
          <w:b/>
          <w:color w:val="000000" w:themeColor="text1"/>
        </w:rPr>
      </w:pPr>
    </w:p>
    <w:p w14:paraId="43DA66BB" w14:textId="7D047331" w:rsidR="00D82890" w:rsidRPr="009E3A9A" w:rsidRDefault="00701C7C" w:rsidP="00D4636D">
      <w:pPr>
        <w:jc w:val="both"/>
        <w:rPr>
          <w:rFonts w:eastAsia="細明體"/>
          <w:color w:val="000000" w:themeColor="text1"/>
        </w:rPr>
      </w:pPr>
      <w:proofErr w:type="gramStart"/>
      <w:r w:rsidRPr="009E3A9A">
        <w:rPr>
          <w:rFonts w:eastAsia="細明體"/>
          <w:b/>
          <w:color w:val="000000" w:themeColor="text1"/>
        </w:rPr>
        <w:t>Arts with the Disabled Association Hong Kong (ADAHK)</w:t>
      </w:r>
      <w:r w:rsidRPr="009E3A9A">
        <w:rPr>
          <w:rFonts w:eastAsia="細明體"/>
          <w:color w:val="000000" w:themeColor="text1"/>
        </w:rPr>
        <w:t xml:space="preserve"> has</w:t>
      </w:r>
      <w:proofErr w:type="gramEnd"/>
      <w:r w:rsidRPr="009E3A9A">
        <w:rPr>
          <w:rFonts w:eastAsia="細明體"/>
          <w:color w:val="000000" w:themeColor="text1"/>
        </w:rPr>
        <w:t xml:space="preserve"> been established as a n</w:t>
      </w:r>
      <w:r w:rsidR="001B5B5A" w:rsidRPr="009E3A9A">
        <w:rPr>
          <w:rFonts w:eastAsia="細明體"/>
          <w:color w:val="000000" w:themeColor="text1"/>
        </w:rPr>
        <w:t>on-profit and charitable organis</w:t>
      </w:r>
      <w:r w:rsidRPr="009E3A9A">
        <w:rPr>
          <w:rFonts w:eastAsia="細明體"/>
          <w:color w:val="000000" w:themeColor="text1"/>
        </w:rPr>
        <w:t xml:space="preserve">ation since 1986. The Association is a member of the Access/VSA International Network 2022 and The Hong Kong Council of Social Service. With the vision of ‘Arts are for </w:t>
      </w:r>
      <w:proofErr w:type="gramStart"/>
      <w:r w:rsidRPr="009E3A9A">
        <w:rPr>
          <w:rFonts w:eastAsia="細明體"/>
          <w:color w:val="000000" w:themeColor="text1"/>
        </w:rPr>
        <w:t>Everyone</w:t>
      </w:r>
      <w:proofErr w:type="gramEnd"/>
      <w:r w:rsidRPr="009E3A9A">
        <w:rPr>
          <w:rFonts w:eastAsia="細明體"/>
          <w:color w:val="000000" w:themeColor="text1"/>
        </w:rPr>
        <w:t xml:space="preserve">,’ ADAHK believes that everyone has the potential and talent for creativity and a right to enjoy to the fullest beauty and vitality of the arts. We are dedicated to providing holistic services to support the development of </w:t>
      </w:r>
      <w:r w:rsidR="00FA5720" w:rsidRPr="009E3A9A">
        <w:rPr>
          <w:rFonts w:eastAsia="細明體"/>
          <w:color w:val="000000" w:themeColor="text1"/>
        </w:rPr>
        <w:t xml:space="preserve">the </w:t>
      </w:r>
      <w:r w:rsidRPr="009E3A9A">
        <w:rPr>
          <w:rFonts w:eastAsia="細明體"/>
          <w:color w:val="000000" w:themeColor="text1"/>
        </w:rPr>
        <w:t xml:space="preserve">arts among people with disabilities. We promote equal opportunities for people with disabilities to have access to and excel in the arts, and advocate for an inclusive society through the arts. </w:t>
      </w:r>
    </w:p>
    <w:p w14:paraId="43DA66C2" w14:textId="77777777" w:rsidR="00D82890" w:rsidRPr="009E3A9A" w:rsidRDefault="00D82890" w:rsidP="00D4636D">
      <w:pPr>
        <w:jc w:val="both"/>
        <w:rPr>
          <w:rFonts w:eastAsia="細明體"/>
          <w:color w:val="000000" w:themeColor="text1"/>
        </w:rPr>
      </w:pPr>
    </w:p>
    <w:p w14:paraId="43DA66C3" w14:textId="77777777" w:rsidR="00D82890" w:rsidRPr="009E3A9A" w:rsidRDefault="00701C7C" w:rsidP="00D4636D">
      <w:pPr>
        <w:jc w:val="both"/>
        <w:rPr>
          <w:rFonts w:eastAsia="細明體"/>
          <w:color w:val="000000" w:themeColor="text1"/>
        </w:rPr>
      </w:pPr>
      <w:r w:rsidRPr="009E3A9A">
        <w:rPr>
          <w:rFonts w:eastAsia="細明體"/>
          <w:color w:val="000000" w:themeColor="text1"/>
        </w:rPr>
        <w:t xml:space="preserve">Our Focus: </w:t>
      </w:r>
    </w:p>
    <w:p w14:paraId="43DA66C4" w14:textId="77777777" w:rsidR="00D82890" w:rsidRPr="00EC6215" w:rsidRDefault="00701C7C" w:rsidP="009D1CD9">
      <w:pPr>
        <w:pStyle w:val="a3"/>
        <w:numPr>
          <w:ilvl w:val="0"/>
          <w:numId w:val="13"/>
        </w:numPr>
        <w:contextualSpacing w:val="0"/>
        <w:jc w:val="both"/>
        <w:rPr>
          <w:rFonts w:eastAsia="細明體"/>
          <w:color w:val="000000" w:themeColor="text1"/>
        </w:rPr>
      </w:pPr>
      <w:r w:rsidRPr="00EC6215">
        <w:rPr>
          <w:rFonts w:eastAsia="細明體"/>
          <w:color w:val="000000" w:themeColor="text1"/>
        </w:rPr>
        <w:t>Broad-based Art Service</w:t>
      </w:r>
    </w:p>
    <w:p w14:paraId="43DA66C5" w14:textId="77777777" w:rsidR="00D82890" w:rsidRPr="00EC6215" w:rsidRDefault="00701C7C" w:rsidP="009D1CD9">
      <w:pPr>
        <w:pStyle w:val="a3"/>
        <w:numPr>
          <w:ilvl w:val="0"/>
          <w:numId w:val="13"/>
        </w:numPr>
        <w:contextualSpacing w:val="0"/>
        <w:jc w:val="both"/>
        <w:rPr>
          <w:rFonts w:eastAsia="細明體"/>
          <w:color w:val="000000" w:themeColor="text1"/>
        </w:rPr>
      </w:pPr>
      <w:r w:rsidRPr="00EC6215">
        <w:rPr>
          <w:rFonts w:eastAsia="細明體"/>
          <w:color w:val="000000" w:themeColor="text1"/>
        </w:rPr>
        <w:t>Art Education</w:t>
      </w:r>
    </w:p>
    <w:p w14:paraId="43DA66C6" w14:textId="77777777" w:rsidR="00D82890" w:rsidRPr="00EC6215" w:rsidRDefault="00701C7C" w:rsidP="009D1CD9">
      <w:pPr>
        <w:pStyle w:val="a3"/>
        <w:numPr>
          <w:ilvl w:val="0"/>
          <w:numId w:val="13"/>
        </w:numPr>
        <w:contextualSpacing w:val="0"/>
        <w:jc w:val="both"/>
        <w:rPr>
          <w:rFonts w:eastAsia="細明體"/>
          <w:color w:val="000000" w:themeColor="text1"/>
        </w:rPr>
      </w:pPr>
      <w:r w:rsidRPr="00EC6215">
        <w:rPr>
          <w:rFonts w:eastAsia="細明體"/>
          <w:color w:val="000000" w:themeColor="text1"/>
        </w:rPr>
        <w:t>Professional Development</w:t>
      </w:r>
    </w:p>
    <w:p w14:paraId="43DA66C7" w14:textId="77777777" w:rsidR="00D82890" w:rsidRPr="00EC6215" w:rsidRDefault="00701C7C" w:rsidP="009D1CD9">
      <w:pPr>
        <w:pStyle w:val="a3"/>
        <w:numPr>
          <w:ilvl w:val="0"/>
          <w:numId w:val="13"/>
        </w:numPr>
        <w:contextualSpacing w:val="0"/>
        <w:jc w:val="both"/>
        <w:rPr>
          <w:rFonts w:eastAsia="細明體"/>
          <w:color w:val="000000" w:themeColor="text1"/>
        </w:rPr>
      </w:pPr>
      <w:r w:rsidRPr="00EC6215">
        <w:rPr>
          <w:rFonts w:eastAsia="細明體"/>
          <w:color w:val="000000" w:themeColor="text1"/>
        </w:rPr>
        <w:t>Arts Accessibility</w:t>
      </w:r>
    </w:p>
    <w:p w14:paraId="43DA66C8" w14:textId="77777777" w:rsidR="00D82890" w:rsidRPr="00EC6215" w:rsidRDefault="00701C7C" w:rsidP="009D1CD9">
      <w:pPr>
        <w:pStyle w:val="a3"/>
        <w:numPr>
          <w:ilvl w:val="0"/>
          <w:numId w:val="13"/>
        </w:numPr>
        <w:contextualSpacing w:val="0"/>
        <w:jc w:val="both"/>
        <w:rPr>
          <w:rFonts w:eastAsia="細明體"/>
          <w:color w:val="000000" w:themeColor="text1"/>
        </w:rPr>
      </w:pPr>
      <w:r w:rsidRPr="00EC6215">
        <w:rPr>
          <w:rFonts w:eastAsia="細明體"/>
          <w:color w:val="000000" w:themeColor="text1"/>
        </w:rPr>
        <w:t>Social Inclusion</w:t>
      </w:r>
    </w:p>
    <w:p w14:paraId="43DA66C9" w14:textId="77777777" w:rsidR="00D82890" w:rsidRPr="00EC6215" w:rsidRDefault="00701C7C" w:rsidP="009D1CD9">
      <w:pPr>
        <w:pStyle w:val="a3"/>
        <w:numPr>
          <w:ilvl w:val="0"/>
          <w:numId w:val="13"/>
        </w:numPr>
        <w:contextualSpacing w:val="0"/>
        <w:jc w:val="both"/>
        <w:rPr>
          <w:rFonts w:eastAsia="細明體"/>
          <w:color w:val="000000" w:themeColor="text1"/>
        </w:rPr>
      </w:pPr>
      <w:r w:rsidRPr="00EC6215">
        <w:rPr>
          <w:rFonts w:eastAsia="細明體"/>
          <w:color w:val="000000" w:themeColor="text1"/>
        </w:rPr>
        <w:t xml:space="preserve">Social Enterprise </w:t>
      </w:r>
    </w:p>
    <w:p w14:paraId="43DA66CA" w14:textId="77777777" w:rsidR="00200A5C" w:rsidRPr="00EC6215" w:rsidRDefault="00701C7C" w:rsidP="009D1CD9">
      <w:pPr>
        <w:pStyle w:val="a3"/>
        <w:numPr>
          <w:ilvl w:val="0"/>
          <w:numId w:val="13"/>
        </w:numPr>
        <w:contextualSpacing w:val="0"/>
        <w:jc w:val="both"/>
        <w:rPr>
          <w:rFonts w:eastAsia="細明體"/>
          <w:color w:val="000000" w:themeColor="text1"/>
        </w:rPr>
      </w:pPr>
      <w:r w:rsidRPr="00EC6215">
        <w:rPr>
          <w:rFonts w:eastAsia="細明體"/>
          <w:color w:val="000000" w:themeColor="text1"/>
        </w:rPr>
        <w:t>International Network</w:t>
      </w:r>
    </w:p>
    <w:p w14:paraId="43DA66CB" w14:textId="77777777" w:rsidR="00617506" w:rsidRPr="009E3A9A" w:rsidRDefault="00701C7C" w:rsidP="00D4636D">
      <w:pPr>
        <w:jc w:val="both"/>
        <w:rPr>
          <w:rFonts w:eastAsia="細明體"/>
          <w:b/>
          <w:color w:val="000000" w:themeColor="text1"/>
        </w:rPr>
      </w:pPr>
      <w:r w:rsidRPr="009E3A9A">
        <w:rPr>
          <w:rFonts w:eastAsia="細明體"/>
          <w:b/>
          <w:color w:val="000000" w:themeColor="text1"/>
        </w:rPr>
        <w:br w:type="page"/>
      </w:r>
    </w:p>
    <w:p w14:paraId="43DA66CC" w14:textId="77777777" w:rsidR="0033109B" w:rsidRPr="009E3A9A" w:rsidRDefault="00701C7C" w:rsidP="00D4636D">
      <w:pPr>
        <w:jc w:val="both"/>
        <w:rPr>
          <w:rFonts w:eastAsia="細明體"/>
          <w:b/>
          <w:color w:val="000000" w:themeColor="text1"/>
          <w:u w:val="single"/>
          <w:shd w:val="pct15" w:color="auto" w:fill="FFFFFF"/>
        </w:rPr>
      </w:pPr>
      <w:r w:rsidRPr="009E3A9A">
        <w:rPr>
          <w:rFonts w:eastAsia="細明體"/>
          <w:b/>
          <w:color w:val="000000" w:themeColor="text1"/>
          <w:u w:val="single"/>
          <w:shd w:val="pct15" w:color="auto" w:fill="FFFFFF"/>
        </w:rPr>
        <w:lastRenderedPageBreak/>
        <w:t>P.1</w:t>
      </w:r>
    </w:p>
    <w:p w14:paraId="43DA66CD" w14:textId="77777777" w:rsidR="00E101E5" w:rsidRPr="009E3A9A" w:rsidRDefault="00701C7C" w:rsidP="00D4636D">
      <w:pPr>
        <w:jc w:val="both"/>
        <w:rPr>
          <w:rFonts w:eastAsia="細明體"/>
          <w:b/>
          <w:color w:val="000000" w:themeColor="text1"/>
        </w:rPr>
      </w:pPr>
      <w:r w:rsidRPr="009E3A9A">
        <w:rPr>
          <w:rFonts w:eastAsia="細明體"/>
          <w:b/>
          <w:color w:val="000000" w:themeColor="text1"/>
        </w:rPr>
        <w:t>重要成果</w:t>
      </w:r>
    </w:p>
    <w:p w14:paraId="43DA66CE" w14:textId="77777777" w:rsidR="00E101E5" w:rsidRPr="009E3A9A" w:rsidRDefault="00701C7C" w:rsidP="00D4636D">
      <w:pPr>
        <w:jc w:val="both"/>
        <w:rPr>
          <w:rFonts w:eastAsia="細明體"/>
          <w:b/>
          <w:color w:val="000000" w:themeColor="text1"/>
        </w:rPr>
      </w:pPr>
      <w:r w:rsidRPr="009E3A9A">
        <w:rPr>
          <w:rFonts w:eastAsia="細明體"/>
          <w:b/>
          <w:color w:val="000000" w:themeColor="text1"/>
        </w:rPr>
        <w:t>Key Achievements</w:t>
      </w:r>
    </w:p>
    <w:p w14:paraId="43DA66CF" w14:textId="77777777" w:rsidR="0060280D" w:rsidRPr="009E3A9A" w:rsidRDefault="0060280D" w:rsidP="00D4636D">
      <w:pPr>
        <w:jc w:val="both"/>
        <w:rPr>
          <w:rFonts w:eastAsia="細明體"/>
          <w:color w:val="000000" w:themeColor="text1"/>
        </w:rPr>
      </w:pPr>
    </w:p>
    <w:p w14:paraId="43DA66D0" w14:textId="0434AE57" w:rsidR="00E101E5" w:rsidRPr="00291905" w:rsidRDefault="005A5C7A" w:rsidP="00D4636D">
      <w:pPr>
        <w:jc w:val="both"/>
        <w:rPr>
          <w:rFonts w:eastAsia="細明體"/>
        </w:rPr>
      </w:pPr>
      <w:bookmarkStart w:id="0" w:name="OLE_LINK259"/>
      <w:bookmarkStart w:id="1" w:name="OLE_LINK260"/>
      <w:r w:rsidRPr="00291905">
        <w:rPr>
          <w:rFonts w:eastAsia="細明體"/>
        </w:rPr>
        <w:t>145,3</w:t>
      </w:r>
      <w:r w:rsidR="003D0900" w:rsidRPr="00291905">
        <w:rPr>
          <w:rFonts w:eastAsia="細明體" w:hint="eastAsia"/>
        </w:rPr>
        <w:t>00</w:t>
      </w:r>
      <w:r w:rsidR="0036447F" w:rsidRPr="00291905">
        <w:rPr>
          <w:rFonts w:eastAsia="細明體"/>
        </w:rPr>
        <w:t>+</w:t>
      </w:r>
      <w:r w:rsidR="00437892" w:rsidRPr="00291905">
        <w:rPr>
          <w:rFonts w:eastAsia="細明體"/>
        </w:rPr>
        <w:t xml:space="preserve"> </w:t>
      </w:r>
      <w:r w:rsidR="00701C7C" w:rsidRPr="00291905">
        <w:rPr>
          <w:rFonts w:eastAsia="細明體"/>
        </w:rPr>
        <w:t>人次參與活動</w:t>
      </w:r>
      <w:r w:rsidR="00102AB6" w:rsidRPr="00291905">
        <w:rPr>
          <w:rFonts w:eastAsia="細明體"/>
        </w:rPr>
        <w:t xml:space="preserve"> Participants</w:t>
      </w:r>
    </w:p>
    <w:p w14:paraId="43DA66D1" w14:textId="77777777" w:rsidR="00102AB6" w:rsidRPr="00291905" w:rsidRDefault="00102AB6" w:rsidP="00D4636D">
      <w:pPr>
        <w:jc w:val="both"/>
        <w:rPr>
          <w:rFonts w:eastAsia="細明體"/>
        </w:rPr>
      </w:pPr>
    </w:p>
    <w:p w14:paraId="43DA66D2" w14:textId="4358DB4B" w:rsidR="00102AB6" w:rsidRPr="00291905" w:rsidRDefault="00701C7C" w:rsidP="00D4636D">
      <w:pPr>
        <w:jc w:val="both"/>
        <w:rPr>
          <w:rFonts w:eastAsia="細明體"/>
        </w:rPr>
      </w:pPr>
      <w:r w:rsidRPr="00291905">
        <w:rPr>
          <w:rFonts w:eastAsia="細明體"/>
        </w:rPr>
        <w:t>透過參與其他機構活動接</w:t>
      </w:r>
      <w:r w:rsidR="00770ED7" w:rsidRPr="00291905">
        <w:rPr>
          <w:rFonts w:eastAsia="細明體" w:hint="eastAsia"/>
        </w:rPr>
        <w:t>觸</w:t>
      </w:r>
      <w:r w:rsidR="00480CFE" w:rsidRPr="00291905">
        <w:rPr>
          <w:rFonts w:eastAsia="細明體"/>
        </w:rPr>
        <w:t>17,0</w:t>
      </w:r>
      <w:r w:rsidR="003D0900" w:rsidRPr="00291905">
        <w:rPr>
          <w:rFonts w:eastAsia="細明體" w:hint="eastAsia"/>
        </w:rPr>
        <w:t>00</w:t>
      </w:r>
      <w:r w:rsidR="00480CFE" w:rsidRPr="00291905">
        <w:rPr>
          <w:rFonts w:eastAsia="細明體"/>
        </w:rPr>
        <w:t>+</w:t>
      </w:r>
      <w:r w:rsidR="00654A38" w:rsidRPr="00291905">
        <w:rPr>
          <w:rFonts w:eastAsia="細明體"/>
        </w:rPr>
        <w:t xml:space="preserve"> </w:t>
      </w:r>
      <w:r w:rsidRPr="00291905">
        <w:rPr>
          <w:rFonts w:eastAsia="細明體"/>
        </w:rPr>
        <w:t>人次</w:t>
      </w:r>
    </w:p>
    <w:p w14:paraId="43DA66D3" w14:textId="0BC8EBF8" w:rsidR="00102AB6" w:rsidRPr="00291905" w:rsidRDefault="00701C7C" w:rsidP="00D4636D">
      <w:pPr>
        <w:jc w:val="both"/>
        <w:rPr>
          <w:rFonts w:eastAsia="細明體"/>
        </w:rPr>
      </w:pPr>
      <w:r w:rsidRPr="00291905">
        <w:rPr>
          <w:rFonts w:eastAsia="細明體"/>
        </w:rPr>
        <w:t xml:space="preserve">Reached </w:t>
      </w:r>
      <w:r w:rsidR="003D0900" w:rsidRPr="00291905">
        <w:rPr>
          <w:rFonts w:eastAsia="細明體"/>
        </w:rPr>
        <w:t>17,0</w:t>
      </w:r>
      <w:r w:rsidR="003D0900" w:rsidRPr="00291905">
        <w:rPr>
          <w:rFonts w:eastAsia="細明體" w:hint="eastAsia"/>
        </w:rPr>
        <w:t>00</w:t>
      </w:r>
      <w:r w:rsidR="003D0900" w:rsidRPr="00291905">
        <w:rPr>
          <w:rFonts w:eastAsia="細明體"/>
        </w:rPr>
        <w:t>+</w:t>
      </w:r>
      <w:r w:rsidR="00480CFE" w:rsidRPr="00291905">
        <w:rPr>
          <w:rFonts w:eastAsia="細明體"/>
        </w:rPr>
        <w:t xml:space="preserve"> people</w:t>
      </w:r>
      <w:r w:rsidRPr="00291905">
        <w:rPr>
          <w:rFonts w:eastAsia="細明體"/>
        </w:rPr>
        <w:t xml:space="preserve"> through joining other organisations’ activities</w:t>
      </w:r>
    </w:p>
    <w:p w14:paraId="43DA66D4" w14:textId="77777777" w:rsidR="00102AB6" w:rsidRPr="00291905" w:rsidRDefault="00102AB6" w:rsidP="00D4636D">
      <w:pPr>
        <w:jc w:val="both"/>
        <w:rPr>
          <w:rFonts w:eastAsia="細明體"/>
        </w:rPr>
      </w:pPr>
    </w:p>
    <w:p w14:paraId="43DA66D5" w14:textId="29971A29" w:rsidR="00102AB6" w:rsidRPr="00291905" w:rsidRDefault="00437892" w:rsidP="00D4636D">
      <w:pPr>
        <w:jc w:val="both"/>
        <w:rPr>
          <w:rFonts w:eastAsia="細明體"/>
        </w:rPr>
      </w:pPr>
      <w:r w:rsidRPr="00291905">
        <w:rPr>
          <w:rFonts w:eastAsia="細明體"/>
        </w:rPr>
        <w:t>2,</w:t>
      </w:r>
      <w:r w:rsidR="003D0900" w:rsidRPr="00291905">
        <w:rPr>
          <w:rFonts w:eastAsia="細明體" w:hint="eastAsia"/>
        </w:rPr>
        <w:t>400</w:t>
      </w:r>
      <w:r w:rsidR="00701C7C" w:rsidRPr="00291905">
        <w:rPr>
          <w:rFonts w:eastAsia="細明體"/>
        </w:rPr>
        <w:t>+</w:t>
      </w:r>
      <w:r w:rsidR="00654A38" w:rsidRPr="00291905">
        <w:rPr>
          <w:rFonts w:eastAsia="細明體"/>
        </w:rPr>
        <w:t xml:space="preserve"> </w:t>
      </w:r>
      <w:r w:rsidR="00701C7C" w:rsidRPr="00291905">
        <w:rPr>
          <w:rFonts w:eastAsia="細明體"/>
        </w:rPr>
        <w:t>藝術</w:t>
      </w:r>
      <w:proofErr w:type="gramStart"/>
      <w:r w:rsidR="00701C7C" w:rsidRPr="00291905">
        <w:rPr>
          <w:rFonts w:eastAsia="細明體"/>
        </w:rPr>
        <w:t>工作坊時數</w:t>
      </w:r>
      <w:proofErr w:type="gramEnd"/>
      <w:r w:rsidR="00701C7C" w:rsidRPr="00291905">
        <w:rPr>
          <w:rFonts w:eastAsia="細明體"/>
        </w:rPr>
        <w:t>Hours of art workshops</w:t>
      </w:r>
    </w:p>
    <w:p w14:paraId="43DA66D6" w14:textId="77777777" w:rsidR="00102AB6" w:rsidRPr="00291905" w:rsidRDefault="00102AB6" w:rsidP="00D4636D">
      <w:pPr>
        <w:jc w:val="both"/>
        <w:rPr>
          <w:rFonts w:eastAsia="細明體"/>
        </w:rPr>
      </w:pPr>
    </w:p>
    <w:p w14:paraId="43DA66D7" w14:textId="5BC72E6E" w:rsidR="00102AB6" w:rsidRPr="00291905" w:rsidRDefault="005A5C7A" w:rsidP="00D4636D">
      <w:pPr>
        <w:jc w:val="both"/>
        <w:rPr>
          <w:rFonts w:eastAsia="細明體"/>
        </w:rPr>
      </w:pPr>
      <w:r w:rsidRPr="00291905">
        <w:rPr>
          <w:rFonts w:eastAsia="細明體"/>
        </w:rPr>
        <w:t>30</w:t>
      </w:r>
      <w:r w:rsidR="003D0900" w:rsidRPr="00291905">
        <w:rPr>
          <w:rFonts w:eastAsia="細明體" w:hint="eastAsia"/>
        </w:rPr>
        <w:t>0</w:t>
      </w:r>
      <w:r w:rsidR="00701C7C" w:rsidRPr="00291905">
        <w:rPr>
          <w:rFonts w:eastAsia="細明體"/>
        </w:rPr>
        <w:t>+</w:t>
      </w:r>
      <w:r w:rsidR="00437892" w:rsidRPr="00291905">
        <w:rPr>
          <w:rFonts w:eastAsia="細明體"/>
        </w:rPr>
        <w:t xml:space="preserve"> </w:t>
      </w:r>
      <w:r w:rsidR="00701C7C" w:rsidRPr="00291905">
        <w:rPr>
          <w:rFonts w:eastAsia="細明體"/>
        </w:rPr>
        <w:t>人次參與導師培訓</w:t>
      </w:r>
      <w:r w:rsidR="00911010" w:rsidRPr="00291905">
        <w:rPr>
          <w:rFonts w:eastAsia="細明體"/>
        </w:rPr>
        <w:t xml:space="preserve">People </w:t>
      </w:r>
      <w:r w:rsidR="00701C7C" w:rsidRPr="00291905">
        <w:rPr>
          <w:rFonts w:eastAsia="細明體"/>
        </w:rPr>
        <w:t>attended trainers</w:t>
      </w:r>
      <w:proofErr w:type="gramStart"/>
      <w:r w:rsidR="00701C7C" w:rsidRPr="00291905">
        <w:rPr>
          <w:rFonts w:eastAsia="細明體"/>
        </w:rPr>
        <w:t>’</w:t>
      </w:r>
      <w:proofErr w:type="gramEnd"/>
      <w:r w:rsidR="00701C7C" w:rsidRPr="00291905">
        <w:rPr>
          <w:rFonts w:eastAsia="細明體"/>
        </w:rPr>
        <w:t xml:space="preserve"> training </w:t>
      </w:r>
    </w:p>
    <w:p w14:paraId="43DA66D8" w14:textId="77777777" w:rsidR="00102AB6" w:rsidRPr="00291905" w:rsidRDefault="00102AB6" w:rsidP="00D4636D">
      <w:pPr>
        <w:jc w:val="both"/>
        <w:rPr>
          <w:rFonts w:eastAsia="細明體"/>
        </w:rPr>
      </w:pPr>
    </w:p>
    <w:p w14:paraId="43DA66D9" w14:textId="3F24E190" w:rsidR="00E101E5" w:rsidRPr="00291905" w:rsidRDefault="003D0900" w:rsidP="00D4636D">
      <w:pPr>
        <w:jc w:val="both"/>
        <w:rPr>
          <w:rFonts w:eastAsia="細明體"/>
        </w:rPr>
      </w:pPr>
      <w:r w:rsidRPr="00291905">
        <w:rPr>
          <w:rFonts w:eastAsia="細明體"/>
        </w:rPr>
        <w:t>2,3</w:t>
      </w:r>
      <w:r w:rsidRPr="00291905">
        <w:rPr>
          <w:rFonts w:eastAsia="細明體" w:hint="eastAsia"/>
        </w:rPr>
        <w:t>00</w:t>
      </w:r>
      <w:r w:rsidR="0036447F" w:rsidRPr="00291905">
        <w:rPr>
          <w:rFonts w:eastAsia="細明體"/>
        </w:rPr>
        <w:t>+</w:t>
      </w:r>
      <w:r w:rsidR="00654A38" w:rsidRPr="00291905">
        <w:rPr>
          <w:rFonts w:eastAsia="細明體"/>
        </w:rPr>
        <w:t xml:space="preserve"> </w:t>
      </w:r>
      <w:r w:rsidR="00701C7C" w:rsidRPr="00291905">
        <w:rPr>
          <w:rFonts w:eastAsia="細明體"/>
        </w:rPr>
        <w:t>導師培訓時數</w:t>
      </w:r>
      <w:r w:rsidR="00701C7C" w:rsidRPr="00291905">
        <w:rPr>
          <w:rFonts w:eastAsia="細明體"/>
        </w:rPr>
        <w:t>Hours of trainers</w:t>
      </w:r>
      <w:proofErr w:type="gramStart"/>
      <w:r w:rsidR="00A41F51" w:rsidRPr="00291905">
        <w:rPr>
          <w:rFonts w:eastAsia="細明體"/>
        </w:rPr>
        <w:t>’</w:t>
      </w:r>
      <w:proofErr w:type="gramEnd"/>
      <w:r w:rsidR="0063062D" w:rsidRPr="00291905">
        <w:rPr>
          <w:rFonts w:eastAsia="細明體"/>
        </w:rPr>
        <w:t xml:space="preserve"> training</w:t>
      </w:r>
    </w:p>
    <w:bookmarkEnd w:id="0"/>
    <w:bookmarkEnd w:id="1"/>
    <w:p w14:paraId="43DA66DA" w14:textId="77777777" w:rsidR="00A41F51" w:rsidRPr="00291905" w:rsidRDefault="00701C7C" w:rsidP="00D4636D">
      <w:pPr>
        <w:jc w:val="both"/>
        <w:rPr>
          <w:rFonts w:eastAsia="細明體"/>
        </w:rPr>
      </w:pPr>
      <w:r w:rsidRPr="00291905">
        <w:rPr>
          <w:rFonts w:eastAsia="細明體"/>
        </w:rPr>
        <w:t>-----------------------------------------------------------------</w:t>
      </w:r>
    </w:p>
    <w:p w14:paraId="43DA66DB" w14:textId="6248F3AE" w:rsidR="0036447F" w:rsidRPr="00291905" w:rsidRDefault="00701C7C" w:rsidP="00D4636D">
      <w:pPr>
        <w:jc w:val="both"/>
        <w:rPr>
          <w:rFonts w:eastAsia="細明體"/>
        </w:rPr>
      </w:pPr>
      <w:r w:rsidRPr="00291905">
        <w:rPr>
          <w:rFonts w:eastAsia="細明體"/>
        </w:rPr>
        <w:t>為展能藝術家提供</w:t>
      </w:r>
      <w:r w:rsidR="005A5C7A" w:rsidRPr="00291905">
        <w:rPr>
          <w:rFonts w:eastAsia="細明體"/>
        </w:rPr>
        <w:t>3</w:t>
      </w:r>
      <w:r w:rsidR="003D0900" w:rsidRPr="00291905">
        <w:rPr>
          <w:rFonts w:eastAsia="細明體" w:hint="eastAsia"/>
        </w:rPr>
        <w:t>00</w:t>
      </w:r>
      <w:r w:rsidRPr="00291905">
        <w:rPr>
          <w:rFonts w:eastAsia="細明體"/>
        </w:rPr>
        <w:t>+</w:t>
      </w:r>
      <w:r w:rsidR="00437892" w:rsidRPr="00291905">
        <w:rPr>
          <w:rFonts w:eastAsia="細明體"/>
        </w:rPr>
        <w:t xml:space="preserve"> </w:t>
      </w:r>
      <w:proofErr w:type="gramStart"/>
      <w:r w:rsidRPr="00291905">
        <w:rPr>
          <w:rFonts w:eastAsia="細明體"/>
        </w:rPr>
        <w:t>個</w:t>
      </w:r>
      <w:proofErr w:type="gramEnd"/>
      <w:r w:rsidRPr="00291905">
        <w:rPr>
          <w:rFonts w:eastAsia="細明體"/>
        </w:rPr>
        <w:t>工作機會</w:t>
      </w:r>
    </w:p>
    <w:p w14:paraId="43DA66DC" w14:textId="656E0EB5" w:rsidR="0063062D" w:rsidRPr="00291905" w:rsidRDefault="00701C7C" w:rsidP="00D4636D">
      <w:pPr>
        <w:jc w:val="both"/>
        <w:rPr>
          <w:rFonts w:eastAsia="細明體"/>
        </w:rPr>
      </w:pPr>
      <w:r w:rsidRPr="00291905">
        <w:rPr>
          <w:rFonts w:eastAsia="細明體"/>
        </w:rPr>
        <w:t xml:space="preserve">Created </w:t>
      </w:r>
      <w:r w:rsidR="003D0900" w:rsidRPr="00291905">
        <w:rPr>
          <w:rFonts w:eastAsia="細明體"/>
        </w:rPr>
        <w:t>3</w:t>
      </w:r>
      <w:r w:rsidR="003D0900" w:rsidRPr="00291905">
        <w:rPr>
          <w:rFonts w:eastAsia="細明體" w:hint="eastAsia"/>
        </w:rPr>
        <w:t>00</w:t>
      </w:r>
      <w:r w:rsidR="003D0900" w:rsidRPr="00291905">
        <w:rPr>
          <w:rFonts w:eastAsia="細明體"/>
        </w:rPr>
        <w:t>+</w:t>
      </w:r>
      <w:r w:rsidRPr="00291905">
        <w:rPr>
          <w:rFonts w:eastAsia="細明體"/>
        </w:rPr>
        <w:t xml:space="preserve"> job opportunities for artists with disabilities</w:t>
      </w:r>
    </w:p>
    <w:p w14:paraId="43DA66DD" w14:textId="77777777" w:rsidR="00277C7A" w:rsidRPr="00291905" w:rsidRDefault="00701C7C" w:rsidP="00D4636D">
      <w:pPr>
        <w:jc w:val="both"/>
        <w:rPr>
          <w:rFonts w:eastAsia="細明體"/>
        </w:rPr>
      </w:pPr>
      <w:r w:rsidRPr="00291905">
        <w:rPr>
          <w:rFonts w:eastAsia="細明體"/>
        </w:rPr>
        <w:t>-----------------------------------------------------------------</w:t>
      </w:r>
    </w:p>
    <w:p w14:paraId="43DA66DE" w14:textId="5D4655BF" w:rsidR="00277C7A" w:rsidRPr="00291905" w:rsidRDefault="00701C7C" w:rsidP="00D4636D">
      <w:pPr>
        <w:jc w:val="both"/>
        <w:rPr>
          <w:rFonts w:eastAsia="細明體"/>
        </w:rPr>
      </w:pPr>
      <w:r w:rsidRPr="00291905">
        <w:rPr>
          <w:rFonts w:eastAsia="細明體"/>
        </w:rPr>
        <w:t>提供</w:t>
      </w:r>
      <w:r w:rsidR="003D0900" w:rsidRPr="00291905">
        <w:rPr>
          <w:rFonts w:eastAsia="細明體"/>
        </w:rPr>
        <w:t>3</w:t>
      </w:r>
      <w:r w:rsidR="003D0900" w:rsidRPr="00291905">
        <w:rPr>
          <w:rFonts w:eastAsia="細明體" w:hint="eastAsia"/>
        </w:rPr>
        <w:t>0</w:t>
      </w:r>
      <w:r w:rsidRPr="00291905">
        <w:rPr>
          <w:rFonts w:eastAsia="細明體"/>
        </w:rPr>
        <w:t>+</w:t>
      </w:r>
      <w:r w:rsidR="00654A38" w:rsidRPr="00291905">
        <w:rPr>
          <w:rFonts w:eastAsia="細明體"/>
        </w:rPr>
        <w:t xml:space="preserve"> </w:t>
      </w:r>
      <w:r w:rsidRPr="00291905">
        <w:rPr>
          <w:rFonts w:eastAsia="細明體"/>
        </w:rPr>
        <w:t>次藝術通達服務</w:t>
      </w:r>
    </w:p>
    <w:p w14:paraId="43DA66DF" w14:textId="62C16976" w:rsidR="00277C7A" w:rsidRPr="00291905" w:rsidRDefault="00701C7C" w:rsidP="00D4636D">
      <w:pPr>
        <w:jc w:val="both"/>
        <w:rPr>
          <w:rFonts w:eastAsia="細明體"/>
        </w:rPr>
      </w:pPr>
      <w:r w:rsidRPr="00291905">
        <w:rPr>
          <w:rFonts w:eastAsia="細明體"/>
        </w:rPr>
        <w:t xml:space="preserve">Provided </w:t>
      </w:r>
      <w:r w:rsidR="003D0900" w:rsidRPr="00291905">
        <w:rPr>
          <w:rFonts w:eastAsia="細明體"/>
        </w:rPr>
        <w:t>3</w:t>
      </w:r>
      <w:r w:rsidR="003D0900" w:rsidRPr="00291905">
        <w:rPr>
          <w:rFonts w:eastAsia="細明體" w:hint="eastAsia"/>
        </w:rPr>
        <w:t>0</w:t>
      </w:r>
      <w:r w:rsidR="003D0900" w:rsidRPr="00291905">
        <w:rPr>
          <w:rFonts w:eastAsia="細明體"/>
        </w:rPr>
        <w:t xml:space="preserve">+ </w:t>
      </w:r>
      <w:r w:rsidRPr="00291905">
        <w:rPr>
          <w:rFonts w:eastAsia="細明體"/>
        </w:rPr>
        <w:t>Arts Accessibility services</w:t>
      </w:r>
    </w:p>
    <w:p w14:paraId="43DA66E0" w14:textId="77777777" w:rsidR="0036447F" w:rsidRPr="00291905" w:rsidRDefault="00701C7C" w:rsidP="00D4636D">
      <w:pPr>
        <w:jc w:val="both"/>
        <w:rPr>
          <w:rFonts w:eastAsia="細明體"/>
        </w:rPr>
      </w:pPr>
      <w:r w:rsidRPr="00291905">
        <w:rPr>
          <w:rFonts w:eastAsia="細明體"/>
        </w:rPr>
        <w:t>-----------------------------------------------------------------</w:t>
      </w:r>
    </w:p>
    <w:p w14:paraId="43DA66E1" w14:textId="77777777" w:rsidR="0036447F" w:rsidRPr="00291905" w:rsidRDefault="00701C7C" w:rsidP="00D4636D">
      <w:pPr>
        <w:jc w:val="both"/>
        <w:rPr>
          <w:rFonts w:eastAsia="細明體"/>
        </w:rPr>
      </w:pPr>
      <w:r w:rsidRPr="00291905">
        <w:rPr>
          <w:rFonts w:eastAsia="細明體"/>
        </w:rPr>
        <w:t>公眾聯繫包括</w:t>
      </w:r>
      <w:r w:rsidRPr="00291905">
        <w:rPr>
          <w:rFonts w:eastAsia="細明體"/>
        </w:rPr>
        <w:t xml:space="preserve"> Engaged the public, including </w:t>
      </w:r>
    </w:p>
    <w:p w14:paraId="43DA66E2" w14:textId="77777777" w:rsidR="00A41F51" w:rsidRPr="009E3A9A" w:rsidRDefault="00A41F51" w:rsidP="00D4636D">
      <w:pPr>
        <w:jc w:val="both"/>
        <w:rPr>
          <w:rFonts w:eastAsia="細明體"/>
          <w:color w:val="000000" w:themeColor="text1"/>
        </w:rPr>
      </w:pPr>
    </w:p>
    <w:p w14:paraId="43DA66E3" w14:textId="77777777" w:rsidR="0036447F" w:rsidRPr="009E3A9A" w:rsidRDefault="00701C7C" w:rsidP="00D4636D">
      <w:pPr>
        <w:jc w:val="both"/>
        <w:rPr>
          <w:rFonts w:eastAsia="細明體"/>
          <w:color w:val="000000" w:themeColor="text1"/>
        </w:rPr>
      </w:pPr>
      <w:r w:rsidRPr="009E3A9A">
        <w:rPr>
          <w:rFonts w:eastAsia="細明體"/>
          <w:color w:val="000000" w:themeColor="text1"/>
        </w:rPr>
        <w:t>透</w:t>
      </w:r>
      <w:r w:rsidR="00A41F51" w:rsidRPr="009E3A9A">
        <w:rPr>
          <w:rFonts w:eastAsia="細明體"/>
          <w:color w:val="000000" w:themeColor="text1"/>
        </w:rPr>
        <w:t>過本會網頁接觸</w:t>
      </w:r>
      <w:r w:rsidR="00A41F51" w:rsidRPr="009E3A9A">
        <w:rPr>
          <w:rFonts w:eastAsia="細明體"/>
          <w:color w:val="000000" w:themeColor="text1"/>
        </w:rPr>
        <w:t>20</w:t>
      </w:r>
      <w:r w:rsidR="00E971EF" w:rsidRPr="009E3A9A">
        <w:rPr>
          <w:rFonts w:eastAsia="細明體"/>
          <w:color w:val="000000" w:themeColor="text1"/>
        </w:rPr>
        <w:t>多</w:t>
      </w:r>
      <w:r w:rsidR="00A41F51" w:rsidRPr="009E3A9A">
        <w:rPr>
          <w:rFonts w:eastAsia="細明體"/>
          <w:color w:val="000000" w:themeColor="text1"/>
        </w:rPr>
        <w:t>萬人次</w:t>
      </w:r>
    </w:p>
    <w:p w14:paraId="43DA66E4" w14:textId="77777777" w:rsidR="0036447F" w:rsidRPr="009E3A9A" w:rsidRDefault="00701C7C" w:rsidP="00D4636D">
      <w:pPr>
        <w:jc w:val="both"/>
        <w:rPr>
          <w:rFonts w:eastAsia="細明體"/>
          <w:color w:val="000000" w:themeColor="text1"/>
        </w:rPr>
      </w:pPr>
      <w:r w:rsidRPr="009E3A9A">
        <w:rPr>
          <w:rFonts w:eastAsia="細明體"/>
          <w:color w:val="000000" w:themeColor="text1"/>
        </w:rPr>
        <w:t>Reached over 200,000 people through our website</w:t>
      </w:r>
    </w:p>
    <w:p w14:paraId="43DA66E5" w14:textId="77777777" w:rsidR="00654A38" w:rsidRPr="009E3A9A" w:rsidRDefault="00654A38" w:rsidP="00D4636D">
      <w:pPr>
        <w:jc w:val="both"/>
        <w:rPr>
          <w:rFonts w:eastAsia="細明體"/>
          <w:color w:val="000000" w:themeColor="text1"/>
        </w:rPr>
      </w:pPr>
    </w:p>
    <w:p w14:paraId="43DA66E6" w14:textId="1B674861" w:rsidR="0036447F" w:rsidRPr="00EC6215" w:rsidRDefault="00701C7C" w:rsidP="00D4636D">
      <w:pPr>
        <w:jc w:val="both"/>
        <w:rPr>
          <w:rFonts w:eastAsia="細明體"/>
          <w:color w:val="000000" w:themeColor="text1"/>
        </w:rPr>
      </w:pPr>
      <w:r w:rsidRPr="00EC6215">
        <w:rPr>
          <w:rFonts w:eastAsia="細明體"/>
          <w:color w:val="000000" w:themeColor="text1"/>
        </w:rPr>
        <w:t>媒體曝光率達</w:t>
      </w:r>
      <w:r w:rsidRPr="00EC6215">
        <w:rPr>
          <w:rFonts w:eastAsia="細明體"/>
          <w:color w:val="000000" w:themeColor="text1"/>
        </w:rPr>
        <w:t xml:space="preserve"> </w:t>
      </w:r>
      <w:r w:rsidR="00323948" w:rsidRPr="00EC6215">
        <w:rPr>
          <w:rFonts w:eastAsia="細明體"/>
          <w:color w:val="000000" w:themeColor="text1"/>
        </w:rPr>
        <w:t>118</w:t>
      </w:r>
      <w:r w:rsidRPr="00EC6215">
        <w:rPr>
          <w:rFonts w:eastAsia="細明體"/>
          <w:color w:val="000000" w:themeColor="text1"/>
        </w:rPr>
        <w:t>次</w:t>
      </w:r>
    </w:p>
    <w:p w14:paraId="43DA66E7" w14:textId="01E4257F" w:rsidR="00A41F51" w:rsidRPr="009E3A9A" w:rsidRDefault="00323948" w:rsidP="00D4636D">
      <w:pPr>
        <w:jc w:val="both"/>
        <w:rPr>
          <w:rFonts w:eastAsia="細明體"/>
          <w:color w:val="000000" w:themeColor="text1"/>
        </w:rPr>
      </w:pPr>
      <w:r w:rsidRPr="00EC6215">
        <w:rPr>
          <w:rFonts w:eastAsia="細明體"/>
          <w:color w:val="000000" w:themeColor="text1"/>
        </w:rPr>
        <w:t xml:space="preserve">118 </w:t>
      </w:r>
      <w:r w:rsidR="00701C7C" w:rsidRPr="00EC6215">
        <w:rPr>
          <w:rFonts w:eastAsia="細明體"/>
          <w:color w:val="000000" w:themeColor="text1"/>
        </w:rPr>
        <w:t>pieces of media coverage</w:t>
      </w:r>
    </w:p>
    <w:p w14:paraId="43DA66E8" w14:textId="77777777" w:rsidR="00A41F51" w:rsidRPr="009E3A9A" w:rsidRDefault="00701C7C" w:rsidP="00D4636D">
      <w:pPr>
        <w:jc w:val="both"/>
        <w:rPr>
          <w:rFonts w:eastAsia="細明體"/>
          <w:color w:val="000000" w:themeColor="text1"/>
        </w:rPr>
      </w:pPr>
      <w:r w:rsidRPr="009E3A9A">
        <w:rPr>
          <w:rFonts w:eastAsia="細明體"/>
          <w:color w:val="000000" w:themeColor="text1"/>
        </w:rPr>
        <w:t>-----------------------------------------------------------------</w:t>
      </w:r>
    </w:p>
    <w:p w14:paraId="43DA66E9" w14:textId="77777777" w:rsidR="00617506" w:rsidRPr="009E3A9A" w:rsidRDefault="00701C7C" w:rsidP="00D4636D">
      <w:pPr>
        <w:jc w:val="both"/>
        <w:rPr>
          <w:rFonts w:eastAsia="細明體"/>
          <w:b/>
          <w:color w:val="000000" w:themeColor="text1"/>
        </w:rPr>
      </w:pPr>
      <w:r w:rsidRPr="009E3A9A">
        <w:rPr>
          <w:rFonts w:eastAsia="細明體"/>
          <w:b/>
          <w:color w:val="000000" w:themeColor="text1"/>
        </w:rPr>
        <w:br w:type="page"/>
      </w:r>
    </w:p>
    <w:p w14:paraId="43DA66EA" w14:textId="794DEF79" w:rsidR="00D67C8D" w:rsidRPr="009E3A9A" w:rsidRDefault="00EC6215" w:rsidP="00D4636D">
      <w:pPr>
        <w:jc w:val="both"/>
        <w:rPr>
          <w:rFonts w:eastAsia="細明體"/>
          <w:b/>
          <w:color w:val="000000" w:themeColor="text1"/>
          <w:u w:val="single"/>
          <w:shd w:val="pct15" w:color="auto" w:fill="FFFFFF"/>
        </w:rPr>
      </w:pPr>
      <w:r>
        <w:rPr>
          <w:rFonts w:eastAsia="細明體"/>
          <w:b/>
          <w:color w:val="000000" w:themeColor="text1"/>
          <w:u w:val="single"/>
          <w:shd w:val="pct15" w:color="auto" w:fill="FFFFFF"/>
        </w:rPr>
        <w:lastRenderedPageBreak/>
        <w:t>P.</w:t>
      </w:r>
      <w:r>
        <w:rPr>
          <w:rFonts w:eastAsia="細明體" w:hint="eastAsia"/>
          <w:b/>
          <w:color w:val="000000" w:themeColor="text1"/>
          <w:u w:val="single"/>
          <w:shd w:val="pct15" w:color="auto" w:fill="FFFFFF"/>
        </w:rPr>
        <w:t>3</w:t>
      </w:r>
      <w:r w:rsidR="00701C7C" w:rsidRPr="00EC6215">
        <w:rPr>
          <w:rFonts w:eastAsia="細明體"/>
          <w:b/>
          <w:color w:val="000000" w:themeColor="text1"/>
          <w:u w:val="single"/>
          <w:shd w:val="pct15" w:color="auto" w:fill="FFFFFF"/>
        </w:rPr>
        <w:t>,</w:t>
      </w:r>
      <w:r w:rsidR="00CC4313" w:rsidRPr="00EC6215">
        <w:rPr>
          <w:rFonts w:eastAsia="細明體"/>
          <w:b/>
          <w:color w:val="000000" w:themeColor="text1"/>
          <w:u w:val="single"/>
          <w:shd w:val="pct15" w:color="auto" w:fill="FFFFFF"/>
        </w:rPr>
        <w:t xml:space="preserve"> P.</w:t>
      </w:r>
      <w:r>
        <w:rPr>
          <w:rFonts w:eastAsia="細明體" w:hint="eastAsia"/>
          <w:b/>
          <w:color w:val="000000" w:themeColor="text1"/>
          <w:u w:val="single"/>
          <w:shd w:val="pct15" w:color="auto" w:fill="FFFFFF"/>
        </w:rPr>
        <w:t>4</w:t>
      </w:r>
    </w:p>
    <w:p w14:paraId="43DA66EB" w14:textId="77777777" w:rsidR="00FA30D4" w:rsidRPr="009E3A9A" w:rsidRDefault="00701C7C" w:rsidP="00D4636D">
      <w:pPr>
        <w:jc w:val="both"/>
        <w:rPr>
          <w:rFonts w:eastAsia="細明體"/>
          <w:b/>
          <w:color w:val="000000" w:themeColor="text1"/>
        </w:rPr>
      </w:pPr>
      <w:r w:rsidRPr="009E3A9A">
        <w:rPr>
          <w:rFonts w:eastAsia="細明體"/>
          <w:b/>
          <w:color w:val="000000" w:themeColor="text1"/>
        </w:rPr>
        <w:t>主席致辭</w:t>
      </w:r>
    </w:p>
    <w:p w14:paraId="43DA66EC" w14:textId="77777777" w:rsidR="00FA30D4" w:rsidRPr="009E3A9A" w:rsidRDefault="00701C7C" w:rsidP="00D4636D">
      <w:pPr>
        <w:jc w:val="both"/>
        <w:rPr>
          <w:rFonts w:eastAsia="細明體"/>
          <w:b/>
          <w:color w:val="000000" w:themeColor="text1"/>
        </w:rPr>
      </w:pPr>
      <w:r w:rsidRPr="009E3A9A">
        <w:rPr>
          <w:rFonts w:eastAsia="細明體"/>
          <w:b/>
          <w:color w:val="000000" w:themeColor="text1"/>
        </w:rPr>
        <w:t xml:space="preserve">Message from the Chairperson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1261CF" w:rsidRPr="009E3A9A" w14:paraId="43DA6708" w14:textId="77777777" w:rsidTr="00F17485">
        <w:tc>
          <w:tcPr>
            <w:tcW w:w="10522" w:type="dxa"/>
            <w:shd w:val="clear" w:color="auto" w:fill="auto"/>
          </w:tcPr>
          <w:p w14:paraId="43DA66EF" w14:textId="77777777" w:rsidR="00FA30D4" w:rsidRPr="009F7B6A" w:rsidRDefault="00701C7C" w:rsidP="00D4636D">
            <w:pPr>
              <w:jc w:val="both"/>
              <w:rPr>
                <w:rFonts w:eastAsiaTheme="minorEastAsia"/>
                <w:sz w:val="20"/>
                <w:szCs w:val="20"/>
              </w:rPr>
            </w:pPr>
            <w:r w:rsidRPr="009F7B6A">
              <w:rPr>
                <w:rFonts w:eastAsiaTheme="minorEastAsia"/>
                <w:sz w:val="20"/>
                <w:szCs w:val="20"/>
              </w:rPr>
              <w:t>林彩珠女士</w:t>
            </w:r>
            <w:proofErr w:type="spellStart"/>
            <w:r w:rsidRPr="009F7B6A">
              <w:rPr>
                <w:rFonts w:eastAsiaTheme="minorEastAsia"/>
                <w:sz w:val="20"/>
                <w:szCs w:val="20"/>
              </w:rPr>
              <w:t>Ms.</w:t>
            </w:r>
            <w:proofErr w:type="spellEnd"/>
            <w:r w:rsidRPr="009F7B6A">
              <w:rPr>
                <w:rFonts w:eastAsiaTheme="minorEastAsia"/>
                <w:sz w:val="20"/>
                <w:szCs w:val="20"/>
              </w:rPr>
              <w:t xml:space="preserve"> Ida Lam</w:t>
            </w:r>
          </w:p>
          <w:p w14:paraId="43DA66F0" w14:textId="77777777" w:rsidR="006254EE" w:rsidRPr="009F7B6A" w:rsidRDefault="006254EE" w:rsidP="00D4636D">
            <w:pPr>
              <w:jc w:val="both"/>
              <w:rPr>
                <w:rFonts w:eastAsiaTheme="minorEastAsia"/>
                <w:sz w:val="20"/>
                <w:szCs w:val="20"/>
              </w:rPr>
            </w:pPr>
          </w:p>
          <w:p w14:paraId="43DA66F1" w14:textId="73B2DF3D" w:rsidR="00226C55" w:rsidRPr="009F7B6A" w:rsidRDefault="00E971EF" w:rsidP="00226C55">
            <w:pPr>
              <w:jc w:val="both"/>
              <w:rPr>
                <w:rFonts w:eastAsiaTheme="minorEastAsia"/>
                <w:sz w:val="20"/>
                <w:szCs w:val="20"/>
              </w:rPr>
            </w:pPr>
            <w:r w:rsidRPr="009F7B6A">
              <w:rPr>
                <w:rFonts w:eastAsiaTheme="minorEastAsia"/>
                <w:sz w:val="20"/>
                <w:szCs w:val="20"/>
              </w:rPr>
              <w:t>2021</w:t>
            </w:r>
            <w:r w:rsidRPr="009F7B6A">
              <w:rPr>
                <w:rFonts w:eastAsiaTheme="minorEastAsia"/>
                <w:sz w:val="20"/>
                <w:szCs w:val="20"/>
              </w:rPr>
              <w:t>年</w:t>
            </w:r>
            <w:r w:rsidR="00701C7C" w:rsidRPr="009F7B6A">
              <w:rPr>
                <w:rFonts w:eastAsiaTheme="minorEastAsia"/>
                <w:sz w:val="20"/>
                <w:szCs w:val="20"/>
              </w:rPr>
              <w:t>是香港展能藝術會成立</w:t>
            </w:r>
            <w:r w:rsidR="00EF5573" w:rsidRPr="009F7B6A">
              <w:rPr>
                <w:rFonts w:eastAsiaTheme="minorEastAsia"/>
                <w:sz w:val="20"/>
                <w:szCs w:val="20"/>
              </w:rPr>
              <w:t>三十五</w:t>
            </w:r>
            <w:r w:rsidR="00701C7C" w:rsidRPr="009F7B6A">
              <w:rPr>
                <w:rFonts w:eastAsiaTheme="minorEastAsia"/>
                <w:sz w:val="20"/>
                <w:szCs w:val="20"/>
              </w:rPr>
              <w:t>週年。我謹此衷心感謝支持者</w:t>
            </w:r>
            <w:r w:rsidR="004D5FF5" w:rsidRPr="009F7B6A">
              <w:rPr>
                <w:rFonts w:eastAsiaTheme="minorEastAsia"/>
                <w:sz w:val="20"/>
                <w:szCs w:val="20"/>
              </w:rPr>
              <w:t>的</w:t>
            </w:r>
            <w:r w:rsidR="00701C7C" w:rsidRPr="009F7B6A">
              <w:rPr>
                <w:rFonts w:eastAsiaTheme="minorEastAsia"/>
                <w:sz w:val="20"/>
                <w:szCs w:val="20"/>
              </w:rPr>
              <w:t>無私奉獻和慷慨支持。全賴他們，我們在過去</w:t>
            </w:r>
            <w:r w:rsidR="00EF5573" w:rsidRPr="009F7B6A">
              <w:rPr>
                <w:rFonts w:eastAsiaTheme="minorEastAsia"/>
                <w:sz w:val="20"/>
                <w:szCs w:val="20"/>
              </w:rPr>
              <w:t>三十五</w:t>
            </w:r>
            <w:r w:rsidR="00701C7C" w:rsidRPr="009F7B6A">
              <w:rPr>
                <w:rFonts w:eastAsiaTheme="minorEastAsia"/>
                <w:sz w:val="20"/>
                <w:szCs w:val="20"/>
              </w:rPr>
              <w:t>年來取得不少突破，立下不少里程碑。</w:t>
            </w:r>
            <w:r w:rsidR="00701C7C" w:rsidRPr="009F7B6A">
              <w:rPr>
                <w:rFonts w:eastAsiaTheme="minorEastAsia"/>
                <w:sz w:val="20"/>
                <w:szCs w:val="20"/>
              </w:rPr>
              <w:t>2021-2022</w:t>
            </w:r>
            <w:r w:rsidR="00701C7C" w:rsidRPr="009F7B6A">
              <w:rPr>
                <w:rFonts w:eastAsiaTheme="minorEastAsia"/>
                <w:sz w:val="20"/>
                <w:szCs w:val="20"/>
              </w:rPr>
              <w:t>年是跌宕起伏的一年。</w:t>
            </w:r>
            <w:proofErr w:type="gramStart"/>
            <w:r w:rsidR="0064419B" w:rsidRPr="009F7B6A">
              <w:rPr>
                <w:rFonts w:eastAsiaTheme="minorEastAsia"/>
                <w:sz w:val="20"/>
                <w:szCs w:val="20"/>
              </w:rPr>
              <w:t>疫情給</w:t>
            </w:r>
            <w:proofErr w:type="gramEnd"/>
            <w:r w:rsidR="0064419B" w:rsidRPr="009F7B6A">
              <w:rPr>
                <w:rFonts w:eastAsiaTheme="minorEastAsia"/>
                <w:sz w:val="20"/>
                <w:szCs w:val="20"/>
              </w:rPr>
              <w:t>我們的生活帶來了翻天覆地的變化，加速了許多領域的變革，迎來了新常態。</w:t>
            </w:r>
            <w:r w:rsidR="00701C7C" w:rsidRPr="009F7B6A">
              <w:rPr>
                <w:rFonts w:eastAsiaTheme="minorEastAsia"/>
                <w:sz w:val="20"/>
                <w:szCs w:val="20"/>
              </w:rPr>
              <w:t>即使挑戰頻仍，我們也沒有放慢腳步，繼續不遺餘力地實</w:t>
            </w:r>
            <w:r w:rsidR="00D73CFD" w:rsidRPr="009F7B6A">
              <w:rPr>
                <w:rFonts w:eastAsiaTheme="minorEastAsia"/>
                <w:sz w:val="20"/>
                <w:szCs w:val="20"/>
              </w:rPr>
              <w:t>踐</w:t>
            </w:r>
            <w:r w:rsidR="00701C7C" w:rsidRPr="0043580D">
              <w:rPr>
                <w:rFonts w:eastAsiaTheme="minorEastAsia"/>
                <w:sz w:val="20"/>
                <w:szCs w:val="20"/>
              </w:rPr>
              <w:t>本會的</w:t>
            </w:r>
            <w:r w:rsidR="00701C7C" w:rsidRPr="009F7B6A">
              <w:rPr>
                <w:rFonts w:eastAsiaTheme="minorEastAsia"/>
                <w:sz w:val="20"/>
                <w:szCs w:val="20"/>
              </w:rPr>
              <w:t>使命。</w:t>
            </w:r>
          </w:p>
          <w:p w14:paraId="43DA66F2" w14:textId="77777777" w:rsidR="00226C55" w:rsidRPr="009F7B6A" w:rsidRDefault="00226C55" w:rsidP="0043580D">
            <w:pPr>
              <w:jc w:val="both"/>
              <w:rPr>
                <w:rFonts w:eastAsiaTheme="minorEastAsia"/>
                <w:sz w:val="20"/>
                <w:szCs w:val="20"/>
              </w:rPr>
            </w:pPr>
          </w:p>
          <w:p w14:paraId="43DA66F3" w14:textId="1F6C667C" w:rsidR="00226C55" w:rsidRPr="009F7B6A" w:rsidRDefault="00701C7C" w:rsidP="0043580D">
            <w:pPr>
              <w:jc w:val="both"/>
              <w:rPr>
                <w:rFonts w:eastAsiaTheme="minorEastAsia"/>
                <w:sz w:val="20"/>
                <w:szCs w:val="20"/>
              </w:rPr>
            </w:pPr>
            <w:r w:rsidRPr="009F7B6A">
              <w:rPr>
                <w:rFonts w:eastAsiaTheme="minorEastAsia"/>
                <w:sz w:val="20"/>
                <w:szCs w:val="20"/>
              </w:rPr>
              <w:t>新冠</w:t>
            </w:r>
            <w:proofErr w:type="gramStart"/>
            <w:r w:rsidRPr="009F7B6A">
              <w:rPr>
                <w:rFonts w:eastAsiaTheme="minorEastAsia"/>
                <w:sz w:val="20"/>
                <w:szCs w:val="20"/>
              </w:rPr>
              <w:t>疫</w:t>
            </w:r>
            <w:proofErr w:type="gramEnd"/>
            <w:r w:rsidRPr="009F7B6A">
              <w:rPr>
                <w:rFonts w:eastAsiaTheme="minorEastAsia"/>
                <w:sz w:val="20"/>
                <w:szCs w:val="20"/>
              </w:rPr>
              <w:t>情無疑產生了不少障礙，卻不期然推動了科技應用的進度。隨著我們進入新的篇章，本會轉「危」為機，全力以赴，幫助殘疾人士裝備自己，以應對未來的挑戰，並保持在創意產業的競爭力。有鑑於此，我們推出了「</w:t>
            </w:r>
            <w:r w:rsidRPr="0043580D">
              <w:rPr>
                <w:rFonts w:eastAsiaTheme="minorEastAsia"/>
                <w:sz w:val="20"/>
                <w:szCs w:val="20"/>
              </w:rPr>
              <w:t>交換所能－</w:t>
            </w:r>
            <w:r w:rsidRPr="009F7B6A">
              <w:rPr>
                <w:rFonts w:eastAsiaTheme="minorEastAsia"/>
                <w:sz w:val="20"/>
                <w:szCs w:val="20"/>
              </w:rPr>
              <w:t>展能</w:t>
            </w:r>
            <w:proofErr w:type="gramStart"/>
            <w:r w:rsidRPr="009F7B6A">
              <w:rPr>
                <w:rFonts w:eastAsiaTheme="minorEastAsia"/>
                <w:sz w:val="20"/>
                <w:szCs w:val="20"/>
              </w:rPr>
              <w:t>藝術家線上藝術</w:t>
            </w:r>
            <w:proofErr w:type="gramEnd"/>
            <w:r w:rsidRPr="009F7B6A">
              <w:rPr>
                <w:rFonts w:eastAsiaTheme="minorEastAsia"/>
                <w:sz w:val="20"/>
                <w:szCs w:val="20"/>
              </w:rPr>
              <w:t>科技應用培訓計劃」</w:t>
            </w:r>
            <w:r w:rsidR="00E17D77" w:rsidRPr="009F7B6A">
              <w:rPr>
                <w:rFonts w:eastAsiaTheme="minorEastAsia"/>
                <w:sz w:val="20"/>
                <w:szCs w:val="20"/>
              </w:rPr>
              <w:t>，</w:t>
            </w:r>
            <w:r w:rsidRPr="009F7B6A">
              <w:rPr>
                <w:rFonts w:eastAsiaTheme="minorEastAsia"/>
                <w:sz w:val="20"/>
                <w:szCs w:val="20"/>
              </w:rPr>
              <w:t>決心協助展能藝術家在新常態下運用數碼技術，催生全新創作藝術模式。</w:t>
            </w:r>
          </w:p>
          <w:p w14:paraId="43DA66F4" w14:textId="77777777" w:rsidR="00226C55" w:rsidRPr="009F7B6A" w:rsidRDefault="00226C55" w:rsidP="0043580D">
            <w:pPr>
              <w:jc w:val="both"/>
              <w:rPr>
                <w:rFonts w:eastAsiaTheme="minorEastAsia"/>
                <w:sz w:val="20"/>
                <w:szCs w:val="20"/>
              </w:rPr>
            </w:pPr>
          </w:p>
          <w:p w14:paraId="43DA66F5" w14:textId="709803CF" w:rsidR="00226C55" w:rsidRPr="009F7B6A" w:rsidRDefault="00701C7C" w:rsidP="0043580D">
            <w:pPr>
              <w:jc w:val="both"/>
              <w:rPr>
                <w:rFonts w:eastAsiaTheme="minorEastAsia"/>
                <w:sz w:val="20"/>
                <w:szCs w:val="20"/>
              </w:rPr>
            </w:pPr>
            <w:proofErr w:type="gramStart"/>
            <w:r w:rsidRPr="009F7B6A">
              <w:rPr>
                <w:rFonts w:eastAsiaTheme="minorEastAsia"/>
                <w:sz w:val="20"/>
                <w:szCs w:val="20"/>
              </w:rPr>
              <w:t>留家抗疫</w:t>
            </w:r>
            <w:proofErr w:type="gramEnd"/>
            <w:r w:rsidRPr="009F7B6A">
              <w:rPr>
                <w:rFonts w:eastAsiaTheme="minorEastAsia"/>
                <w:sz w:val="20"/>
                <w:szCs w:val="20"/>
              </w:rPr>
              <w:t>的日子，文化節目成了不可或缺的調劑</w:t>
            </w:r>
            <w:r w:rsidR="002809FF" w:rsidRPr="009F7B6A">
              <w:rPr>
                <w:rFonts w:eastAsiaTheme="minorEastAsia"/>
                <w:sz w:val="20"/>
                <w:szCs w:val="20"/>
              </w:rPr>
              <w:t>品</w:t>
            </w:r>
            <w:r w:rsidRPr="009F7B6A">
              <w:rPr>
                <w:rFonts w:eastAsiaTheme="minorEastAsia"/>
                <w:sz w:val="20"/>
                <w:szCs w:val="20"/>
              </w:rPr>
              <w:t>。本會持續提供</w:t>
            </w:r>
            <w:r w:rsidR="00E971EF" w:rsidRPr="009F7B6A">
              <w:rPr>
                <w:rFonts w:eastAsiaTheme="minorEastAsia"/>
                <w:sz w:val="20"/>
                <w:szCs w:val="20"/>
              </w:rPr>
              <w:t>「</w:t>
            </w:r>
            <w:r w:rsidRPr="009F7B6A">
              <w:rPr>
                <w:rFonts w:eastAsiaTheme="minorEastAsia"/>
                <w:sz w:val="20"/>
                <w:szCs w:val="20"/>
              </w:rPr>
              <w:t>多一點藝術節</w:t>
            </w:r>
            <w:r w:rsidRPr="009F7B6A">
              <w:rPr>
                <w:rFonts w:eastAsiaTheme="minorEastAsia"/>
                <w:sz w:val="20"/>
                <w:szCs w:val="20"/>
              </w:rPr>
              <w:t>2022</w:t>
            </w:r>
            <w:r w:rsidR="00E971EF" w:rsidRPr="009F7B6A">
              <w:rPr>
                <w:rFonts w:eastAsiaTheme="minorEastAsia"/>
                <w:sz w:val="20"/>
                <w:szCs w:val="20"/>
              </w:rPr>
              <w:t>」</w:t>
            </w:r>
            <w:r w:rsidRPr="009F7B6A">
              <w:rPr>
                <w:rFonts w:eastAsiaTheme="minorEastAsia"/>
                <w:sz w:val="20"/>
                <w:szCs w:val="20"/>
              </w:rPr>
              <w:t>、「</w:t>
            </w:r>
            <w:proofErr w:type="gramStart"/>
            <w:r w:rsidRPr="009F7B6A">
              <w:rPr>
                <w:rFonts w:eastAsiaTheme="minorEastAsia"/>
                <w:sz w:val="20"/>
                <w:szCs w:val="20"/>
              </w:rPr>
              <w:t>藝燃薪－</w:t>
            </w:r>
            <w:proofErr w:type="gramEnd"/>
            <w:r w:rsidRPr="009F7B6A">
              <w:rPr>
                <w:rFonts w:eastAsiaTheme="minorEastAsia"/>
                <w:sz w:val="20"/>
                <w:szCs w:val="20"/>
              </w:rPr>
              <w:t>展能藝術計劃</w:t>
            </w:r>
            <w:r w:rsidRPr="009F7B6A">
              <w:rPr>
                <w:rFonts w:eastAsiaTheme="minorEastAsia"/>
                <w:sz w:val="20"/>
                <w:szCs w:val="20"/>
              </w:rPr>
              <w:t xml:space="preserve">2.0 </w:t>
            </w:r>
            <w:r w:rsidRPr="009F7B6A">
              <w:rPr>
                <w:rFonts w:eastAsiaTheme="minorEastAsia"/>
                <w:sz w:val="20"/>
                <w:szCs w:val="20"/>
              </w:rPr>
              <w:t>年度展演」</w:t>
            </w:r>
            <w:r w:rsidR="00D23944" w:rsidRPr="0043580D">
              <w:rPr>
                <w:rFonts w:eastAsiaTheme="minorEastAsia"/>
                <w:sz w:val="20"/>
                <w:szCs w:val="20"/>
              </w:rPr>
              <w:t>及「觀景之外」非</w:t>
            </w:r>
            <w:r w:rsidR="00D23944" w:rsidRPr="0043580D">
              <w:rPr>
                <w:rFonts w:eastAsiaTheme="minorEastAsia" w:hint="eastAsia"/>
                <w:sz w:val="20"/>
                <w:szCs w:val="20"/>
              </w:rPr>
              <w:t>視覺攝影展覽</w:t>
            </w:r>
            <w:r w:rsidRPr="009F7B6A">
              <w:rPr>
                <w:rFonts w:eastAsiaTheme="minorEastAsia"/>
                <w:sz w:val="20"/>
                <w:szCs w:val="20"/>
              </w:rPr>
              <w:t>等</w:t>
            </w:r>
            <w:r w:rsidR="00770871" w:rsidRPr="009F7B6A">
              <w:rPr>
                <w:rFonts w:eastAsiaTheme="minorEastAsia"/>
                <w:sz w:val="20"/>
                <w:szCs w:val="20"/>
              </w:rPr>
              <w:t>嶄新藝術體驗，</w:t>
            </w:r>
            <w:r w:rsidRPr="009F7B6A">
              <w:rPr>
                <w:rFonts w:eastAsiaTheme="minorEastAsia"/>
                <w:sz w:val="20"/>
                <w:szCs w:val="20"/>
              </w:rPr>
              <w:t>創造線下線上</w:t>
            </w:r>
            <w:proofErr w:type="gramStart"/>
            <w:r w:rsidRPr="009F7B6A">
              <w:rPr>
                <w:rFonts w:eastAsiaTheme="minorEastAsia"/>
                <w:sz w:val="20"/>
                <w:szCs w:val="20"/>
              </w:rPr>
              <w:t>無縫接軌</w:t>
            </w:r>
            <w:proofErr w:type="gramEnd"/>
            <w:r w:rsidRPr="009F7B6A">
              <w:rPr>
                <w:rFonts w:eastAsiaTheme="minorEastAsia"/>
                <w:sz w:val="20"/>
                <w:szCs w:val="20"/>
              </w:rPr>
              <w:t>的互動藝術體驗。</w:t>
            </w:r>
          </w:p>
          <w:p w14:paraId="43DA66F6" w14:textId="77777777" w:rsidR="00226C55" w:rsidRPr="009F7B6A" w:rsidRDefault="00226C55" w:rsidP="0043580D">
            <w:pPr>
              <w:jc w:val="both"/>
              <w:rPr>
                <w:rFonts w:eastAsiaTheme="minorEastAsia"/>
                <w:sz w:val="20"/>
                <w:szCs w:val="20"/>
              </w:rPr>
            </w:pPr>
          </w:p>
          <w:p w14:paraId="43DA66F7" w14:textId="6D8F4D21" w:rsidR="00226C55" w:rsidRPr="009F7B6A" w:rsidRDefault="00701C7C" w:rsidP="0043580D">
            <w:pPr>
              <w:jc w:val="both"/>
              <w:rPr>
                <w:rFonts w:eastAsiaTheme="minorEastAsia"/>
                <w:sz w:val="20"/>
                <w:szCs w:val="20"/>
              </w:rPr>
            </w:pPr>
            <w:r w:rsidRPr="009F7B6A">
              <w:rPr>
                <w:rFonts w:eastAsiaTheme="minorEastAsia"/>
                <w:sz w:val="20"/>
                <w:szCs w:val="20"/>
              </w:rPr>
              <w:t>團隊積極強化在</w:t>
            </w:r>
            <w:proofErr w:type="gramStart"/>
            <w:r w:rsidRPr="009F7B6A">
              <w:rPr>
                <w:rFonts w:eastAsiaTheme="minorEastAsia"/>
                <w:sz w:val="20"/>
                <w:szCs w:val="20"/>
              </w:rPr>
              <w:t>疫</w:t>
            </w:r>
            <w:proofErr w:type="gramEnd"/>
            <w:r w:rsidRPr="009F7B6A">
              <w:rPr>
                <w:rFonts w:eastAsiaTheme="minorEastAsia"/>
                <w:sz w:val="20"/>
                <w:szCs w:val="20"/>
              </w:rPr>
              <w:t>情爆發初期</w:t>
            </w:r>
            <w:r w:rsidRPr="0043580D">
              <w:rPr>
                <w:rFonts w:eastAsiaTheme="minorEastAsia"/>
                <w:sz w:val="20"/>
                <w:szCs w:val="20"/>
              </w:rPr>
              <w:t>實施的</w:t>
            </w:r>
            <w:r w:rsidRPr="009F7B6A">
              <w:rPr>
                <w:rFonts w:eastAsiaTheme="minorEastAsia"/>
                <w:sz w:val="20"/>
                <w:szCs w:val="20"/>
              </w:rPr>
              <w:t>措施，當中包括推行全新的混合教學模式</w:t>
            </w:r>
            <w:r w:rsidR="00C26273" w:rsidRPr="009F7B6A">
              <w:rPr>
                <w:rFonts w:eastAsiaTheme="minorEastAsia"/>
                <w:sz w:val="20"/>
                <w:szCs w:val="20"/>
              </w:rPr>
              <w:t>，</w:t>
            </w:r>
            <w:r w:rsidR="008C1D0F" w:rsidRPr="009F7B6A">
              <w:rPr>
                <w:rFonts w:eastAsiaTheme="minorEastAsia"/>
                <w:sz w:val="20"/>
                <w:szCs w:val="20"/>
              </w:rPr>
              <w:t>將</w:t>
            </w:r>
            <w:r w:rsidRPr="009F7B6A">
              <w:rPr>
                <w:rFonts w:eastAsiaTheme="minorEastAsia"/>
                <w:sz w:val="20"/>
                <w:szCs w:val="20"/>
              </w:rPr>
              <w:t>工作坊和課程移師網上平台</w:t>
            </w:r>
            <w:r w:rsidR="00C26273" w:rsidRPr="009F7B6A">
              <w:rPr>
                <w:rFonts w:eastAsiaTheme="minorEastAsia"/>
                <w:sz w:val="20"/>
                <w:szCs w:val="20"/>
              </w:rPr>
              <w:t>，</w:t>
            </w:r>
            <w:r w:rsidRPr="009F7B6A">
              <w:rPr>
                <w:rFonts w:eastAsiaTheme="minorEastAsia"/>
                <w:sz w:val="20"/>
                <w:szCs w:val="20"/>
              </w:rPr>
              <w:t>使用新的軟硬件以虛擬方式進行網上教學</w:t>
            </w:r>
            <w:r w:rsidR="00D73414" w:rsidRPr="009F7B6A">
              <w:rPr>
                <w:rFonts w:eastAsiaTheme="minorEastAsia"/>
                <w:sz w:val="20"/>
                <w:szCs w:val="20"/>
              </w:rPr>
              <w:t>，</w:t>
            </w:r>
            <w:r w:rsidR="00A475F0" w:rsidRPr="009F7B6A">
              <w:rPr>
                <w:rFonts w:eastAsiaTheme="minorEastAsia"/>
                <w:sz w:val="20"/>
                <w:szCs w:val="20"/>
              </w:rPr>
              <w:t>以及</w:t>
            </w:r>
            <w:r w:rsidRPr="009F7B6A">
              <w:rPr>
                <w:rFonts w:eastAsiaTheme="minorEastAsia"/>
                <w:sz w:val="20"/>
                <w:szCs w:val="20"/>
              </w:rPr>
              <w:t>寄送材料及工具給參加者，讓他們能安在家中繼續創作。當</w:t>
            </w:r>
            <w:proofErr w:type="gramStart"/>
            <w:r w:rsidRPr="009F7B6A">
              <w:rPr>
                <w:rFonts w:eastAsiaTheme="minorEastAsia"/>
                <w:sz w:val="20"/>
                <w:szCs w:val="20"/>
              </w:rPr>
              <w:t>疫</w:t>
            </w:r>
            <w:proofErr w:type="gramEnd"/>
            <w:r w:rsidRPr="009F7B6A">
              <w:rPr>
                <w:rFonts w:eastAsiaTheme="minorEastAsia"/>
                <w:sz w:val="20"/>
                <w:szCs w:val="20"/>
              </w:rPr>
              <w:t>情稍為緩和後，我們便安排參加者回到中心和工房，在佩戴口罩並保持社交距離的情況下，參與培訓和活動。</w:t>
            </w:r>
          </w:p>
          <w:p w14:paraId="43DA66F8" w14:textId="77777777" w:rsidR="00226C55" w:rsidRPr="009F7B6A" w:rsidRDefault="00226C55" w:rsidP="0043580D">
            <w:pPr>
              <w:jc w:val="both"/>
              <w:rPr>
                <w:rFonts w:eastAsiaTheme="minorEastAsia"/>
                <w:sz w:val="20"/>
                <w:szCs w:val="20"/>
              </w:rPr>
            </w:pPr>
          </w:p>
          <w:p w14:paraId="43DA66F9" w14:textId="679CBA67" w:rsidR="00226C55" w:rsidRPr="009F7B6A" w:rsidRDefault="00701C7C" w:rsidP="0043580D">
            <w:pPr>
              <w:jc w:val="both"/>
              <w:rPr>
                <w:rFonts w:eastAsiaTheme="minorEastAsia"/>
                <w:sz w:val="20"/>
                <w:szCs w:val="20"/>
              </w:rPr>
            </w:pPr>
            <w:r w:rsidRPr="009F7B6A">
              <w:rPr>
                <w:rFonts w:eastAsiaTheme="minorEastAsia"/>
                <w:sz w:val="20"/>
                <w:szCs w:val="20"/>
              </w:rPr>
              <w:t>我們十分感謝</w:t>
            </w:r>
            <w:proofErr w:type="gramStart"/>
            <w:r w:rsidRPr="009F7B6A">
              <w:rPr>
                <w:rFonts w:eastAsiaTheme="minorEastAsia"/>
                <w:sz w:val="20"/>
                <w:szCs w:val="20"/>
              </w:rPr>
              <w:t>一</w:t>
            </w:r>
            <w:proofErr w:type="gramEnd"/>
            <w:r w:rsidRPr="009F7B6A">
              <w:rPr>
                <w:rFonts w:eastAsiaTheme="minorEastAsia"/>
                <w:sz w:val="20"/>
                <w:szCs w:val="20"/>
              </w:rPr>
              <w:t>眾鼎力支持者與機構在新常態下，與我們繼續並肩同行推廣「藝術同參與．</w:t>
            </w:r>
            <w:proofErr w:type="gramStart"/>
            <w:r w:rsidRPr="009F7B6A">
              <w:rPr>
                <w:rFonts w:eastAsiaTheme="minorEastAsia"/>
                <w:sz w:val="20"/>
                <w:szCs w:val="20"/>
              </w:rPr>
              <w:t>傷健共展能</w:t>
            </w:r>
            <w:proofErr w:type="gramEnd"/>
            <w:r w:rsidRPr="009F7B6A">
              <w:rPr>
                <w:rFonts w:eastAsiaTheme="minorEastAsia"/>
                <w:sz w:val="20"/>
                <w:szCs w:val="20"/>
              </w:rPr>
              <w:t>」的理念，包括民政事務局、社會福利署、香港藝術發展局、太古集團慈善信託基金、</w:t>
            </w:r>
            <w:proofErr w:type="gramStart"/>
            <w:r w:rsidRPr="009F7B6A">
              <w:rPr>
                <w:rFonts w:eastAsiaTheme="minorEastAsia"/>
                <w:sz w:val="20"/>
                <w:szCs w:val="20"/>
              </w:rPr>
              <w:t>利希慎</w:t>
            </w:r>
            <w:proofErr w:type="gramEnd"/>
            <w:r w:rsidRPr="009F7B6A">
              <w:rPr>
                <w:rFonts w:eastAsiaTheme="minorEastAsia"/>
                <w:sz w:val="20"/>
                <w:szCs w:val="20"/>
              </w:rPr>
              <w:t>基金、香港賽馬會慈善信託基金、</w:t>
            </w:r>
            <w:r w:rsidR="00CC4313" w:rsidRPr="009F7B6A">
              <w:rPr>
                <w:rFonts w:eastAsiaTheme="minorEastAsia"/>
                <w:sz w:val="20"/>
                <w:szCs w:val="20"/>
              </w:rPr>
              <w:t>JK &amp; Ingrid Lee Foundation</w:t>
            </w:r>
            <w:r w:rsidRPr="009F7B6A">
              <w:rPr>
                <w:rFonts w:eastAsiaTheme="minorEastAsia"/>
                <w:sz w:val="20"/>
                <w:szCs w:val="20"/>
              </w:rPr>
              <w:t>、</w:t>
            </w:r>
            <w:proofErr w:type="gramStart"/>
            <w:r w:rsidRPr="009F7B6A">
              <w:rPr>
                <w:rFonts w:eastAsiaTheme="minorEastAsia"/>
                <w:sz w:val="20"/>
                <w:szCs w:val="20"/>
              </w:rPr>
              <w:t>何晶潔</w:t>
            </w:r>
            <w:proofErr w:type="gramEnd"/>
            <w:r w:rsidRPr="009F7B6A">
              <w:rPr>
                <w:rFonts w:eastAsiaTheme="minorEastAsia"/>
                <w:sz w:val="20"/>
                <w:szCs w:val="20"/>
              </w:rPr>
              <w:t>家族基金、維拉律敦治</w:t>
            </w:r>
            <w:proofErr w:type="gramStart"/>
            <w:r w:rsidRPr="009F7B6A">
              <w:rPr>
                <w:rFonts w:eastAsiaTheme="minorEastAsia"/>
                <w:sz w:val="20"/>
                <w:szCs w:val="20"/>
              </w:rPr>
              <w:t>‧</w:t>
            </w:r>
            <w:r w:rsidRPr="009F7B6A">
              <w:rPr>
                <w:rFonts w:eastAsiaTheme="minorEastAsia"/>
                <w:sz w:val="20"/>
                <w:szCs w:val="20"/>
              </w:rPr>
              <w:t>荻茜</w:t>
            </w:r>
            <w:proofErr w:type="gramEnd"/>
            <w:r w:rsidRPr="009F7B6A">
              <w:rPr>
                <w:rFonts w:eastAsiaTheme="minorEastAsia"/>
                <w:sz w:val="20"/>
                <w:szCs w:val="20"/>
              </w:rPr>
              <w:t>慈善基金、太古地產、市區重建局、滙豐香港社區夥伴計劃等。</w:t>
            </w:r>
          </w:p>
          <w:p w14:paraId="43DA66FA" w14:textId="77777777" w:rsidR="00226C55" w:rsidRPr="009F7B6A" w:rsidRDefault="00226C55" w:rsidP="0043580D">
            <w:pPr>
              <w:jc w:val="both"/>
              <w:rPr>
                <w:rFonts w:eastAsiaTheme="minorEastAsia"/>
                <w:sz w:val="20"/>
                <w:szCs w:val="20"/>
              </w:rPr>
            </w:pPr>
          </w:p>
          <w:p w14:paraId="43DA66FB" w14:textId="77777777" w:rsidR="00226C55" w:rsidRPr="009F7B6A" w:rsidRDefault="00701C7C" w:rsidP="0043580D">
            <w:pPr>
              <w:jc w:val="both"/>
              <w:rPr>
                <w:rFonts w:eastAsiaTheme="minorEastAsia"/>
                <w:sz w:val="20"/>
                <w:szCs w:val="20"/>
              </w:rPr>
            </w:pPr>
            <w:r w:rsidRPr="009F7B6A">
              <w:rPr>
                <w:rFonts w:eastAsiaTheme="minorEastAsia"/>
                <w:sz w:val="20"/>
                <w:szCs w:val="20"/>
              </w:rPr>
              <w:t>最後，在回顧過去</w:t>
            </w:r>
            <w:r w:rsidR="00EF5573" w:rsidRPr="009F7B6A">
              <w:rPr>
                <w:rFonts w:eastAsiaTheme="minorEastAsia"/>
                <w:sz w:val="20"/>
                <w:szCs w:val="20"/>
              </w:rPr>
              <w:t>三十五</w:t>
            </w:r>
            <w:r w:rsidRPr="009F7B6A">
              <w:rPr>
                <w:rFonts w:eastAsiaTheme="minorEastAsia"/>
                <w:sz w:val="20"/>
                <w:szCs w:val="20"/>
              </w:rPr>
              <w:t>年的工作同時，我們更積極迎接未來的機遇。</w:t>
            </w:r>
            <w:r w:rsidR="0064419B" w:rsidRPr="009F7B6A">
              <w:rPr>
                <w:rFonts w:eastAsiaTheme="minorEastAsia"/>
                <w:sz w:val="20"/>
                <w:szCs w:val="20"/>
              </w:rPr>
              <w:t>我們預計短期內仍無法擺脫</w:t>
            </w:r>
            <w:proofErr w:type="gramStart"/>
            <w:r w:rsidR="0064419B" w:rsidRPr="009F7B6A">
              <w:rPr>
                <w:rFonts w:eastAsiaTheme="minorEastAsia"/>
                <w:sz w:val="20"/>
                <w:szCs w:val="20"/>
              </w:rPr>
              <w:t>疫情所</w:t>
            </w:r>
            <w:proofErr w:type="gramEnd"/>
            <w:r w:rsidR="0064419B" w:rsidRPr="009F7B6A">
              <w:rPr>
                <w:rFonts w:eastAsiaTheme="minorEastAsia"/>
                <w:sz w:val="20"/>
                <w:szCs w:val="20"/>
              </w:rPr>
              <w:t>帶來的影響。</w:t>
            </w:r>
            <w:r w:rsidRPr="009F7B6A">
              <w:rPr>
                <w:rFonts w:eastAsiaTheme="minorEastAsia"/>
                <w:sz w:val="20"/>
                <w:szCs w:val="20"/>
              </w:rPr>
              <w:t>在面對過去兩年的種種挑戰後，本會已準備為下一個章節揭幕。展望</w:t>
            </w:r>
            <w:r w:rsidRPr="009F7B6A">
              <w:rPr>
                <w:rFonts w:eastAsiaTheme="minorEastAsia"/>
                <w:sz w:val="20"/>
                <w:szCs w:val="20"/>
              </w:rPr>
              <w:t>2023</w:t>
            </w:r>
            <w:r w:rsidRPr="009F7B6A">
              <w:rPr>
                <w:rFonts w:eastAsiaTheme="minorEastAsia"/>
                <w:sz w:val="20"/>
                <w:szCs w:val="20"/>
              </w:rPr>
              <w:t>年，本會將繼續與時並進，努力靈活求變，</w:t>
            </w:r>
            <w:r w:rsidRPr="0043580D">
              <w:rPr>
                <w:rFonts w:eastAsiaTheme="minorEastAsia"/>
                <w:sz w:val="20"/>
                <w:szCs w:val="20"/>
              </w:rPr>
              <w:t>以藝術</w:t>
            </w:r>
            <w:r w:rsidRPr="009F7B6A">
              <w:rPr>
                <w:rFonts w:eastAsiaTheme="minorEastAsia"/>
                <w:sz w:val="20"/>
                <w:szCs w:val="20"/>
              </w:rPr>
              <w:t>成就更多人生。</w:t>
            </w:r>
          </w:p>
          <w:p w14:paraId="43DA66FC" w14:textId="77777777" w:rsidR="00226C55" w:rsidRPr="009F7B6A" w:rsidRDefault="00226C55" w:rsidP="00D4636D">
            <w:pPr>
              <w:jc w:val="both"/>
              <w:rPr>
                <w:rFonts w:eastAsiaTheme="minorEastAsia"/>
                <w:sz w:val="20"/>
                <w:szCs w:val="20"/>
              </w:rPr>
            </w:pPr>
          </w:p>
          <w:p w14:paraId="43DA66FD" w14:textId="659BE15C" w:rsidR="006254EE" w:rsidRPr="009F7B6A" w:rsidRDefault="00C73699" w:rsidP="006254EE">
            <w:pPr>
              <w:jc w:val="both"/>
              <w:rPr>
                <w:rFonts w:eastAsiaTheme="minorEastAsia"/>
                <w:sz w:val="20"/>
                <w:szCs w:val="20"/>
              </w:rPr>
            </w:pPr>
            <w:r w:rsidRPr="009F7B6A">
              <w:rPr>
                <w:rFonts w:eastAsiaTheme="minorEastAsia"/>
                <w:sz w:val="20"/>
                <w:szCs w:val="20"/>
              </w:rPr>
              <w:t xml:space="preserve">This year </w:t>
            </w:r>
            <w:r w:rsidR="00701C7C" w:rsidRPr="009F7B6A">
              <w:rPr>
                <w:rFonts w:eastAsiaTheme="minorEastAsia"/>
                <w:sz w:val="20"/>
                <w:szCs w:val="20"/>
              </w:rPr>
              <w:t xml:space="preserve">marks </w:t>
            </w:r>
            <w:r w:rsidRPr="009F7B6A">
              <w:rPr>
                <w:rFonts w:eastAsiaTheme="minorEastAsia"/>
                <w:sz w:val="20"/>
                <w:szCs w:val="20"/>
              </w:rPr>
              <w:t xml:space="preserve">the </w:t>
            </w:r>
            <w:r w:rsidR="00701C7C" w:rsidRPr="0043580D">
              <w:rPr>
                <w:rFonts w:eastAsiaTheme="minorEastAsia"/>
                <w:sz w:val="20"/>
                <w:szCs w:val="20"/>
              </w:rPr>
              <w:t>35</w:t>
            </w:r>
            <w:r w:rsidR="0043580D" w:rsidRPr="0043580D">
              <w:rPr>
                <w:rFonts w:eastAsiaTheme="minorEastAsia" w:hint="eastAsia"/>
                <w:sz w:val="20"/>
                <w:szCs w:val="20"/>
                <w:vertAlign w:val="superscript"/>
              </w:rPr>
              <w:t>th</w:t>
            </w:r>
            <w:r w:rsidR="0043580D">
              <w:rPr>
                <w:rFonts w:eastAsiaTheme="minorEastAsia" w:hint="eastAsia"/>
                <w:sz w:val="20"/>
                <w:szCs w:val="20"/>
              </w:rPr>
              <w:t xml:space="preserve"> </w:t>
            </w:r>
            <w:r w:rsidR="00701C7C" w:rsidRPr="009F7B6A">
              <w:rPr>
                <w:rFonts w:eastAsiaTheme="minorEastAsia"/>
                <w:sz w:val="20"/>
                <w:szCs w:val="20"/>
              </w:rPr>
              <w:t xml:space="preserve">anniversary </w:t>
            </w:r>
            <w:r w:rsidRPr="009F7B6A">
              <w:rPr>
                <w:rFonts w:eastAsiaTheme="minorEastAsia"/>
                <w:sz w:val="20"/>
                <w:szCs w:val="20"/>
              </w:rPr>
              <w:t>of ADAHK</w:t>
            </w:r>
            <w:r w:rsidR="00701C7C" w:rsidRPr="009F7B6A">
              <w:rPr>
                <w:rFonts w:eastAsiaTheme="minorEastAsia"/>
                <w:sz w:val="20"/>
                <w:szCs w:val="20"/>
              </w:rPr>
              <w:t xml:space="preserve">. </w:t>
            </w:r>
            <w:r w:rsidRPr="009F7B6A">
              <w:rPr>
                <w:rFonts w:eastAsiaTheme="minorEastAsia"/>
                <w:sz w:val="20"/>
                <w:szCs w:val="20"/>
              </w:rPr>
              <w:t>I would like to</w:t>
            </w:r>
            <w:r w:rsidR="0064419B" w:rsidRPr="009F7B6A">
              <w:rPr>
                <w:rFonts w:eastAsiaTheme="minorEastAsia"/>
                <w:sz w:val="20"/>
                <w:szCs w:val="20"/>
              </w:rPr>
              <w:t xml:space="preserve"> take this moment to express our deepest gratitude to all our supporters and donors, who have showered us with support and dedication throughout the years. </w:t>
            </w:r>
            <w:r w:rsidR="00701C7C" w:rsidRPr="009F7B6A">
              <w:rPr>
                <w:rFonts w:eastAsiaTheme="minorEastAsia"/>
                <w:sz w:val="20"/>
                <w:szCs w:val="20"/>
              </w:rPr>
              <w:t xml:space="preserve">Without them, all our milestones and achievements </w:t>
            </w:r>
            <w:r w:rsidR="00F22552" w:rsidRPr="009F7B6A">
              <w:rPr>
                <w:rFonts w:eastAsiaTheme="minorEastAsia"/>
                <w:sz w:val="20"/>
                <w:szCs w:val="20"/>
              </w:rPr>
              <w:t xml:space="preserve">would </w:t>
            </w:r>
            <w:r w:rsidR="00701C7C" w:rsidRPr="009F7B6A">
              <w:rPr>
                <w:rFonts w:eastAsiaTheme="minorEastAsia"/>
                <w:sz w:val="20"/>
                <w:szCs w:val="20"/>
              </w:rPr>
              <w:t xml:space="preserve">not have been possible. 2021-2022 </w:t>
            </w:r>
            <w:r w:rsidR="00C679BD" w:rsidRPr="009F7B6A">
              <w:rPr>
                <w:rFonts w:eastAsiaTheme="minorEastAsia"/>
                <w:sz w:val="20"/>
                <w:szCs w:val="20"/>
              </w:rPr>
              <w:t>wa</w:t>
            </w:r>
            <w:r w:rsidR="00701C7C" w:rsidRPr="009F7B6A">
              <w:rPr>
                <w:rFonts w:eastAsiaTheme="minorEastAsia"/>
                <w:sz w:val="20"/>
                <w:szCs w:val="20"/>
              </w:rPr>
              <w:t>s a year of ups and downs. The pandemic ushered drastic changes in our lives and brought a New Normal that has accelerated transformation in many areas. Even in the face of this turbulence, we spare no effort in ensuring that we put our best foot forward in realising our mission.</w:t>
            </w:r>
          </w:p>
          <w:p w14:paraId="43DA66FE" w14:textId="77777777" w:rsidR="006254EE" w:rsidRPr="009F7B6A" w:rsidRDefault="006254EE" w:rsidP="006254EE">
            <w:pPr>
              <w:jc w:val="both"/>
              <w:rPr>
                <w:rFonts w:eastAsiaTheme="minorEastAsia"/>
                <w:sz w:val="20"/>
                <w:szCs w:val="20"/>
              </w:rPr>
            </w:pPr>
          </w:p>
          <w:p w14:paraId="43DA66FF" w14:textId="4D9984AA" w:rsidR="006254EE" w:rsidRPr="009F7B6A" w:rsidRDefault="00701C7C" w:rsidP="006254EE">
            <w:pPr>
              <w:jc w:val="both"/>
              <w:rPr>
                <w:rFonts w:eastAsiaTheme="minorEastAsia"/>
                <w:sz w:val="20"/>
                <w:szCs w:val="20"/>
              </w:rPr>
            </w:pPr>
            <w:r w:rsidRPr="009F7B6A">
              <w:rPr>
                <w:rFonts w:eastAsiaTheme="minorEastAsia"/>
                <w:sz w:val="20"/>
                <w:szCs w:val="20"/>
              </w:rPr>
              <w:t xml:space="preserve">The pandemic has undoubtedly brought hindrances to many things, but at the same time, it has also opened the </w:t>
            </w:r>
            <w:r w:rsidR="00C679BD" w:rsidRPr="009F7B6A">
              <w:rPr>
                <w:rFonts w:eastAsiaTheme="minorEastAsia"/>
                <w:sz w:val="20"/>
                <w:szCs w:val="20"/>
              </w:rPr>
              <w:t>door for</w:t>
            </w:r>
            <w:r w:rsidRPr="009F7B6A">
              <w:rPr>
                <w:rFonts w:eastAsiaTheme="minorEastAsia"/>
                <w:sz w:val="20"/>
                <w:szCs w:val="20"/>
              </w:rPr>
              <w:t xml:space="preserve"> the application of technologies. </w:t>
            </w:r>
            <w:r w:rsidR="0064419B" w:rsidRPr="009F7B6A">
              <w:rPr>
                <w:rFonts w:eastAsiaTheme="minorEastAsia"/>
                <w:sz w:val="20"/>
                <w:szCs w:val="20"/>
              </w:rPr>
              <w:t xml:space="preserve">As we enter a new chapter, ADAHK gears up, </w:t>
            </w:r>
            <w:proofErr w:type="gramStart"/>
            <w:r w:rsidR="0064419B" w:rsidRPr="009F7B6A">
              <w:rPr>
                <w:rFonts w:eastAsiaTheme="minorEastAsia"/>
                <w:sz w:val="20"/>
                <w:szCs w:val="20"/>
              </w:rPr>
              <w:t>turns</w:t>
            </w:r>
            <w:proofErr w:type="gramEnd"/>
            <w:r w:rsidR="0064419B" w:rsidRPr="009F7B6A">
              <w:rPr>
                <w:rFonts w:eastAsiaTheme="minorEastAsia"/>
                <w:sz w:val="20"/>
                <w:szCs w:val="20"/>
              </w:rPr>
              <w:t xml:space="preserve"> crisis into opportunity</w:t>
            </w:r>
            <w:r w:rsidR="00E30DC2" w:rsidRPr="009F7B6A">
              <w:rPr>
                <w:rFonts w:eastAsiaTheme="minorEastAsia"/>
                <w:sz w:val="20"/>
                <w:szCs w:val="20"/>
              </w:rPr>
              <w:t xml:space="preserve">, </w:t>
            </w:r>
            <w:r w:rsidR="0064419B" w:rsidRPr="009F7B6A">
              <w:rPr>
                <w:rFonts w:eastAsiaTheme="minorEastAsia"/>
                <w:sz w:val="20"/>
                <w:szCs w:val="20"/>
              </w:rPr>
              <w:t xml:space="preserve">and helps people with disabilities equip themselves to face future challenges and </w:t>
            </w:r>
            <w:r w:rsidR="00F97AE7" w:rsidRPr="009F7B6A">
              <w:rPr>
                <w:rFonts w:eastAsiaTheme="minorEastAsia"/>
                <w:sz w:val="20"/>
                <w:szCs w:val="20"/>
              </w:rPr>
              <w:t>maintain</w:t>
            </w:r>
            <w:r w:rsidR="0064419B" w:rsidRPr="009F7B6A">
              <w:rPr>
                <w:rFonts w:eastAsiaTheme="minorEastAsia"/>
                <w:sz w:val="20"/>
                <w:szCs w:val="20"/>
              </w:rPr>
              <w:t xml:space="preserve"> competitiveness in the creative industry. </w:t>
            </w:r>
            <w:r w:rsidRPr="009F7B6A">
              <w:rPr>
                <w:rFonts w:eastAsiaTheme="minorEastAsia"/>
                <w:sz w:val="20"/>
                <w:szCs w:val="20"/>
              </w:rPr>
              <w:t>In light of this, we launched the ‘Exchange Ability - Art Technology Training Scheme for AWDs</w:t>
            </w:r>
            <w:r w:rsidR="00770ED7" w:rsidRPr="0043580D">
              <w:rPr>
                <w:rFonts w:eastAsiaTheme="minorEastAsia" w:hint="eastAsia"/>
                <w:sz w:val="20"/>
                <w:szCs w:val="20"/>
              </w:rPr>
              <w:t>.</w:t>
            </w:r>
            <w:r w:rsidR="00215DF5" w:rsidRPr="0043580D">
              <w:rPr>
                <w:rFonts w:eastAsiaTheme="minorEastAsia"/>
                <w:sz w:val="20"/>
                <w:szCs w:val="20"/>
              </w:rPr>
              <w:t>’</w:t>
            </w:r>
            <w:r w:rsidRPr="009F7B6A">
              <w:rPr>
                <w:rFonts w:eastAsiaTheme="minorEastAsia"/>
                <w:sz w:val="20"/>
                <w:szCs w:val="20"/>
              </w:rPr>
              <w:t xml:space="preserve"> </w:t>
            </w:r>
            <w:r w:rsidR="00BD4DF0" w:rsidRPr="009F7B6A">
              <w:rPr>
                <w:rFonts w:eastAsiaTheme="minorEastAsia"/>
                <w:sz w:val="20"/>
                <w:szCs w:val="20"/>
              </w:rPr>
              <w:t>By utilising cutting-edge technologies, w</w:t>
            </w:r>
            <w:r w:rsidRPr="009F7B6A">
              <w:rPr>
                <w:rFonts w:eastAsiaTheme="minorEastAsia"/>
                <w:sz w:val="20"/>
                <w:szCs w:val="20"/>
              </w:rPr>
              <w:t>e are determined to help our artists with disabilities interact with the arts in the New Normal era.</w:t>
            </w:r>
          </w:p>
          <w:p w14:paraId="43DA6700" w14:textId="77777777" w:rsidR="006254EE" w:rsidRPr="009F7B6A" w:rsidRDefault="006254EE" w:rsidP="006254EE">
            <w:pPr>
              <w:jc w:val="both"/>
              <w:rPr>
                <w:rFonts w:eastAsiaTheme="minorEastAsia"/>
                <w:sz w:val="20"/>
                <w:szCs w:val="20"/>
              </w:rPr>
            </w:pPr>
          </w:p>
          <w:p w14:paraId="43DA6701" w14:textId="17FCC322" w:rsidR="006254EE" w:rsidRPr="009F7B6A" w:rsidRDefault="00701C7C" w:rsidP="006254EE">
            <w:pPr>
              <w:jc w:val="both"/>
              <w:rPr>
                <w:rFonts w:eastAsiaTheme="minorEastAsia"/>
                <w:sz w:val="20"/>
                <w:szCs w:val="20"/>
              </w:rPr>
            </w:pPr>
            <w:r w:rsidRPr="009F7B6A">
              <w:rPr>
                <w:rFonts w:eastAsiaTheme="minorEastAsia"/>
                <w:sz w:val="20"/>
                <w:szCs w:val="20"/>
              </w:rPr>
              <w:t>In the days of staying home to help stop the spread of COVID-19, the arts have become an indispensable means for wellness</w:t>
            </w:r>
            <w:r w:rsidR="00F04473" w:rsidRPr="009F7B6A">
              <w:rPr>
                <w:rFonts w:eastAsiaTheme="minorEastAsia"/>
                <w:sz w:val="20"/>
                <w:szCs w:val="20"/>
              </w:rPr>
              <w:t xml:space="preserve"> </w:t>
            </w:r>
            <w:r w:rsidR="00F04473" w:rsidRPr="009F7B6A">
              <w:rPr>
                <w:rFonts w:eastAsiaTheme="minorEastAsia"/>
                <w:sz w:val="20"/>
                <w:szCs w:val="20"/>
              </w:rPr>
              <w:lastRenderedPageBreak/>
              <w:t>and pleasure</w:t>
            </w:r>
            <w:r w:rsidRPr="009F7B6A">
              <w:rPr>
                <w:rFonts w:eastAsiaTheme="minorEastAsia"/>
                <w:sz w:val="20"/>
                <w:szCs w:val="20"/>
              </w:rPr>
              <w:t>. We continued to introduce art programmes</w:t>
            </w:r>
            <w:r w:rsidR="00ED2348" w:rsidRPr="009F7B6A">
              <w:rPr>
                <w:rFonts w:eastAsiaTheme="minorEastAsia"/>
                <w:sz w:val="20"/>
                <w:szCs w:val="20"/>
              </w:rPr>
              <w:t xml:space="preserve"> such as</w:t>
            </w:r>
            <w:r w:rsidR="00F04473" w:rsidRPr="009F7B6A">
              <w:rPr>
                <w:rFonts w:eastAsiaTheme="minorEastAsia"/>
                <w:sz w:val="20"/>
                <w:szCs w:val="20"/>
              </w:rPr>
              <w:t xml:space="preserve"> ‘</w:t>
            </w:r>
            <w:r w:rsidRPr="009F7B6A">
              <w:rPr>
                <w:rFonts w:eastAsiaTheme="minorEastAsia"/>
                <w:sz w:val="20"/>
                <w:szCs w:val="20"/>
              </w:rPr>
              <w:t>A B</w:t>
            </w:r>
            <w:r w:rsidR="00F04473" w:rsidRPr="009F7B6A">
              <w:rPr>
                <w:rFonts w:eastAsiaTheme="minorEastAsia"/>
                <w:sz w:val="20"/>
                <w:szCs w:val="20"/>
              </w:rPr>
              <w:t>it More than Arts Festival 2022</w:t>
            </w:r>
            <w:r w:rsidR="00215DF5" w:rsidRPr="0043580D">
              <w:rPr>
                <w:rFonts w:eastAsiaTheme="minorEastAsia"/>
                <w:sz w:val="20"/>
                <w:szCs w:val="20"/>
              </w:rPr>
              <w:t>,’</w:t>
            </w:r>
            <w:r w:rsidR="00F04473" w:rsidRPr="009F7B6A">
              <w:rPr>
                <w:rFonts w:eastAsiaTheme="minorEastAsia"/>
                <w:sz w:val="20"/>
                <w:szCs w:val="20"/>
              </w:rPr>
              <w:t xml:space="preserve"> ‘</w:t>
            </w:r>
            <w:r w:rsidRPr="009F7B6A">
              <w:rPr>
                <w:rFonts w:eastAsiaTheme="minorEastAsia"/>
                <w:sz w:val="20"/>
                <w:szCs w:val="20"/>
              </w:rPr>
              <w:t>Ignition Sch</w:t>
            </w:r>
            <w:r w:rsidR="00F04473" w:rsidRPr="009F7B6A">
              <w:rPr>
                <w:rFonts w:eastAsiaTheme="minorEastAsia"/>
                <w:sz w:val="20"/>
                <w:szCs w:val="20"/>
              </w:rPr>
              <w:t>eme 2.0 Showcase and Exhibition</w:t>
            </w:r>
            <w:r w:rsidR="00215DF5" w:rsidRPr="0043580D">
              <w:rPr>
                <w:rFonts w:eastAsiaTheme="minorEastAsia"/>
                <w:sz w:val="20"/>
                <w:szCs w:val="20"/>
              </w:rPr>
              <w:t>,’</w:t>
            </w:r>
            <w:r w:rsidR="00215DF5">
              <w:rPr>
                <w:rFonts w:eastAsiaTheme="minorEastAsia" w:hint="eastAsia"/>
                <w:sz w:val="20"/>
                <w:szCs w:val="20"/>
              </w:rPr>
              <w:t xml:space="preserve"> </w:t>
            </w:r>
            <w:r w:rsidR="00F04473" w:rsidRPr="009F7B6A">
              <w:rPr>
                <w:rFonts w:eastAsiaTheme="minorEastAsia"/>
                <w:sz w:val="20"/>
                <w:szCs w:val="20"/>
              </w:rPr>
              <w:t>and ‘Beyond Sight’</w:t>
            </w:r>
            <w:r w:rsidRPr="009F7B6A">
              <w:rPr>
                <w:rFonts w:eastAsiaTheme="minorEastAsia"/>
                <w:sz w:val="20"/>
                <w:szCs w:val="20"/>
              </w:rPr>
              <w:t xml:space="preserve"> Non-visual Photography Exhibition that seamlessly created offline and online experiences of inclusive arts.</w:t>
            </w:r>
          </w:p>
          <w:p w14:paraId="43DA6702" w14:textId="77777777" w:rsidR="006254EE" w:rsidRPr="009F7B6A" w:rsidRDefault="006254EE" w:rsidP="006254EE">
            <w:pPr>
              <w:jc w:val="both"/>
              <w:rPr>
                <w:rFonts w:eastAsiaTheme="minorEastAsia"/>
                <w:sz w:val="20"/>
                <w:szCs w:val="20"/>
              </w:rPr>
            </w:pPr>
          </w:p>
          <w:p w14:paraId="43DA6703" w14:textId="6A35737A" w:rsidR="006254EE" w:rsidRPr="009F7B6A" w:rsidRDefault="00F04473" w:rsidP="006254EE">
            <w:pPr>
              <w:jc w:val="both"/>
              <w:rPr>
                <w:rFonts w:eastAsiaTheme="minorEastAsia"/>
                <w:sz w:val="20"/>
                <w:szCs w:val="20"/>
              </w:rPr>
            </w:pPr>
            <w:r w:rsidRPr="009F7B6A">
              <w:rPr>
                <w:rFonts w:eastAsiaTheme="minorEastAsia"/>
                <w:sz w:val="20"/>
                <w:szCs w:val="20"/>
              </w:rPr>
              <w:t xml:space="preserve">Our team stepped up </w:t>
            </w:r>
            <w:r w:rsidR="00701C7C" w:rsidRPr="009F7B6A">
              <w:rPr>
                <w:rFonts w:eastAsiaTheme="minorEastAsia"/>
                <w:sz w:val="20"/>
                <w:szCs w:val="20"/>
              </w:rPr>
              <w:t xml:space="preserve">our efforts to enhance many initiatives we had put in place at the beginning of the pandemic, including the mode of mixed teaching. </w:t>
            </w:r>
            <w:r w:rsidR="000347D6" w:rsidRPr="009F7B6A">
              <w:rPr>
                <w:rFonts w:eastAsiaTheme="minorEastAsia"/>
                <w:sz w:val="20"/>
                <w:szCs w:val="20"/>
              </w:rPr>
              <w:t>Not only did w</w:t>
            </w:r>
            <w:r w:rsidR="00701C7C" w:rsidRPr="009F7B6A">
              <w:rPr>
                <w:rFonts w:eastAsiaTheme="minorEastAsia"/>
                <w:sz w:val="20"/>
                <w:szCs w:val="20"/>
              </w:rPr>
              <w:t>e offer online training and workshops using new software and hardware</w:t>
            </w:r>
            <w:r w:rsidR="000347D6" w:rsidRPr="009F7B6A">
              <w:rPr>
                <w:rFonts w:eastAsiaTheme="minorEastAsia"/>
                <w:sz w:val="20"/>
                <w:szCs w:val="20"/>
              </w:rPr>
              <w:t xml:space="preserve">, but </w:t>
            </w:r>
            <w:r w:rsidR="00F82714" w:rsidRPr="009F7B6A">
              <w:rPr>
                <w:rFonts w:eastAsiaTheme="minorEastAsia"/>
                <w:sz w:val="20"/>
                <w:szCs w:val="20"/>
              </w:rPr>
              <w:t xml:space="preserve">we also </w:t>
            </w:r>
            <w:r w:rsidR="00701C7C" w:rsidRPr="009F7B6A">
              <w:rPr>
                <w:rFonts w:eastAsiaTheme="minorEastAsia"/>
                <w:sz w:val="20"/>
                <w:szCs w:val="20"/>
              </w:rPr>
              <w:t>sent materials and tools to participants’ homes so</w:t>
            </w:r>
            <w:r w:rsidR="00FA5720" w:rsidRPr="009F7B6A">
              <w:rPr>
                <w:rFonts w:eastAsiaTheme="minorEastAsia"/>
                <w:sz w:val="20"/>
                <w:szCs w:val="20"/>
              </w:rPr>
              <w:t xml:space="preserve"> </w:t>
            </w:r>
            <w:r w:rsidR="00F82714" w:rsidRPr="009F7B6A">
              <w:rPr>
                <w:rFonts w:eastAsiaTheme="minorEastAsia"/>
                <w:sz w:val="20"/>
                <w:szCs w:val="20"/>
              </w:rPr>
              <w:t xml:space="preserve">to let them </w:t>
            </w:r>
            <w:r w:rsidR="00FA5720" w:rsidRPr="009F7B6A">
              <w:rPr>
                <w:rFonts w:eastAsiaTheme="minorEastAsia"/>
                <w:sz w:val="20"/>
                <w:szCs w:val="20"/>
              </w:rPr>
              <w:t>partake in art</w:t>
            </w:r>
            <w:r w:rsidR="00701C7C" w:rsidRPr="009F7B6A">
              <w:rPr>
                <w:rFonts w:eastAsiaTheme="minorEastAsia"/>
                <w:sz w:val="20"/>
                <w:szCs w:val="20"/>
              </w:rPr>
              <w:t xml:space="preserve"> activities comfortably at home. When the pandemic had reached a stable phase, we invited our participants to return to our studios to enjoy various art programmes while wearing masks and maintaining social distancing measures.</w:t>
            </w:r>
          </w:p>
          <w:p w14:paraId="43DA6704" w14:textId="77777777" w:rsidR="006254EE" w:rsidRPr="009F7B6A" w:rsidRDefault="006254EE" w:rsidP="006254EE">
            <w:pPr>
              <w:jc w:val="both"/>
              <w:rPr>
                <w:rFonts w:eastAsiaTheme="minorEastAsia"/>
                <w:sz w:val="20"/>
                <w:szCs w:val="20"/>
              </w:rPr>
            </w:pPr>
          </w:p>
          <w:p w14:paraId="43DA6705" w14:textId="75798CF9" w:rsidR="006254EE" w:rsidRPr="009F7B6A" w:rsidRDefault="00701C7C" w:rsidP="006254EE">
            <w:pPr>
              <w:jc w:val="both"/>
              <w:rPr>
                <w:rFonts w:eastAsiaTheme="minorEastAsia"/>
                <w:sz w:val="20"/>
                <w:szCs w:val="20"/>
              </w:rPr>
            </w:pPr>
            <w:r w:rsidRPr="009F7B6A">
              <w:rPr>
                <w:rFonts w:eastAsiaTheme="minorEastAsia"/>
                <w:sz w:val="20"/>
                <w:szCs w:val="20"/>
              </w:rPr>
              <w:t>We are tremendously grateful to each and every one of our supporters and organisations who has been a part of our journey thus far, working h</w:t>
            </w:r>
            <w:r w:rsidR="00F04473" w:rsidRPr="009F7B6A">
              <w:rPr>
                <w:rFonts w:eastAsiaTheme="minorEastAsia"/>
                <w:sz w:val="20"/>
                <w:szCs w:val="20"/>
              </w:rPr>
              <w:t>and in hand with us to realise ‘</w:t>
            </w:r>
            <w:r w:rsidRPr="009F7B6A">
              <w:rPr>
                <w:rFonts w:eastAsiaTheme="minorEastAsia"/>
                <w:sz w:val="20"/>
                <w:szCs w:val="20"/>
              </w:rPr>
              <w:t>Arts ar</w:t>
            </w:r>
            <w:r w:rsidR="00F04473" w:rsidRPr="009F7B6A">
              <w:rPr>
                <w:rFonts w:eastAsiaTheme="minorEastAsia"/>
                <w:sz w:val="20"/>
                <w:szCs w:val="20"/>
              </w:rPr>
              <w:t>e for Everyone</w:t>
            </w:r>
            <w:r w:rsidR="00090F8E" w:rsidRPr="0043580D">
              <w:rPr>
                <w:rFonts w:eastAsiaTheme="minorEastAsia"/>
                <w:sz w:val="20"/>
                <w:szCs w:val="20"/>
              </w:rPr>
              <w:t>,’</w:t>
            </w:r>
            <w:r w:rsidRPr="009F7B6A">
              <w:rPr>
                <w:rFonts w:eastAsiaTheme="minorEastAsia"/>
                <w:sz w:val="20"/>
                <w:szCs w:val="20"/>
              </w:rPr>
              <w:t xml:space="preserve"> including but not limited to the Home Affairs Bureau, Social Welfare Department, Hong Kong Arts Development Council, The Swire Group Charitable Trust, Lee Hysan Foundation, The Hong Kong Jockey Club Charities Trust, the JK &amp; Ingrid Lee Foundation, the Jean CK Ho Family Foundation, Vera Ruttonjee Desai Charitable Fund, </w:t>
            </w:r>
            <w:r w:rsidR="00EF1B4F" w:rsidRPr="009F7B6A">
              <w:rPr>
                <w:rFonts w:eastAsiaTheme="minorEastAsia"/>
                <w:sz w:val="20"/>
                <w:szCs w:val="20"/>
              </w:rPr>
              <w:t>Swire Properties, Urban Renewal Authority</w:t>
            </w:r>
            <w:r w:rsidR="002143D7" w:rsidRPr="009F7B6A">
              <w:rPr>
                <w:rFonts w:eastAsiaTheme="minorEastAsia"/>
                <w:sz w:val="20"/>
                <w:szCs w:val="20"/>
              </w:rPr>
              <w:t xml:space="preserve">, HSBC </w:t>
            </w:r>
            <w:r w:rsidR="00090F8E" w:rsidRPr="0043580D">
              <w:rPr>
                <w:rFonts w:eastAsiaTheme="minorEastAsia"/>
                <w:sz w:val="20"/>
                <w:szCs w:val="20"/>
              </w:rPr>
              <w:t>Hong Kong</w:t>
            </w:r>
            <w:r w:rsidR="00090F8E" w:rsidRPr="00090F8E">
              <w:rPr>
                <w:rFonts w:eastAsiaTheme="minorEastAsia"/>
                <w:sz w:val="20"/>
                <w:szCs w:val="20"/>
              </w:rPr>
              <w:t xml:space="preserve"> </w:t>
            </w:r>
            <w:r w:rsidR="002143D7" w:rsidRPr="009F7B6A">
              <w:rPr>
                <w:rFonts w:eastAsiaTheme="minorEastAsia"/>
                <w:sz w:val="20"/>
                <w:szCs w:val="20"/>
              </w:rPr>
              <w:t>Community Partnership Programme</w:t>
            </w:r>
            <w:r w:rsidRPr="009F7B6A">
              <w:rPr>
                <w:rFonts w:eastAsiaTheme="minorEastAsia"/>
                <w:sz w:val="20"/>
                <w:szCs w:val="20"/>
              </w:rPr>
              <w:t>.</w:t>
            </w:r>
          </w:p>
          <w:p w14:paraId="43DA6706" w14:textId="77777777" w:rsidR="006254EE" w:rsidRPr="009F7B6A" w:rsidRDefault="006254EE" w:rsidP="006254EE">
            <w:pPr>
              <w:jc w:val="both"/>
              <w:rPr>
                <w:rFonts w:eastAsiaTheme="minorEastAsia"/>
                <w:sz w:val="20"/>
                <w:szCs w:val="20"/>
              </w:rPr>
            </w:pPr>
          </w:p>
          <w:p w14:paraId="43DA6707" w14:textId="1F9BED82" w:rsidR="00FA30D4" w:rsidRPr="009F7B6A" w:rsidRDefault="00701C7C" w:rsidP="00D4636D">
            <w:pPr>
              <w:jc w:val="both"/>
              <w:rPr>
                <w:rFonts w:eastAsiaTheme="minorEastAsia"/>
                <w:sz w:val="20"/>
                <w:szCs w:val="20"/>
              </w:rPr>
            </w:pPr>
            <w:r w:rsidRPr="009F7B6A">
              <w:rPr>
                <w:rFonts w:eastAsiaTheme="minorEastAsia"/>
                <w:sz w:val="20"/>
                <w:szCs w:val="20"/>
              </w:rPr>
              <w:t xml:space="preserve">In closing, as we celebrate what we have accomplished over the </w:t>
            </w:r>
            <w:r w:rsidR="00F04473" w:rsidRPr="009F7B6A">
              <w:rPr>
                <w:rFonts w:eastAsiaTheme="minorEastAsia"/>
                <w:sz w:val="20"/>
                <w:szCs w:val="20"/>
              </w:rPr>
              <w:t xml:space="preserve">past </w:t>
            </w:r>
            <w:r w:rsidRPr="009F7B6A">
              <w:rPr>
                <w:rFonts w:eastAsiaTheme="minorEastAsia"/>
                <w:sz w:val="20"/>
                <w:szCs w:val="20"/>
              </w:rPr>
              <w:t>35 years, we also look forward to what is to come. We expect the many impacts of the pandemic will linger for at least a while</w:t>
            </w:r>
            <w:r w:rsidR="00BC7147" w:rsidRPr="009F7B6A">
              <w:rPr>
                <w:rFonts w:eastAsiaTheme="minorEastAsia"/>
                <w:sz w:val="20"/>
                <w:szCs w:val="20"/>
              </w:rPr>
              <w:t xml:space="preserve">, but the </w:t>
            </w:r>
            <w:r w:rsidRPr="009F7B6A">
              <w:rPr>
                <w:rFonts w:eastAsiaTheme="minorEastAsia"/>
                <w:sz w:val="20"/>
                <w:szCs w:val="20"/>
              </w:rPr>
              <w:t xml:space="preserve">challenges over the last two years </w:t>
            </w:r>
            <w:r w:rsidR="00BC7147" w:rsidRPr="009F7B6A">
              <w:rPr>
                <w:rFonts w:eastAsiaTheme="minorEastAsia"/>
                <w:sz w:val="20"/>
                <w:szCs w:val="20"/>
              </w:rPr>
              <w:t xml:space="preserve">have </w:t>
            </w:r>
            <w:r w:rsidRPr="009F7B6A">
              <w:rPr>
                <w:rFonts w:eastAsiaTheme="minorEastAsia"/>
                <w:sz w:val="20"/>
                <w:szCs w:val="20"/>
              </w:rPr>
              <w:t xml:space="preserve">prepared us for the next chapter. Looking forward to 2023 and facing the challenges, we will bounce forward to continue enriching the lives of </w:t>
            </w:r>
            <w:r w:rsidR="009B27B2" w:rsidRPr="009F7B6A">
              <w:rPr>
                <w:rFonts w:eastAsiaTheme="minorEastAsia"/>
                <w:sz w:val="20"/>
                <w:szCs w:val="20"/>
              </w:rPr>
              <w:t>people</w:t>
            </w:r>
            <w:r w:rsidRPr="009F7B6A">
              <w:rPr>
                <w:rFonts w:eastAsiaTheme="minorEastAsia"/>
                <w:sz w:val="20"/>
                <w:szCs w:val="20"/>
              </w:rPr>
              <w:t xml:space="preserve"> with disabilities through the arts.</w:t>
            </w:r>
          </w:p>
        </w:tc>
      </w:tr>
    </w:tbl>
    <w:p w14:paraId="43DA6709" w14:textId="77777777" w:rsidR="00210A6B" w:rsidRPr="009E3A9A" w:rsidRDefault="00701C7C" w:rsidP="00210A6B">
      <w:pPr>
        <w:jc w:val="both"/>
        <w:rPr>
          <w:rFonts w:eastAsia="細明體"/>
          <w:b/>
          <w:color w:val="000000" w:themeColor="text1"/>
          <w:u w:val="single"/>
          <w:shd w:val="pct15" w:color="auto" w:fill="FFFFFF"/>
        </w:rPr>
      </w:pPr>
      <w:r w:rsidRPr="009E3A9A">
        <w:rPr>
          <w:rFonts w:eastAsia="細明體"/>
          <w:b/>
          <w:color w:val="000000" w:themeColor="text1"/>
        </w:rPr>
        <w:lastRenderedPageBreak/>
        <w:br w:type="page"/>
      </w:r>
      <w:r w:rsidR="00200A5C" w:rsidRPr="009E3A9A">
        <w:rPr>
          <w:rFonts w:eastAsia="細明體"/>
          <w:b/>
          <w:color w:val="000000" w:themeColor="text1"/>
          <w:u w:val="single"/>
          <w:shd w:val="pct15" w:color="auto" w:fill="FFFFFF"/>
        </w:rPr>
        <w:lastRenderedPageBreak/>
        <w:t>P.4</w:t>
      </w:r>
      <w:r w:rsidR="00B87912" w:rsidRPr="009E3A9A">
        <w:rPr>
          <w:rFonts w:eastAsia="細明體"/>
          <w:b/>
          <w:color w:val="000000" w:themeColor="text1"/>
          <w:u w:val="single"/>
          <w:shd w:val="pct15" w:color="auto" w:fill="FFFFFF"/>
        </w:rPr>
        <w:t>, P.5</w:t>
      </w:r>
    </w:p>
    <w:p w14:paraId="43DA670A" w14:textId="77777777" w:rsidR="001A48CF" w:rsidRPr="009E3A9A" w:rsidRDefault="00701C7C" w:rsidP="00210A6B">
      <w:pPr>
        <w:pBdr>
          <w:top w:val="nil"/>
          <w:left w:val="nil"/>
          <w:bottom w:val="nil"/>
          <w:right w:val="nil"/>
          <w:between w:val="nil"/>
        </w:pBdr>
        <w:rPr>
          <w:rFonts w:eastAsia="細明體"/>
          <w:b/>
          <w:color w:val="000000" w:themeColor="text1"/>
        </w:rPr>
      </w:pPr>
      <w:r w:rsidRPr="009E3A9A">
        <w:rPr>
          <w:rFonts w:eastAsia="細明體"/>
          <w:b/>
          <w:color w:val="000000" w:themeColor="text1"/>
        </w:rPr>
        <w:t>與香港展能藝術會走過三十五年</w:t>
      </w:r>
    </w:p>
    <w:p w14:paraId="43DA670B" w14:textId="23ADAAFC" w:rsidR="00210A6B" w:rsidRPr="00E82CFA" w:rsidRDefault="00701C7C" w:rsidP="00210A6B">
      <w:pPr>
        <w:pBdr>
          <w:top w:val="nil"/>
          <w:left w:val="nil"/>
          <w:bottom w:val="nil"/>
          <w:right w:val="nil"/>
          <w:between w:val="nil"/>
        </w:pBdr>
        <w:rPr>
          <w:rFonts w:eastAsia="細明體"/>
          <w:b/>
          <w:color w:val="FF0000"/>
        </w:rPr>
      </w:pPr>
      <w:r w:rsidRPr="009E3A9A">
        <w:rPr>
          <w:rFonts w:eastAsia="細明體"/>
          <w:b/>
          <w:color w:val="000000" w:themeColor="text1"/>
        </w:rPr>
        <w:t xml:space="preserve">35 </w:t>
      </w:r>
      <w:r w:rsidR="005274B9" w:rsidRPr="009E3A9A">
        <w:rPr>
          <w:rFonts w:eastAsia="細明體"/>
          <w:b/>
          <w:color w:val="000000" w:themeColor="text1"/>
        </w:rPr>
        <w:t>Y</w:t>
      </w:r>
      <w:r w:rsidRPr="009E3A9A">
        <w:rPr>
          <w:rFonts w:eastAsia="細明體"/>
          <w:b/>
          <w:color w:val="000000" w:themeColor="text1"/>
        </w:rPr>
        <w:t xml:space="preserve">ears with </w:t>
      </w:r>
      <w:r w:rsidR="00090F8E" w:rsidRPr="0043580D">
        <w:rPr>
          <w:rFonts w:eastAsia="細明體"/>
          <w:b/>
          <w:color w:val="000000" w:themeColor="text1"/>
        </w:rPr>
        <w:t>ADAHK</w:t>
      </w:r>
    </w:p>
    <w:p w14:paraId="43DA670C" w14:textId="77777777" w:rsidR="001A48CF" w:rsidRPr="009E3A9A" w:rsidRDefault="001A48CF" w:rsidP="00210A6B">
      <w:pPr>
        <w:pBdr>
          <w:top w:val="nil"/>
          <w:left w:val="nil"/>
          <w:bottom w:val="nil"/>
          <w:right w:val="nil"/>
          <w:between w:val="nil"/>
        </w:pBdr>
        <w:rPr>
          <w:rFonts w:eastAsia="細明體"/>
          <w:color w:val="000000"/>
        </w:rPr>
      </w:pPr>
    </w:p>
    <w:p w14:paraId="43DA670D" w14:textId="792925A9" w:rsidR="00210A6B" w:rsidRPr="00ED7C76" w:rsidRDefault="00701C7C" w:rsidP="00210A6B">
      <w:pPr>
        <w:pBdr>
          <w:top w:val="nil"/>
          <w:left w:val="nil"/>
          <w:bottom w:val="nil"/>
          <w:right w:val="nil"/>
          <w:between w:val="nil"/>
        </w:pBdr>
        <w:ind w:hanging="2"/>
        <w:rPr>
          <w:rFonts w:eastAsia="細明體"/>
          <w:color w:val="FF0000"/>
        </w:rPr>
      </w:pPr>
      <w:r w:rsidRPr="0043580D">
        <w:rPr>
          <w:rFonts w:eastAsia="細明體"/>
          <w:b/>
        </w:rPr>
        <w:t>1986</w:t>
      </w:r>
      <w:r w:rsidR="00ED7C76" w:rsidRPr="00ED7C76">
        <w:rPr>
          <w:rFonts w:eastAsia="細明體"/>
          <w:color w:val="FF0000"/>
        </w:rPr>
        <w:t xml:space="preserve"> </w:t>
      </w:r>
    </w:p>
    <w:p w14:paraId="43DA670E" w14:textId="77777777" w:rsidR="005C6081" w:rsidRPr="009E3A9A" w:rsidRDefault="00701C7C" w:rsidP="005C6081">
      <w:pPr>
        <w:pStyle w:val="a3"/>
        <w:widowControl w:val="0"/>
        <w:numPr>
          <w:ilvl w:val="0"/>
          <w:numId w:val="24"/>
        </w:numPr>
        <w:suppressAutoHyphens/>
        <w:spacing w:line="1" w:lineRule="atLeast"/>
        <w:jc w:val="both"/>
        <w:textDirection w:val="btLr"/>
        <w:textAlignment w:val="top"/>
        <w:outlineLvl w:val="0"/>
        <w:rPr>
          <w:rFonts w:eastAsia="細明體"/>
        </w:rPr>
      </w:pPr>
      <w:r w:rsidRPr="009E3A9A">
        <w:rPr>
          <w:rFonts w:eastAsia="細明體"/>
        </w:rPr>
        <w:t>本港首次舉辦「香港展能藝術節」，同年</w:t>
      </w:r>
      <w:r w:rsidRPr="009E3A9A">
        <w:rPr>
          <w:rFonts w:eastAsia="細明體"/>
        </w:rPr>
        <w:t>11</w:t>
      </w:r>
      <w:r w:rsidRPr="009E3A9A">
        <w:rPr>
          <w:rFonts w:eastAsia="細明體"/>
        </w:rPr>
        <w:t>月香港展能藝術會成立</w:t>
      </w:r>
    </w:p>
    <w:p w14:paraId="43DA670F" w14:textId="00ECE0BA" w:rsidR="005C6081" w:rsidRPr="009E3A9A" w:rsidRDefault="00701C7C" w:rsidP="00F313FF">
      <w:pPr>
        <w:pStyle w:val="a3"/>
        <w:widowControl w:val="0"/>
        <w:suppressAutoHyphens/>
        <w:spacing w:line="1" w:lineRule="atLeast"/>
        <w:ind w:left="480"/>
        <w:jc w:val="both"/>
        <w:textDirection w:val="btLr"/>
        <w:textAlignment w:val="top"/>
        <w:outlineLvl w:val="0"/>
        <w:rPr>
          <w:rFonts w:eastAsia="細明體"/>
        </w:rPr>
      </w:pPr>
      <w:r w:rsidRPr="009E3A9A">
        <w:rPr>
          <w:rFonts w:eastAsia="細明體"/>
        </w:rPr>
        <w:t xml:space="preserve">ADAHK was </w:t>
      </w:r>
      <w:r w:rsidR="00980DE3" w:rsidRPr="009E3A9A">
        <w:rPr>
          <w:rFonts w:eastAsia="細明體"/>
        </w:rPr>
        <w:t xml:space="preserve">established </w:t>
      </w:r>
      <w:r w:rsidRPr="009E3A9A">
        <w:rPr>
          <w:rFonts w:eastAsia="細明體"/>
        </w:rPr>
        <w:t>in November after the first ‘Hong Kong Festival of Arts with the Disabled’</w:t>
      </w:r>
    </w:p>
    <w:p w14:paraId="43DA6714" w14:textId="77777777" w:rsidR="00210A6B" w:rsidRPr="009E3A9A" w:rsidRDefault="00210A6B" w:rsidP="00761D29">
      <w:pPr>
        <w:jc w:val="both"/>
        <w:rPr>
          <w:rFonts w:eastAsia="細明體"/>
          <w:b/>
        </w:rPr>
      </w:pPr>
    </w:p>
    <w:p w14:paraId="43DA6715" w14:textId="3769F1DA" w:rsidR="00210A6B" w:rsidRPr="0043580D" w:rsidRDefault="00701C7C" w:rsidP="00ED7C76">
      <w:pPr>
        <w:pBdr>
          <w:top w:val="nil"/>
          <w:left w:val="nil"/>
          <w:bottom w:val="nil"/>
          <w:right w:val="nil"/>
          <w:between w:val="nil"/>
        </w:pBdr>
        <w:ind w:hanging="2"/>
        <w:rPr>
          <w:rFonts w:eastAsia="細明體"/>
          <w:b/>
        </w:rPr>
      </w:pPr>
      <w:r w:rsidRPr="0043580D">
        <w:rPr>
          <w:rFonts w:eastAsia="細明體"/>
          <w:b/>
        </w:rPr>
        <w:t>1999</w:t>
      </w:r>
    </w:p>
    <w:p w14:paraId="43DA6716" w14:textId="28DC0EC3" w:rsidR="00210A6B" w:rsidRPr="009E3A9A" w:rsidRDefault="00701C7C" w:rsidP="00090F8E">
      <w:pPr>
        <w:pStyle w:val="a3"/>
        <w:widowControl w:val="0"/>
        <w:numPr>
          <w:ilvl w:val="0"/>
          <w:numId w:val="24"/>
        </w:numPr>
        <w:suppressAutoHyphens/>
        <w:spacing w:line="1" w:lineRule="atLeast"/>
        <w:jc w:val="both"/>
        <w:textDirection w:val="btLr"/>
        <w:textAlignment w:val="top"/>
        <w:outlineLvl w:val="0"/>
        <w:rPr>
          <w:rFonts w:eastAsia="細明體"/>
        </w:rPr>
      </w:pPr>
      <w:r w:rsidRPr="009E3A9A">
        <w:rPr>
          <w:rFonts w:eastAsia="細明體"/>
        </w:rPr>
        <w:t>獲香港戲劇協會頒發</w:t>
      </w:r>
      <w:r w:rsidR="00090F8E" w:rsidRPr="0043580D">
        <w:rPr>
          <w:rFonts w:eastAsia="細明體" w:hint="eastAsia"/>
        </w:rPr>
        <w:t>「</w:t>
      </w:r>
      <w:r w:rsidR="00090F8E" w:rsidRPr="00770ED7">
        <w:rPr>
          <w:rFonts w:eastAsia="細明體" w:hint="eastAsia"/>
        </w:rPr>
        <w:t>展能戲劇拓展獎</w:t>
      </w:r>
      <w:r w:rsidR="00090F8E" w:rsidRPr="0043580D">
        <w:rPr>
          <w:rFonts w:eastAsia="細明體" w:hint="eastAsia"/>
        </w:rPr>
        <w:t>」</w:t>
      </w:r>
    </w:p>
    <w:p w14:paraId="43DA6717" w14:textId="3B7DF393" w:rsidR="00A075F9" w:rsidRPr="009E3A9A" w:rsidRDefault="00A93B4F" w:rsidP="00A075F9">
      <w:pPr>
        <w:pStyle w:val="a3"/>
        <w:ind w:left="480"/>
        <w:rPr>
          <w:rFonts w:eastAsia="細明體"/>
        </w:rPr>
      </w:pPr>
      <w:r w:rsidRPr="009E3A9A">
        <w:rPr>
          <w:rFonts w:eastAsia="細明體"/>
        </w:rPr>
        <w:t>Received the</w:t>
      </w:r>
      <w:r w:rsidR="00701C7C" w:rsidRPr="009E3A9A">
        <w:rPr>
          <w:rFonts w:eastAsia="細明體"/>
        </w:rPr>
        <w:t xml:space="preserve"> ‘Award for Promotion of Theatre with Persons with Disability’ </w:t>
      </w:r>
      <w:r w:rsidRPr="009E3A9A">
        <w:rPr>
          <w:rFonts w:eastAsia="細明體"/>
        </w:rPr>
        <w:t xml:space="preserve">from </w:t>
      </w:r>
      <w:r w:rsidR="00701C7C" w:rsidRPr="009E3A9A">
        <w:rPr>
          <w:rFonts w:eastAsia="細明體"/>
        </w:rPr>
        <w:t>the Hong Kong Federation of Drama Groups</w:t>
      </w:r>
    </w:p>
    <w:p w14:paraId="43DA6718" w14:textId="77777777" w:rsidR="00210A6B" w:rsidRPr="009E3A9A" w:rsidRDefault="00210A6B" w:rsidP="00210A6B">
      <w:pPr>
        <w:pBdr>
          <w:top w:val="nil"/>
          <w:left w:val="nil"/>
          <w:bottom w:val="nil"/>
          <w:right w:val="nil"/>
          <w:between w:val="nil"/>
        </w:pBdr>
        <w:ind w:right="-504"/>
        <w:jc w:val="both"/>
        <w:rPr>
          <w:rFonts w:eastAsia="細明體"/>
          <w:color w:val="000000"/>
        </w:rPr>
      </w:pPr>
    </w:p>
    <w:p w14:paraId="43DA6719" w14:textId="4D2D3DEA" w:rsidR="00210A6B" w:rsidRPr="0043580D" w:rsidRDefault="00701C7C" w:rsidP="00ED7C76">
      <w:pPr>
        <w:pBdr>
          <w:top w:val="nil"/>
          <w:left w:val="nil"/>
          <w:bottom w:val="nil"/>
          <w:right w:val="nil"/>
          <w:between w:val="nil"/>
        </w:pBdr>
        <w:ind w:hanging="2"/>
        <w:rPr>
          <w:rFonts w:eastAsia="細明體"/>
          <w:b/>
        </w:rPr>
      </w:pPr>
      <w:r w:rsidRPr="0043580D">
        <w:rPr>
          <w:rFonts w:eastAsia="細明體"/>
          <w:b/>
        </w:rPr>
        <w:t>2003</w:t>
      </w:r>
    </w:p>
    <w:p w14:paraId="43DA671A" w14:textId="69F62009" w:rsidR="00210A6B" w:rsidRPr="00CB26D0" w:rsidRDefault="00701C7C" w:rsidP="001A48CF">
      <w:pPr>
        <w:widowControl w:val="0"/>
        <w:numPr>
          <w:ilvl w:val="0"/>
          <w:numId w:val="23"/>
        </w:numPr>
        <w:suppressAutoHyphens/>
        <w:spacing w:line="1" w:lineRule="atLeast"/>
        <w:jc w:val="both"/>
        <w:textDirection w:val="btLr"/>
        <w:textAlignment w:val="top"/>
        <w:outlineLvl w:val="0"/>
        <w:rPr>
          <w:rFonts w:eastAsia="細明體"/>
        </w:rPr>
      </w:pPr>
      <w:r w:rsidRPr="00CB26D0">
        <w:rPr>
          <w:rFonts w:eastAsia="細明體"/>
        </w:rPr>
        <w:t>榮獲香港藝術發展局頒發「藝術教育獎</w:t>
      </w:r>
      <w:r w:rsidR="001A48CF" w:rsidRPr="00CB26D0">
        <w:rPr>
          <w:rFonts w:eastAsia="細明體"/>
        </w:rPr>
        <w:t>（</w:t>
      </w:r>
      <w:r w:rsidRPr="00CB26D0">
        <w:rPr>
          <w:rFonts w:eastAsia="細明體"/>
        </w:rPr>
        <w:t>非學校組</w:t>
      </w:r>
      <w:r w:rsidR="001A48CF" w:rsidRPr="00CB26D0">
        <w:rPr>
          <w:rFonts w:eastAsia="細明體"/>
        </w:rPr>
        <w:t>）</w:t>
      </w:r>
      <w:r w:rsidRPr="00CB26D0">
        <w:rPr>
          <w:rFonts w:eastAsia="細明體"/>
        </w:rPr>
        <w:t>」銀獎</w:t>
      </w:r>
    </w:p>
    <w:p w14:paraId="43DA671B" w14:textId="2237E265" w:rsidR="0089432F" w:rsidRPr="009E3A9A" w:rsidRDefault="00A93B4F" w:rsidP="00761D29">
      <w:pPr>
        <w:widowControl w:val="0"/>
        <w:pBdr>
          <w:top w:val="nil"/>
          <w:left w:val="nil"/>
          <w:bottom w:val="nil"/>
          <w:right w:val="nil"/>
          <w:between w:val="nil"/>
        </w:pBdr>
        <w:spacing w:line="276" w:lineRule="auto"/>
        <w:ind w:left="480"/>
        <w:jc w:val="both"/>
        <w:rPr>
          <w:rFonts w:eastAsia="細明體"/>
        </w:rPr>
      </w:pPr>
      <w:r w:rsidRPr="00CB26D0">
        <w:rPr>
          <w:rFonts w:eastAsia="細明體"/>
        </w:rPr>
        <w:t>Received the</w:t>
      </w:r>
      <w:r w:rsidR="00701C7C" w:rsidRPr="00CB26D0">
        <w:rPr>
          <w:rFonts w:eastAsia="細明體"/>
          <w:color w:val="000000"/>
        </w:rPr>
        <w:t xml:space="preserve"> ‘Silver Prize of Outstanding Arts Education Award (Non-school)’ by Hong Kong Arts </w:t>
      </w:r>
      <w:r w:rsidR="00701C7C" w:rsidRPr="00CB26D0">
        <w:rPr>
          <w:rFonts w:eastAsia="細明體"/>
        </w:rPr>
        <w:t>Development Council</w:t>
      </w:r>
    </w:p>
    <w:p w14:paraId="43DA671C" w14:textId="77777777" w:rsidR="00210A6B" w:rsidRPr="009E3A9A" w:rsidRDefault="00210A6B" w:rsidP="0089432F">
      <w:pPr>
        <w:widowControl w:val="0"/>
        <w:pBdr>
          <w:top w:val="nil"/>
          <w:left w:val="nil"/>
          <w:bottom w:val="nil"/>
          <w:right w:val="nil"/>
          <w:between w:val="nil"/>
        </w:pBdr>
        <w:spacing w:line="276" w:lineRule="auto"/>
        <w:ind w:left="480"/>
        <w:jc w:val="both"/>
        <w:textDirection w:val="btLr"/>
        <w:rPr>
          <w:rFonts w:eastAsia="細明體"/>
        </w:rPr>
      </w:pPr>
    </w:p>
    <w:p w14:paraId="43DA671D" w14:textId="5BAD10D9" w:rsidR="00210A6B" w:rsidRPr="0043580D" w:rsidRDefault="00701C7C" w:rsidP="00ED7C76">
      <w:pPr>
        <w:pBdr>
          <w:top w:val="nil"/>
          <w:left w:val="nil"/>
          <w:bottom w:val="nil"/>
          <w:right w:val="nil"/>
          <w:between w:val="nil"/>
        </w:pBdr>
        <w:ind w:hanging="2"/>
        <w:rPr>
          <w:rFonts w:eastAsia="細明體"/>
          <w:b/>
        </w:rPr>
      </w:pPr>
      <w:r w:rsidRPr="0043580D">
        <w:rPr>
          <w:rFonts w:eastAsia="細明體"/>
          <w:b/>
        </w:rPr>
        <w:t>2004</w:t>
      </w:r>
    </w:p>
    <w:p w14:paraId="43DA6720" w14:textId="2789DD89" w:rsidR="00210A6B" w:rsidRPr="009E3A9A" w:rsidRDefault="00701C7C" w:rsidP="00090F8E">
      <w:pPr>
        <w:widowControl w:val="0"/>
        <w:numPr>
          <w:ilvl w:val="0"/>
          <w:numId w:val="23"/>
        </w:numPr>
        <w:suppressAutoHyphens/>
        <w:spacing w:line="1" w:lineRule="atLeast"/>
        <w:jc w:val="both"/>
        <w:textDirection w:val="btLr"/>
        <w:textAlignment w:val="top"/>
        <w:outlineLvl w:val="0"/>
        <w:rPr>
          <w:rFonts w:eastAsia="細明體"/>
        </w:rPr>
      </w:pPr>
      <w:r w:rsidRPr="009E3A9A">
        <w:rPr>
          <w:rFonts w:eastAsia="細明體"/>
        </w:rPr>
        <w:t>本會</w:t>
      </w:r>
      <w:r w:rsidR="00001584" w:rsidRPr="009E3A9A">
        <w:rPr>
          <w:rFonts w:eastAsia="細明體"/>
        </w:rPr>
        <w:t>展能藝術家</w:t>
      </w:r>
      <w:r w:rsidRPr="009E3A9A">
        <w:rPr>
          <w:rFonts w:eastAsia="細明體"/>
        </w:rPr>
        <w:t>首次</w:t>
      </w:r>
      <w:r w:rsidR="0089432F" w:rsidRPr="009E3A9A">
        <w:rPr>
          <w:rFonts w:eastAsia="細明體"/>
        </w:rPr>
        <w:t>於</w:t>
      </w:r>
      <w:r w:rsidR="0089432F" w:rsidRPr="0043580D">
        <w:rPr>
          <w:rFonts w:eastAsia="細明體"/>
        </w:rPr>
        <w:t>國際展能節</w:t>
      </w:r>
      <w:r w:rsidRPr="009E3A9A">
        <w:rPr>
          <w:rFonts w:eastAsia="細明體"/>
        </w:rPr>
        <w:t>獲得金牌</w:t>
      </w:r>
      <w:r w:rsidR="00001584" w:rsidRPr="009E3A9A">
        <w:rPr>
          <w:rFonts w:eastAsia="細明體"/>
        </w:rPr>
        <w:t>；</w:t>
      </w:r>
      <w:r w:rsidRPr="009E3A9A">
        <w:rPr>
          <w:rFonts w:eastAsia="細明體"/>
        </w:rPr>
        <w:t>自此，每屆</w:t>
      </w:r>
      <w:r w:rsidR="00090F8E" w:rsidRPr="00FC417F">
        <w:rPr>
          <w:rFonts w:eastAsia="細明體" w:hint="eastAsia"/>
        </w:rPr>
        <w:t>國際展能</w:t>
      </w:r>
      <w:proofErr w:type="gramStart"/>
      <w:r w:rsidR="00090F8E" w:rsidRPr="00FC417F">
        <w:rPr>
          <w:rFonts w:eastAsia="細明體" w:hint="eastAsia"/>
        </w:rPr>
        <w:t>節</w:t>
      </w:r>
      <w:r w:rsidRPr="009E3A9A">
        <w:rPr>
          <w:rFonts w:eastAsia="細明體"/>
        </w:rPr>
        <w:t>皆屢</w:t>
      </w:r>
      <w:proofErr w:type="gramEnd"/>
      <w:r w:rsidRPr="009E3A9A">
        <w:rPr>
          <w:rFonts w:eastAsia="細明體"/>
        </w:rPr>
        <w:t>獲佳績</w:t>
      </w:r>
    </w:p>
    <w:p w14:paraId="43DA6721" w14:textId="47600A2A" w:rsidR="0089432F" w:rsidRPr="009E3A9A" w:rsidRDefault="00701C7C" w:rsidP="0043580D">
      <w:pPr>
        <w:widowControl w:val="0"/>
        <w:numPr>
          <w:ilvl w:val="0"/>
          <w:numId w:val="23"/>
        </w:numPr>
        <w:suppressAutoHyphens/>
        <w:spacing w:line="1" w:lineRule="atLeast"/>
        <w:jc w:val="both"/>
        <w:textAlignment w:val="top"/>
        <w:outlineLvl w:val="0"/>
        <w:rPr>
          <w:rFonts w:eastAsia="細明體"/>
        </w:rPr>
      </w:pPr>
      <w:r w:rsidRPr="009E3A9A">
        <w:rPr>
          <w:rFonts w:eastAsia="細明體"/>
        </w:rPr>
        <w:t>ADAHK’s artist</w:t>
      </w:r>
      <w:r w:rsidR="001A0345" w:rsidRPr="009E3A9A">
        <w:rPr>
          <w:rFonts w:eastAsia="細明體"/>
        </w:rPr>
        <w:t>s</w:t>
      </w:r>
      <w:r w:rsidRPr="009E3A9A">
        <w:rPr>
          <w:rFonts w:eastAsia="細明體"/>
        </w:rPr>
        <w:t xml:space="preserve"> </w:t>
      </w:r>
      <w:r w:rsidR="001A0345" w:rsidRPr="009E3A9A">
        <w:rPr>
          <w:rFonts w:eastAsia="細明體"/>
        </w:rPr>
        <w:t xml:space="preserve">with disabilities </w:t>
      </w:r>
      <w:r w:rsidRPr="009E3A9A">
        <w:rPr>
          <w:rFonts w:eastAsia="細明體"/>
        </w:rPr>
        <w:t xml:space="preserve">won the first Gold Medal in </w:t>
      </w:r>
      <w:r w:rsidR="00ED7C76" w:rsidRPr="0043580D">
        <w:rPr>
          <w:rFonts w:eastAsia="細明體"/>
        </w:rPr>
        <w:t>the</w:t>
      </w:r>
      <w:r w:rsidR="00ED7C76">
        <w:rPr>
          <w:rFonts w:eastAsia="細明體"/>
        </w:rPr>
        <w:t xml:space="preserve"> </w:t>
      </w:r>
      <w:r w:rsidRPr="009E3A9A">
        <w:rPr>
          <w:rFonts w:eastAsia="細明體"/>
        </w:rPr>
        <w:t xml:space="preserve">International </w:t>
      </w:r>
      <w:proofErr w:type="spellStart"/>
      <w:r w:rsidRPr="009E3A9A">
        <w:rPr>
          <w:rFonts w:eastAsia="細明體"/>
        </w:rPr>
        <w:t>Abilympics</w:t>
      </w:r>
      <w:proofErr w:type="spellEnd"/>
      <w:r w:rsidRPr="009E3A9A">
        <w:rPr>
          <w:rFonts w:eastAsia="細明體"/>
        </w:rPr>
        <w:t xml:space="preserve">. Since then, ADAHK’s </w:t>
      </w:r>
      <w:r w:rsidR="001A0345" w:rsidRPr="009E3A9A">
        <w:rPr>
          <w:rFonts w:eastAsia="細明體"/>
        </w:rPr>
        <w:t>artists with disabilities</w:t>
      </w:r>
      <w:r w:rsidRPr="009E3A9A">
        <w:rPr>
          <w:rFonts w:eastAsia="細明體"/>
        </w:rPr>
        <w:t xml:space="preserve"> have achieved outstanding results in the International </w:t>
      </w:r>
      <w:proofErr w:type="spellStart"/>
      <w:r w:rsidRPr="009E3A9A">
        <w:rPr>
          <w:rFonts w:eastAsia="細明體"/>
        </w:rPr>
        <w:t>Abilympics</w:t>
      </w:r>
      <w:proofErr w:type="spellEnd"/>
    </w:p>
    <w:p w14:paraId="43DA6722" w14:textId="77777777" w:rsidR="00210A6B" w:rsidRPr="009E3A9A" w:rsidRDefault="00210A6B" w:rsidP="0089432F">
      <w:pPr>
        <w:widowControl w:val="0"/>
        <w:suppressAutoHyphens/>
        <w:spacing w:line="1" w:lineRule="atLeast"/>
        <w:ind w:left="480"/>
        <w:jc w:val="both"/>
        <w:textDirection w:val="btLr"/>
        <w:textAlignment w:val="top"/>
        <w:outlineLvl w:val="0"/>
        <w:rPr>
          <w:rFonts w:eastAsia="細明體"/>
        </w:rPr>
      </w:pPr>
    </w:p>
    <w:p w14:paraId="43DA6723" w14:textId="196C42AE" w:rsidR="00210A6B" w:rsidRPr="0043580D" w:rsidRDefault="00701C7C" w:rsidP="00ED7C76">
      <w:pPr>
        <w:pBdr>
          <w:top w:val="nil"/>
          <w:left w:val="nil"/>
          <w:bottom w:val="nil"/>
          <w:right w:val="nil"/>
          <w:between w:val="nil"/>
        </w:pBdr>
        <w:ind w:hanging="2"/>
        <w:rPr>
          <w:rFonts w:eastAsia="細明體"/>
          <w:b/>
        </w:rPr>
      </w:pPr>
      <w:r w:rsidRPr="0043580D">
        <w:rPr>
          <w:rFonts w:eastAsia="細明體"/>
          <w:b/>
        </w:rPr>
        <w:t>2005</w:t>
      </w:r>
    </w:p>
    <w:p w14:paraId="43DA6724" w14:textId="77777777" w:rsidR="00210A6B" w:rsidRPr="009E3A9A" w:rsidRDefault="00701C7C" w:rsidP="00210A6B">
      <w:pPr>
        <w:widowControl w:val="0"/>
        <w:numPr>
          <w:ilvl w:val="0"/>
          <w:numId w:val="23"/>
        </w:numPr>
        <w:suppressAutoHyphens/>
        <w:spacing w:line="1" w:lineRule="atLeast"/>
        <w:jc w:val="both"/>
        <w:textDirection w:val="btLr"/>
        <w:textAlignment w:val="top"/>
        <w:outlineLvl w:val="0"/>
        <w:rPr>
          <w:rFonts w:eastAsia="細明體"/>
        </w:rPr>
      </w:pPr>
      <w:r w:rsidRPr="009E3A9A">
        <w:rPr>
          <w:rFonts w:eastAsia="細明體"/>
        </w:rPr>
        <w:t>本會</w:t>
      </w:r>
      <w:r w:rsidR="00F92B25" w:rsidRPr="009E3A9A">
        <w:rPr>
          <w:rFonts w:eastAsia="細明體"/>
        </w:rPr>
        <w:t>展能藝術家廖東梅獲選為十大傑青</w:t>
      </w:r>
    </w:p>
    <w:p w14:paraId="43DA6725" w14:textId="152EC4A9" w:rsidR="0089432F" w:rsidRPr="009E3A9A" w:rsidRDefault="00701C7C" w:rsidP="00C9738E">
      <w:pPr>
        <w:widowControl w:val="0"/>
        <w:suppressAutoHyphens/>
        <w:spacing w:line="1" w:lineRule="atLeast"/>
        <w:ind w:left="480"/>
        <w:jc w:val="both"/>
        <w:textAlignment w:val="top"/>
        <w:outlineLvl w:val="0"/>
        <w:rPr>
          <w:rFonts w:eastAsia="細明體"/>
        </w:rPr>
      </w:pPr>
      <w:r w:rsidRPr="009E3A9A">
        <w:rPr>
          <w:rFonts w:eastAsia="細明體"/>
        </w:rPr>
        <w:t xml:space="preserve">ADAHK’s </w:t>
      </w:r>
      <w:r w:rsidR="001A0345" w:rsidRPr="009E3A9A">
        <w:rPr>
          <w:rFonts w:eastAsia="細明體"/>
        </w:rPr>
        <w:t>artist with disability</w:t>
      </w:r>
      <w:r w:rsidR="00061AF5" w:rsidRPr="009E3A9A">
        <w:rPr>
          <w:rFonts w:eastAsia="細明體"/>
        </w:rPr>
        <w:t>,</w:t>
      </w:r>
      <w:r w:rsidRPr="009E3A9A">
        <w:rPr>
          <w:rFonts w:eastAsia="細明體"/>
        </w:rPr>
        <w:t xml:space="preserve"> Liu Tung-</w:t>
      </w:r>
      <w:proofErr w:type="spellStart"/>
      <w:r w:rsidRPr="009E3A9A">
        <w:rPr>
          <w:rFonts w:eastAsia="細明體"/>
        </w:rPr>
        <w:t>mui</w:t>
      </w:r>
      <w:proofErr w:type="spellEnd"/>
      <w:r w:rsidR="00E971EF" w:rsidRPr="009E3A9A">
        <w:rPr>
          <w:rFonts w:eastAsia="細明體"/>
        </w:rPr>
        <w:t>,</w:t>
      </w:r>
      <w:r w:rsidR="009F7B6A">
        <w:rPr>
          <w:rFonts w:eastAsia="細明體" w:hint="eastAsia"/>
        </w:rPr>
        <w:t xml:space="preserve"> </w:t>
      </w:r>
      <w:r w:rsidR="00090F8E" w:rsidRPr="0043580D">
        <w:rPr>
          <w:rFonts w:eastAsia="細明體"/>
        </w:rPr>
        <w:t>was</w:t>
      </w:r>
      <w:r w:rsidRPr="009E3A9A">
        <w:rPr>
          <w:rFonts w:eastAsia="細明體"/>
        </w:rPr>
        <w:t xml:space="preserve"> selected as one of the Ten Outstanding Young Persons</w:t>
      </w:r>
    </w:p>
    <w:p w14:paraId="43DA6726" w14:textId="77777777" w:rsidR="00210A6B" w:rsidRPr="009E3A9A" w:rsidRDefault="00210A6B" w:rsidP="0089432F">
      <w:pPr>
        <w:widowControl w:val="0"/>
        <w:suppressAutoHyphens/>
        <w:spacing w:line="1" w:lineRule="atLeast"/>
        <w:jc w:val="both"/>
        <w:textDirection w:val="btLr"/>
        <w:textAlignment w:val="top"/>
        <w:outlineLvl w:val="0"/>
        <w:rPr>
          <w:rFonts w:eastAsia="細明體"/>
        </w:rPr>
      </w:pPr>
    </w:p>
    <w:p w14:paraId="43DA6727" w14:textId="6946CBA0" w:rsidR="00210A6B" w:rsidRPr="0043580D" w:rsidRDefault="00701C7C" w:rsidP="00ED7C76">
      <w:pPr>
        <w:pBdr>
          <w:top w:val="nil"/>
          <w:left w:val="nil"/>
          <w:bottom w:val="nil"/>
          <w:right w:val="nil"/>
          <w:between w:val="nil"/>
        </w:pBdr>
        <w:ind w:hanging="2"/>
        <w:rPr>
          <w:rFonts w:eastAsia="細明體"/>
          <w:b/>
        </w:rPr>
      </w:pPr>
      <w:r w:rsidRPr="0043580D">
        <w:rPr>
          <w:rFonts w:eastAsia="細明體"/>
          <w:b/>
        </w:rPr>
        <w:t>2006</w:t>
      </w:r>
    </w:p>
    <w:p w14:paraId="43DA6728" w14:textId="77777777" w:rsidR="00210A6B" w:rsidRPr="009E3A9A" w:rsidRDefault="00701C7C" w:rsidP="00210A6B">
      <w:pPr>
        <w:widowControl w:val="0"/>
        <w:numPr>
          <w:ilvl w:val="0"/>
          <w:numId w:val="23"/>
        </w:numPr>
        <w:suppressAutoHyphens/>
        <w:spacing w:line="1" w:lineRule="atLeast"/>
        <w:jc w:val="both"/>
        <w:textDirection w:val="btLr"/>
        <w:textAlignment w:val="top"/>
        <w:outlineLvl w:val="0"/>
        <w:rPr>
          <w:rFonts w:eastAsia="細明體"/>
          <w:color w:val="000000"/>
        </w:rPr>
      </w:pPr>
      <w:r w:rsidRPr="009E3A9A">
        <w:rPr>
          <w:rFonts w:eastAsia="細明體"/>
        </w:rPr>
        <w:t>與衛生福利及食物局合辦第一屆國際共融藝術節，逾萬人一同撃鼓慶賀</w:t>
      </w:r>
    </w:p>
    <w:p w14:paraId="43DA6729" w14:textId="77777777" w:rsidR="00F31FE3" w:rsidRPr="009E3A9A" w:rsidRDefault="00701C7C" w:rsidP="00F31FE3">
      <w:pPr>
        <w:widowControl w:val="0"/>
        <w:suppressAutoHyphens/>
        <w:spacing w:line="1" w:lineRule="atLeast"/>
        <w:ind w:left="480"/>
        <w:jc w:val="both"/>
        <w:textDirection w:val="btLr"/>
        <w:textAlignment w:val="top"/>
        <w:outlineLvl w:val="0"/>
        <w:rPr>
          <w:rFonts w:eastAsia="細明體"/>
          <w:color w:val="000000"/>
        </w:rPr>
      </w:pPr>
      <w:r w:rsidRPr="009E3A9A">
        <w:rPr>
          <w:rFonts w:eastAsia="細明體"/>
          <w:color w:val="000000"/>
        </w:rPr>
        <w:t xml:space="preserve">Over ten thousand </w:t>
      </w:r>
      <w:r w:rsidR="00911010" w:rsidRPr="009E3A9A">
        <w:rPr>
          <w:rFonts w:eastAsia="細明體"/>
          <w:color w:val="000000"/>
        </w:rPr>
        <w:t>people</w:t>
      </w:r>
      <w:r w:rsidRPr="009E3A9A">
        <w:rPr>
          <w:rFonts w:eastAsia="細明體"/>
          <w:color w:val="000000"/>
        </w:rPr>
        <w:t xml:space="preserve"> with and without disabilities celebrated the First International Festival of Inclusive Arts, co-organised with the Health, Welfare and Food Bureau</w:t>
      </w:r>
    </w:p>
    <w:p w14:paraId="43DA672A" w14:textId="77777777" w:rsidR="00210A6B" w:rsidRPr="009E3A9A" w:rsidRDefault="00210A6B" w:rsidP="00210A6B">
      <w:pPr>
        <w:pBdr>
          <w:top w:val="nil"/>
          <w:left w:val="nil"/>
          <w:bottom w:val="nil"/>
          <w:right w:val="nil"/>
          <w:between w:val="nil"/>
        </w:pBdr>
        <w:jc w:val="both"/>
        <w:rPr>
          <w:rFonts w:eastAsia="細明體"/>
          <w:color w:val="000000"/>
        </w:rPr>
      </w:pPr>
    </w:p>
    <w:p w14:paraId="43DA672B" w14:textId="5BFE9EBA" w:rsidR="00210A6B" w:rsidRPr="0043580D" w:rsidRDefault="00701C7C" w:rsidP="00ED7C76">
      <w:pPr>
        <w:pBdr>
          <w:top w:val="nil"/>
          <w:left w:val="nil"/>
          <w:bottom w:val="nil"/>
          <w:right w:val="nil"/>
          <w:between w:val="nil"/>
        </w:pBdr>
        <w:ind w:hanging="2"/>
        <w:rPr>
          <w:rFonts w:eastAsia="細明體"/>
          <w:b/>
        </w:rPr>
      </w:pPr>
      <w:r w:rsidRPr="0043580D">
        <w:rPr>
          <w:rFonts w:eastAsia="細明體"/>
          <w:b/>
        </w:rPr>
        <w:t>2008</w:t>
      </w:r>
    </w:p>
    <w:p w14:paraId="43DA672C" w14:textId="77777777" w:rsidR="00210A6B" w:rsidRPr="009E3A9A" w:rsidRDefault="00701C7C" w:rsidP="00210A6B">
      <w:pPr>
        <w:widowControl w:val="0"/>
        <w:numPr>
          <w:ilvl w:val="0"/>
          <w:numId w:val="23"/>
        </w:numPr>
        <w:suppressAutoHyphens/>
        <w:spacing w:line="1" w:lineRule="atLeast"/>
        <w:jc w:val="both"/>
        <w:textDirection w:val="btLr"/>
        <w:textAlignment w:val="top"/>
        <w:outlineLvl w:val="0"/>
        <w:rPr>
          <w:rFonts w:eastAsia="細明體"/>
        </w:rPr>
      </w:pPr>
      <w:r w:rsidRPr="009E3A9A">
        <w:rPr>
          <w:rFonts w:eastAsia="細明體"/>
        </w:rPr>
        <w:t>本會</w:t>
      </w:r>
      <w:r w:rsidR="00001584" w:rsidRPr="009E3A9A">
        <w:rPr>
          <w:rFonts w:eastAsia="細明體"/>
        </w:rPr>
        <w:t>展能藝術家</w:t>
      </w:r>
      <w:r w:rsidRPr="009E3A9A">
        <w:rPr>
          <w:rFonts w:eastAsia="細明體"/>
        </w:rPr>
        <w:t>汪明欣獲選為</w:t>
      </w:r>
      <w:r w:rsidR="00001584" w:rsidRPr="009E3A9A">
        <w:rPr>
          <w:rFonts w:eastAsia="細明體"/>
        </w:rPr>
        <w:t>十大傑青</w:t>
      </w:r>
    </w:p>
    <w:p w14:paraId="43DA672D" w14:textId="3CDFCBBB" w:rsidR="00061AF5" w:rsidRPr="009E3A9A" w:rsidRDefault="00701C7C" w:rsidP="00061AF5">
      <w:pPr>
        <w:widowControl w:val="0"/>
        <w:suppressAutoHyphens/>
        <w:spacing w:line="1" w:lineRule="atLeast"/>
        <w:ind w:left="480"/>
        <w:jc w:val="both"/>
        <w:textDirection w:val="btLr"/>
        <w:textAlignment w:val="top"/>
        <w:outlineLvl w:val="0"/>
        <w:rPr>
          <w:rFonts w:eastAsia="細明體"/>
        </w:rPr>
      </w:pPr>
      <w:r w:rsidRPr="00CB26D0">
        <w:rPr>
          <w:rFonts w:eastAsia="細明體"/>
        </w:rPr>
        <w:t xml:space="preserve">ADAHK’s </w:t>
      </w:r>
      <w:r w:rsidR="001A0345" w:rsidRPr="00CB26D0">
        <w:rPr>
          <w:rFonts w:eastAsia="細明體"/>
        </w:rPr>
        <w:t>artist with disability</w:t>
      </w:r>
      <w:r w:rsidRPr="00CB26D0">
        <w:rPr>
          <w:rFonts w:eastAsia="細明體"/>
        </w:rPr>
        <w:t>, Christina Wong</w:t>
      </w:r>
      <w:r w:rsidR="00E971EF" w:rsidRPr="00CB26D0">
        <w:rPr>
          <w:rFonts w:eastAsia="細明體"/>
        </w:rPr>
        <w:t>,</w:t>
      </w:r>
      <w:r w:rsidR="009F7B6A" w:rsidRPr="0043580D">
        <w:rPr>
          <w:rFonts w:eastAsia="細明體" w:hint="eastAsia"/>
        </w:rPr>
        <w:t xml:space="preserve"> </w:t>
      </w:r>
      <w:r w:rsidR="00090F8E" w:rsidRPr="0043580D">
        <w:rPr>
          <w:rFonts w:eastAsia="細明體"/>
        </w:rPr>
        <w:t xml:space="preserve">was </w:t>
      </w:r>
      <w:r w:rsidRPr="00CB26D0">
        <w:rPr>
          <w:rFonts w:eastAsia="細明體"/>
        </w:rPr>
        <w:t>selected as one of the Ten Outstanding Young Persons</w:t>
      </w:r>
    </w:p>
    <w:p w14:paraId="43DA672E" w14:textId="77777777" w:rsidR="00210A6B" w:rsidRPr="009E3A9A" w:rsidRDefault="00701C7C" w:rsidP="00001584">
      <w:pPr>
        <w:widowControl w:val="0"/>
        <w:numPr>
          <w:ilvl w:val="0"/>
          <w:numId w:val="23"/>
        </w:numPr>
        <w:suppressAutoHyphens/>
        <w:spacing w:line="1" w:lineRule="atLeast"/>
        <w:jc w:val="both"/>
        <w:textDirection w:val="btLr"/>
        <w:textAlignment w:val="top"/>
        <w:outlineLvl w:val="0"/>
        <w:rPr>
          <w:rFonts w:eastAsia="細明體"/>
        </w:rPr>
      </w:pPr>
      <w:r w:rsidRPr="009E3A9A">
        <w:rPr>
          <w:rFonts w:eastAsia="細明體"/>
        </w:rPr>
        <w:t>於九龍石硤尾賽馬會創意藝術中心開設全新概念</w:t>
      </w:r>
      <w:r w:rsidR="00001584" w:rsidRPr="009E3A9A">
        <w:rPr>
          <w:rFonts w:eastAsia="細明體"/>
        </w:rPr>
        <w:t>的</w:t>
      </w:r>
      <w:r w:rsidRPr="009E3A9A">
        <w:rPr>
          <w:rFonts w:eastAsia="細明體"/>
        </w:rPr>
        <w:t>「</w:t>
      </w:r>
      <w:r w:rsidR="00704123" w:rsidRPr="009E3A9A">
        <w:rPr>
          <w:rFonts w:eastAsia="細明體"/>
        </w:rPr>
        <w:t>賽馬會</w:t>
      </w:r>
      <w:r w:rsidRPr="009E3A9A">
        <w:rPr>
          <w:rFonts w:eastAsia="細明體"/>
        </w:rPr>
        <w:t>共融藝術工房」</w:t>
      </w:r>
    </w:p>
    <w:p w14:paraId="43DA672F" w14:textId="57CB1AA1" w:rsidR="00061AF5" w:rsidRPr="009E3A9A" w:rsidRDefault="00701C7C" w:rsidP="00061AF5">
      <w:pPr>
        <w:widowControl w:val="0"/>
        <w:suppressAutoHyphens/>
        <w:spacing w:line="1" w:lineRule="atLeast"/>
        <w:ind w:left="480"/>
        <w:jc w:val="both"/>
        <w:textDirection w:val="btLr"/>
        <w:textAlignment w:val="top"/>
        <w:outlineLvl w:val="0"/>
        <w:rPr>
          <w:rFonts w:eastAsia="細明體"/>
        </w:rPr>
      </w:pPr>
      <w:r w:rsidRPr="009E3A9A">
        <w:rPr>
          <w:rFonts w:eastAsia="細明體"/>
        </w:rPr>
        <w:t xml:space="preserve">Establishment of the </w:t>
      </w:r>
      <w:r w:rsidR="001A0E30" w:rsidRPr="0043580D">
        <w:rPr>
          <w:rFonts w:eastAsia="細明體"/>
        </w:rPr>
        <w:t>‘</w:t>
      </w:r>
      <w:r w:rsidRPr="009E3A9A">
        <w:rPr>
          <w:rFonts w:eastAsia="細明體"/>
        </w:rPr>
        <w:t>Jockey Club Inclusive Arts Studio</w:t>
      </w:r>
      <w:r w:rsidR="001A0E30" w:rsidRPr="0043580D">
        <w:rPr>
          <w:rFonts w:eastAsia="細明體"/>
        </w:rPr>
        <w:t>’</w:t>
      </w:r>
      <w:r w:rsidRPr="0043580D">
        <w:rPr>
          <w:rFonts w:eastAsia="細明體"/>
        </w:rPr>
        <w:t xml:space="preserve"> </w:t>
      </w:r>
      <w:r w:rsidRPr="009E3A9A">
        <w:rPr>
          <w:rFonts w:eastAsia="細明體"/>
        </w:rPr>
        <w:t xml:space="preserve">at the </w:t>
      </w:r>
      <w:r w:rsidR="00090F8E" w:rsidRPr="00770ED7">
        <w:rPr>
          <w:rFonts w:eastAsia="細明體"/>
        </w:rPr>
        <w:t>Jockey Club Creative Arts Centre</w:t>
      </w:r>
    </w:p>
    <w:p w14:paraId="43DA6730" w14:textId="77777777" w:rsidR="00210A6B" w:rsidRPr="009E3A9A" w:rsidRDefault="00210A6B" w:rsidP="00210A6B">
      <w:pPr>
        <w:pBdr>
          <w:top w:val="nil"/>
          <w:left w:val="nil"/>
          <w:bottom w:val="nil"/>
          <w:right w:val="nil"/>
          <w:between w:val="nil"/>
        </w:pBdr>
        <w:ind w:right="319" w:hanging="2"/>
        <w:jc w:val="both"/>
        <w:rPr>
          <w:rFonts w:eastAsia="細明體"/>
        </w:rPr>
      </w:pPr>
    </w:p>
    <w:p w14:paraId="43DA6731" w14:textId="521C2B19" w:rsidR="00210A6B" w:rsidRPr="0043580D" w:rsidRDefault="00701C7C" w:rsidP="00ED7C76">
      <w:pPr>
        <w:pBdr>
          <w:top w:val="nil"/>
          <w:left w:val="nil"/>
          <w:bottom w:val="nil"/>
          <w:right w:val="nil"/>
          <w:between w:val="nil"/>
        </w:pBdr>
        <w:ind w:hanging="2"/>
        <w:rPr>
          <w:rFonts w:eastAsia="細明體"/>
          <w:b/>
        </w:rPr>
      </w:pPr>
      <w:r w:rsidRPr="0043580D">
        <w:rPr>
          <w:rFonts w:eastAsia="細明體"/>
          <w:b/>
        </w:rPr>
        <w:t>2009</w:t>
      </w:r>
    </w:p>
    <w:p w14:paraId="43DA6734" w14:textId="77777777" w:rsidR="00210A6B" w:rsidRPr="009E3A9A" w:rsidRDefault="00701C7C" w:rsidP="00704123">
      <w:pPr>
        <w:widowControl w:val="0"/>
        <w:numPr>
          <w:ilvl w:val="0"/>
          <w:numId w:val="23"/>
        </w:numPr>
        <w:suppressAutoHyphens/>
        <w:spacing w:line="1" w:lineRule="atLeast"/>
        <w:jc w:val="both"/>
        <w:textDirection w:val="btLr"/>
        <w:textAlignment w:val="top"/>
        <w:outlineLvl w:val="0"/>
        <w:rPr>
          <w:rFonts w:eastAsia="細明體"/>
        </w:rPr>
      </w:pPr>
      <w:r w:rsidRPr="009E3A9A">
        <w:rPr>
          <w:rFonts w:eastAsia="細明體"/>
        </w:rPr>
        <w:lastRenderedPageBreak/>
        <w:t>榮獲香港藝術發展局頒發「藝術推廣獎」</w:t>
      </w:r>
      <w:r w:rsidR="00704123" w:rsidRPr="009E3A9A">
        <w:rPr>
          <w:rFonts w:eastAsia="細明體"/>
        </w:rPr>
        <w:t>（</w:t>
      </w:r>
      <w:r w:rsidRPr="009E3A9A">
        <w:rPr>
          <w:rFonts w:eastAsia="細明體"/>
        </w:rPr>
        <w:t>銀獎</w:t>
      </w:r>
      <w:r w:rsidR="00704123" w:rsidRPr="009E3A9A">
        <w:rPr>
          <w:rFonts w:eastAsia="細明體"/>
        </w:rPr>
        <w:t>）</w:t>
      </w:r>
      <w:r w:rsidRPr="009E3A9A">
        <w:rPr>
          <w:rFonts w:eastAsia="細明體"/>
        </w:rPr>
        <w:t>及「藝術教育獎」</w:t>
      </w:r>
      <w:r w:rsidR="00704123" w:rsidRPr="009E3A9A">
        <w:rPr>
          <w:rFonts w:eastAsia="細明體"/>
        </w:rPr>
        <w:t>（</w:t>
      </w:r>
      <w:r w:rsidRPr="009E3A9A">
        <w:rPr>
          <w:rFonts w:eastAsia="細明體"/>
        </w:rPr>
        <w:t>銅獎</w:t>
      </w:r>
      <w:r w:rsidR="00704123" w:rsidRPr="009E3A9A">
        <w:rPr>
          <w:rFonts w:eastAsia="細明體"/>
        </w:rPr>
        <w:t>）</w:t>
      </w:r>
    </w:p>
    <w:p w14:paraId="43DA6735" w14:textId="5F838BD5" w:rsidR="005B5C5B" w:rsidRPr="009E3A9A" w:rsidRDefault="00CF2BE9" w:rsidP="005B5C5B">
      <w:pPr>
        <w:widowControl w:val="0"/>
        <w:suppressAutoHyphens/>
        <w:spacing w:line="1" w:lineRule="atLeast"/>
        <w:ind w:left="480"/>
        <w:jc w:val="both"/>
        <w:textDirection w:val="btLr"/>
        <w:textAlignment w:val="top"/>
        <w:outlineLvl w:val="0"/>
        <w:rPr>
          <w:rFonts w:eastAsia="細明體"/>
        </w:rPr>
      </w:pPr>
      <w:r w:rsidRPr="009E3A9A">
        <w:rPr>
          <w:rFonts w:eastAsia="細明體"/>
        </w:rPr>
        <w:t>Received the</w:t>
      </w:r>
      <w:r w:rsidR="00701C7C" w:rsidRPr="009E3A9A">
        <w:rPr>
          <w:rFonts w:eastAsia="細明體"/>
        </w:rPr>
        <w:t xml:space="preserve"> ‘Arts Promotion Award (Silver)’ and the ‘Arts Education Award (Bronze, Non-school)’ </w:t>
      </w:r>
      <w:r w:rsidRPr="009E3A9A">
        <w:rPr>
          <w:rFonts w:eastAsia="細明體"/>
        </w:rPr>
        <w:t xml:space="preserve">from </w:t>
      </w:r>
      <w:r w:rsidR="00701C7C" w:rsidRPr="009E3A9A">
        <w:rPr>
          <w:rFonts w:eastAsia="細明體"/>
        </w:rPr>
        <w:t>Hong Kong Arts Development Council</w:t>
      </w:r>
    </w:p>
    <w:p w14:paraId="43DA6736" w14:textId="77777777" w:rsidR="00061AF5" w:rsidRPr="009E3A9A" w:rsidRDefault="00061AF5" w:rsidP="00061AF5">
      <w:pPr>
        <w:widowControl w:val="0"/>
        <w:suppressAutoHyphens/>
        <w:spacing w:line="1" w:lineRule="atLeast"/>
        <w:ind w:left="480"/>
        <w:jc w:val="both"/>
        <w:textDirection w:val="btLr"/>
        <w:textAlignment w:val="top"/>
        <w:outlineLvl w:val="0"/>
        <w:rPr>
          <w:rFonts w:eastAsia="細明體"/>
        </w:rPr>
      </w:pPr>
    </w:p>
    <w:p w14:paraId="43DA6737" w14:textId="1DAE3CA5" w:rsidR="00210A6B" w:rsidRPr="00ED7C76" w:rsidRDefault="00701C7C" w:rsidP="00ED7C76">
      <w:pPr>
        <w:pBdr>
          <w:top w:val="nil"/>
          <w:left w:val="nil"/>
          <w:bottom w:val="nil"/>
          <w:right w:val="nil"/>
          <w:between w:val="nil"/>
        </w:pBdr>
        <w:ind w:hanging="2"/>
        <w:rPr>
          <w:rFonts w:eastAsia="細明體"/>
          <w:b/>
          <w:color w:val="FF0000"/>
          <w:highlight w:val="yellow"/>
        </w:rPr>
      </w:pPr>
      <w:r w:rsidRPr="0043580D">
        <w:rPr>
          <w:rFonts w:eastAsia="細明體"/>
          <w:b/>
        </w:rPr>
        <w:t>2011</w:t>
      </w:r>
    </w:p>
    <w:p w14:paraId="43DA6738" w14:textId="5D13A0CB" w:rsidR="00210A6B" w:rsidRPr="009E3A9A" w:rsidRDefault="00701C7C" w:rsidP="003E3E56">
      <w:pPr>
        <w:widowControl w:val="0"/>
        <w:numPr>
          <w:ilvl w:val="0"/>
          <w:numId w:val="23"/>
        </w:numPr>
        <w:suppressAutoHyphens/>
        <w:spacing w:line="1" w:lineRule="atLeast"/>
        <w:jc w:val="both"/>
        <w:textDirection w:val="btLr"/>
        <w:textAlignment w:val="top"/>
        <w:outlineLvl w:val="0"/>
        <w:rPr>
          <w:rFonts w:eastAsia="細明體"/>
        </w:rPr>
      </w:pPr>
      <w:r w:rsidRPr="009E3A9A">
        <w:rPr>
          <w:rFonts w:eastAsia="細明體"/>
        </w:rPr>
        <w:t>成立香港首</w:t>
      </w:r>
      <w:r w:rsidR="003E3E56" w:rsidRPr="0043580D">
        <w:rPr>
          <w:rFonts w:eastAsia="細明體" w:hint="eastAsia"/>
        </w:rPr>
        <w:t>間</w:t>
      </w:r>
      <w:r w:rsidRPr="009E3A9A">
        <w:rPr>
          <w:rFonts w:eastAsia="細明體"/>
        </w:rPr>
        <w:t>藝術通達服務中心</w:t>
      </w:r>
    </w:p>
    <w:p w14:paraId="43DA6739" w14:textId="77777777" w:rsidR="008B2D48" w:rsidRPr="009E3A9A" w:rsidRDefault="00701C7C" w:rsidP="008B2D48">
      <w:pPr>
        <w:widowControl w:val="0"/>
        <w:suppressAutoHyphens/>
        <w:spacing w:line="1" w:lineRule="atLeast"/>
        <w:ind w:left="480"/>
        <w:jc w:val="both"/>
        <w:textDirection w:val="btLr"/>
        <w:textAlignment w:val="top"/>
        <w:outlineLvl w:val="0"/>
        <w:rPr>
          <w:rFonts w:eastAsia="細明體"/>
        </w:rPr>
      </w:pPr>
      <w:r w:rsidRPr="009E3A9A">
        <w:rPr>
          <w:rFonts w:eastAsia="細明體"/>
        </w:rPr>
        <w:t>Set up the first-ever Arts Accessibility service centre in Hong Kong</w:t>
      </w:r>
    </w:p>
    <w:p w14:paraId="43DA673A" w14:textId="77777777" w:rsidR="00210A6B" w:rsidRPr="009E3A9A" w:rsidRDefault="00210A6B" w:rsidP="00704123">
      <w:pPr>
        <w:pBdr>
          <w:top w:val="nil"/>
          <w:left w:val="nil"/>
          <w:bottom w:val="nil"/>
          <w:right w:val="nil"/>
          <w:between w:val="nil"/>
        </w:pBdr>
        <w:jc w:val="both"/>
        <w:rPr>
          <w:rFonts w:eastAsia="細明體"/>
          <w:color w:val="000000"/>
        </w:rPr>
      </w:pPr>
    </w:p>
    <w:p w14:paraId="43DA673B" w14:textId="40594242" w:rsidR="00210A6B" w:rsidRPr="0043580D" w:rsidRDefault="00701C7C" w:rsidP="00ED7C76">
      <w:pPr>
        <w:pBdr>
          <w:top w:val="nil"/>
          <w:left w:val="nil"/>
          <w:bottom w:val="nil"/>
          <w:right w:val="nil"/>
          <w:between w:val="nil"/>
        </w:pBdr>
        <w:ind w:hanging="2"/>
        <w:rPr>
          <w:rFonts w:eastAsia="細明體"/>
          <w:b/>
        </w:rPr>
      </w:pPr>
      <w:r w:rsidRPr="0043580D">
        <w:rPr>
          <w:rFonts w:eastAsia="細明體"/>
          <w:b/>
        </w:rPr>
        <w:t>2014</w:t>
      </w:r>
    </w:p>
    <w:p w14:paraId="43DA673C" w14:textId="77777777" w:rsidR="00210A6B" w:rsidRPr="009E3A9A" w:rsidRDefault="00701C7C" w:rsidP="00210A6B">
      <w:pPr>
        <w:widowControl w:val="0"/>
        <w:numPr>
          <w:ilvl w:val="0"/>
          <w:numId w:val="23"/>
        </w:numPr>
        <w:suppressAutoHyphens/>
        <w:spacing w:line="1" w:lineRule="atLeast"/>
        <w:jc w:val="both"/>
        <w:textDirection w:val="btLr"/>
        <w:textAlignment w:val="top"/>
        <w:outlineLvl w:val="0"/>
        <w:rPr>
          <w:rFonts w:eastAsia="細明體"/>
        </w:rPr>
      </w:pPr>
      <w:r w:rsidRPr="009E3A9A">
        <w:rPr>
          <w:rFonts w:eastAsia="細明體"/>
        </w:rPr>
        <w:t>成立社會企業「藝全人」</w:t>
      </w:r>
    </w:p>
    <w:p w14:paraId="43DA673D" w14:textId="77777777" w:rsidR="008B2D48" w:rsidRPr="009E3A9A" w:rsidRDefault="00701C7C" w:rsidP="008B2D48">
      <w:pPr>
        <w:widowControl w:val="0"/>
        <w:suppressAutoHyphens/>
        <w:spacing w:line="1" w:lineRule="atLeast"/>
        <w:ind w:left="480"/>
        <w:jc w:val="both"/>
        <w:textDirection w:val="btLr"/>
        <w:textAlignment w:val="top"/>
        <w:outlineLvl w:val="0"/>
        <w:rPr>
          <w:rFonts w:eastAsia="細明體"/>
        </w:rPr>
      </w:pPr>
      <w:r w:rsidRPr="009E3A9A">
        <w:rPr>
          <w:rFonts w:eastAsia="細明體"/>
        </w:rPr>
        <w:t>Set up a social enterprise, ADAM</w:t>
      </w:r>
    </w:p>
    <w:p w14:paraId="43DA6740" w14:textId="77777777" w:rsidR="00210A6B" w:rsidRPr="009E3A9A" w:rsidRDefault="00210A6B" w:rsidP="008B2D48">
      <w:pPr>
        <w:pBdr>
          <w:top w:val="nil"/>
          <w:left w:val="nil"/>
          <w:bottom w:val="nil"/>
          <w:right w:val="nil"/>
          <w:between w:val="nil"/>
        </w:pBdr>
        <w:jc w:val="both"/>
        <w:rPr>
          <w:rFonts w:eastAsia="細明體"/>
          <w:color w:val="000000"/>
        </w:rPr>
      </w:pPr>
    </w:p>
    <w:p w14:paraId="43DA6741" w14:textId="3B4FC048" w:rsidR="00210A6B" w:rsidRPr="0043580D" w:rsidRDefault="00701C7C" w:rsidP="00ED7C76">
      <w:pPr>
        <w:pBdr>
          <w:top w:val="nil"/>
          <w:left w:val="nil"/>
          <w:bottom w:val="nil"/>
          <w:right w:val="nil"/>
          <w:between w:val="nil"/>
        </w:pBdr>
        <w:ind w:hanging="2"/>
        <w:rPr>
          <w:rFonts w:eastAsia="細明體"/>
          <w:b/>
        </w:rPr>
      </w:pPr>
      <w:r w:rsidRPr="0043580D">
        <w:rPr>
          <w:rFonts w:eastAsia="細明體"/>
          <w:b/>
        </w:rPr>
        <w:t>2015</w:t>
      </w:r>
    </w:p>
    <w:p w14:paraId="43DA6742" w14:textId="77777777" w:rsidR="00210A6B" w:rsidRPr="009E3A9A" w:rsidRDefault="00701C7C" w:rsidP="00210A6B">
      <w:pPr>
        <w:widowControl w:val="0"/>
        <w:numPr>
          <w:ilvl w:val="0"/>
          <w:numId w:val="23"/>
        </w:numPr>
        <w:suppressAutoHyphens/>
        <w:spacing w:line="1" w:lineRule="atLeast"/>
        <w:jc w:val="both"/>
        <w:textDirection w:val="btLr"/>
        <w:textAlignment w:val="top"/>
        <w:outlineLvl w:val="0"/>
        <w:rPr>
          <w:rFonts w:eastAsia="細明體"/>
        </w:rPr>
      </w:pPr>
      <w:r w:rsidRPr="009E3A9A">
        <w:rPr>
          <w:rFonts w:eastAsia="細明體"/>
        </w:rPr>
        <w:t>榮獲香港藝術發展局頒發「藝術推廣獎」和香港社會服務聯會頒發「卓越實踐在社福」獎勵計劃之「十大卓越服務獎」</w:t>
      </w:r>
    </w:p>
    <w:p w14:paraId="43DA6743" w14:textId="549846D7" w:rsidR="00CC1969" w:rsidRPr="009E3A9A" w:rsidRDefault="00701C7C" w:rsidP="00DF7A27">
      <w:pPr>
        <w:widowControl w:val="0"/>
        <w:suppressAutoHyphens/>
        <w:spacing w:line="1" w:lineRule="atLeast"/>
        <w:ind w:left="480"/>
        <w:jc w:val="both"/>
        <w:textAlignment w:val="top"/>
        <w:outlineLvl w:val="0"/>
        <w:rPr>
          <w:rFonts w:eastAsia="細明體"/>
        </w:rPr>
      </w:pPr>
      <w:r w:rsidRPr="009E3A9A">
        <w:rPr>
          <w:rFonts w:eastAsia="細明體"/>
        </w:rPr>
        <w:t xml:space="preserve">Received the </w:t>
      </w:r>
      <w:r w:rsidR="00F04473" w:rsidRPr="009E3A9A">
        <w:rPr>
          <w:rFonts w:eastAsia="細明體"/>
        </w:rPr>
        <w:t>‘</w:t>
      </w:r>
      <w:r w:rsidRPr="009E3A9A">
        <w:rPr>
          <w:rFonts w:eastAsia="細明體"/>
        </w:rPr>
        <w:t>H</w:t>
      </w:r>
      <w:r w:rsidR="00F04473" w:rsidRPr="009E3A9A">
        <w:rPr>
          <w:rFonts w:eastAsia="細明體"/>
        </w:rPr>
        <w:t>ong Kong Arts Development Award’</w:t>
      </w:r>
      <w:r w:rsidRPr="009E3A9A">
        <w:rPr>
          <w:rFonts w:eastAsia="細明體"/>
        </w:rPr>
        <w:t xml:space="preserve"> from Hong Kong Arts Development Council and </w:t>
      </w:r>
      <w:r w:rsidR="008B47F6" w:rsidRPr="009E3A9A">
        <w:rPr>
          <w:rFonts w:eastAsia="細明體"/>
        </w:rPr>
        <w:t xml:space="preserve">the </w:t>
      </w:r>
      <w:r w:rsidR="00F04473" w:rsidRPr="009E3A9A">
        <w:rPr>
          <w:rFonts w:eastAsia="細明體"/>
        </w:rPr>
        <w:t>‘</w:t>
      </w:r>
      <w:r w:rsidRPr="009E3A9A">
        <w:rPr>
          <w:rFonts w:eastAsia="細明體"/>
        </w:rPr>
        <w:t>Best Practice Awards in Social Welfare</w:t>
      </w:r>
      <w:r w:rsidR="00F04473" w:rsidRPr="009E3A9A">
        <w:rPr>
          <w:rFonts w:eastAsia="細明體"/>
        </w:rPr>
        <w:t xml:space="preserve"> - </w:t>
      </w:r>
      <w:r w:rsidRPr="009E3A9A">
        <w:rPr>
          <w:rFonts w:eastAsia="細明體"/>
        </w:rPr>
        <w:t>Ten Outstanding Service Awards</w:t>
      </w:r>
      <w:r w:rsidR="00F04473" w:rsidRPr="009E3A9A">
        <w:rPr>
          <w:rFonts w:eastAsia="細明體"/>
        </w:rPr>
        <w:t>’</w:t>
      </w:r>
      <w:r w:rsidRPr="009E3A9A">
        <w:rPr>
          <w:rFonts w:eastAsia="細明體"/>
        </w:rPr>
        <w:t xml:space="preserve"> from </w:t>
      </w:r>
      <w:proofErr w:type="gramStart"/>
      <w:r w:rsidR="00DF7A27" w:rsidRPr="009E3A9A">
        <w:rPr>
          <w:rFonts w:eastAsia="細明體"/>
        </w:rPr>
        <w:t>The</w:t>
      </w:r>
      <w:proofErr w:type="gramEnd"/>
      <w:r w:rsidR="00DF7A27" w:rsidRPr="009E3A9A">
        <w:rPr>
          <w:rFonts w:eastAsia="細明體"/>
        </w:rPr>
        <w:t xml:space="preserve"> Hong Kong Council of Social Service</w:t>
      </w:r>
    </w:p>
    <w:p w14:paraId="43DA6744" w14:textId="77777777" w:rsidR="00210A6B" w:rsidRPr="009E3A9A" w:rsidRDefault="00210A6B" w:rsidP="00CC1969">
      <w:pPr>
        <w:widowControl w:val="0"/>
        <w:suppressAutoHyphens/>
        <w:spacing w:line="1" w:lineRule="atLeast"/>
        <w:ind w:left="480"/>
        <w:jc w:val="both"/>
        <w:textDirection w:val="btLr"/>
        <w:textAlignment w:val="top"/>
        <w:outlineLvl w:val="0"/>
        <w:rPr>
          <w:rFonts w:eastAsia="細明體"/>
        </w:rPr>
      </w:pPr>
    </w:p>
    <w:p w14:paraId="43DA6745" w14:textId="7D906FFB" w:rsidR="00210A6B" w:rsidRPr="0043580D" w:rsidRDefault="00701C7C" w:rsidP="00ED7C76">
      <w:pPr>
        <w:pBdr>
          <w:top w:val="nil"/>
          <w:left w:val="nil"/>
          <w:bottom w:val="nil"/>
          <w:right w:val="nil"/>
          <w:between w:val="nil"/>
        </w:pBdr>
        <w:ind w:hanging="2"/>
        <w:rPr>
          <w:rFonts w:eastAsia="細明體"/>
          <w:b/>
        </w:rPr>
      </w:pPr>
      <w:r w:rsidRPr="0043580D">
        <w:rPr>
          <w:rFonts w:eastAsia="細明體"/>
          <w:b/>
        </w:rPr>
        <w:t>2017</w:t>
      </w:r>
    </w:p>
    <w:p w14:paraId="43DA6746" w14:textId="4F7FC259" w:rsidR="00210A6B" w:rsidRPr="00E148BC" w:rsidRDefault="00701C7C" w:rsidP="00C465A1">
      <w:pPr>
        <w:widowControl w:val="0"/>
        <w:numPr>
          <w:ilvl w:val="0"/>
          <w:numId w:val="23"/>
        </w:numPr>
        <w:suppressAutoHyphens/>
        <w:spacing w:line="1" w:lineRule="atLeast"/>
        <w:jc w:val="both"/>
        <w:textDirection w:val="btLr"/>
        <w:textAlignment w:val="top"/>
        <w:outlineLvl w:val="0"/>
        <w:rPr>
          <w:rFonts w:eastAsia="細明體"/>
        </w:rPr>
      </w:pPr>
      <w:r w:rsidRPr="00E148BC">
        <w:rPr>
          <w:rFonts w:eastAsia="細明體"/>
        </w:rPr>
        <w:t>製作舞台劇</w:t>
      </w:r>
      <w:proofErr w:type="gramStart"/>
      <w:r w:rsidRPr="00E148BC">
        <w:rPr>
          <w:rFonts w:eastAsia="細明體"/>
        </w:rPr>
        <w:t>《</w:t>
      </w:r>
      <w:proofErr w:type="gramEnd"/>
      <w:r w:rsidRPr="00E148BC">
        <w:rPr>
          <w:rFonts w:eastAsia="細明體"/>
        </w:rPr>
        <w:t>路．一起走</w:t>
      </w:r>
      <w:proofErr w:type="gramStart"/>
      <w:r w:rsidRPr="00E148BC">
        <w:rPr>
          <w:rFonts w:eastAsia="細明體"/>
        </w:rPr>
        <w:t>》</w:t>
      </w:r>
      <w:proofErr w:type="gramEnd"/>
      <w:r w:rsidRPr="00E148BC">
        <w:rPr>
          <w:rFonts w:eastAsia="細明體"/>
        </w:rPr>
        <w:t>，將</w:t>
      </w:r>
      <w:r w:rsidR="00C465A1" w:rsidRPr="00E148BC">
        <w:rPr>
          <w:rFonts w:eastAsia="細明體" w:hint="eastAsia"/>
        </w:rPr>
        <w:t>劇場</w:t>
      </w:r>
      <w:proofErr w:type="gramStart"/>
      <w:r w:rsidR="00C465A1" w:rsidRPr="00E148BC">
        <w:rPr>
          <w:rFonts w:eastAsia="細明體" w:hint="eastAsia"/>
        </w:rPr>
        <w:t>視形傳</w:t>
      </w:r>
      <w:proofErr w:type="gramEnd"/>
      <w:r w:rsidR="00C465A1" w:rsidRPr="00E148BC">
        <w:rPr>
          <w:rFonts w:eastAsia="細明體" w:hint="eastAsia"/>
        </w:rPr>
        <w:t>譯</w:t>
      </w:r>
      <w:r w:rsidRPr="00E148BC">
        <w:rPr>
          <w:rFonts w:eastAsia="細明體"/>
        </w:rPr>
        <w:t>融入演出當中，向觀眾呈現全新視角和經驗</w:t>
      </w:r>
    </w:p>
    <w:p w14:paraId="43DA6747" w14:textId="00841EF5" w:rsidR="00DF7A27" w:rsidRPr="009E3A9A" w:rsidRDefault="00701C7C" w:rsidP="00DF7A27">
      <w:pPr>
        <w:widowControl w:val="0"/>
        <w:suppressAutoHyphens/>
        <w:spacing w:line="1" w:lineRule="atLeast"/>
        <w:ind w:left="480"/>
        <w:jc w:val="both"/>
        <w:textDirection w:val="btLr"/>
        <w:textAlignment w:val="top"/>
        <w:outlineLvl w:val="0"/>
        <w:rPr>
          <w:rFonts w:eastAsia="細明體"/>
        </w:rPr>
      </w:pPr>
      <w:r w:rsidRPr="00E148BC">
        <w:rPr>
          <w:rFonts w:eastAsia="細明體"/>
        </w:rPr>
        <w:t>Produced a drama, ‘The Path Together</w:t>
      </w:r>
      <w:r w:rsidR="003E3E56" w:rsidRPr="0043580D">
        <w:rPr>
          <w:rFonts w:eastAsia="細明體"/>
        </w:rPr>
        <w:t xml:space="preserve">,’ </w:t>
      </w:r>
      <w:r w:rsidRPr="00E148BC">
        <w:rPr>
          <w:rFonts w:eastAsia="細明體"/>
        </w:rPr>
        <w:t xml:space="preserve">and integrated Theatrical Interpretation into the show and presented to </w:t>
      </w:r>
      <w:r w:rsidR="00F919DF" w:rsidRPr="00E148BC">
        <w:rPr>
          <w:rFonts w:eastAsia="細明體"/>
        </w:rPr>
        <w:t xml:space="preserve">the </w:t>
      </w:r>
      <w:r w:rsidR="009F387A" w:rsidRPr="00E148BC">
        <w:rPr>
          <w:rFonts w:eastAsia="細明體"/>
        </w:rPr>
        <w:t>audience a whole new dimension of</w:t>
      </w:r>
      <w:r w:rsidRPr="00E148BC">
        <w:rPr>
          <w:rFonts w:eastAsia="細明體"/>
        </w:rPr>
        <w:t xml:space="preserve"> e</w:t>
      </w:r>
      <w:r w:rsidR="009F387A" w:rsidRPr="00E148BC">
        <w:rPr>
          <w:rFonts w:eastAsia="細明體"/>
        </w:rPr>
        <w:t>xperience with</w:t>
      </w:r>
      <w:r w:rsidR="00F919DF" w:rsidRPr="00E148BC">
        <w:rPr>
          <w:rFonts w:eastAsia="細明體"/>
        </w:rPr>
        <w:t xml:space="preserve"> </w:t>
      </w:r>
      <w:r w:rsidRPr="00E148BC">
        <w:rPr>
          <w:rFonts w:eastAsia="細明體"/>
        </w:rPr>
        <w:t>drama</w:t>
      </w:r>
    </w:p>
    <w:p w14:paraId="43DA6748" w14:textId="58379A2B" w:rsidR="00210A6B" w:rsidRPr="009E3A9A" w:rsidRDefault="00701C7C" w:rsidP="003E3E56">
      <w:pPr>
        <w:widowControl w:val="0"/>
        <w:numPr>
          <w:ilvl w:val="0"/>
          <w:numId w:val="23"/>
        </w:numPr>
        <w:suppressAutoHyphens/>
        <w:spacing w:line="1" w:lineRule="atLeast"/>
        <w:jc w:val="both"/>
        <w:textDirection w:val="btLr"/>
        <w:textAlignment w:val="top"/>
        <w:outlineLvl w:val="0"/>
        <w:rPr>
          <w:rFonts w:eastAsia="細明體"/>
        </w:rPr>
      </w:pPr>
      <w:r w:rsidRPr="009E3A9A">
        <w:rPr>
          <w:rFonts w:eastAsia="細明體"/>
        </w:rPr>
        <w:t>「藝全人」榮獲</w:t>
      </w:r>
      <w:r w:rsidR="003E3E56" w:rsidRPr="0043580D">
        <w:rPr>
          <w:rFonts w:eastAsia="細明體" w:hint="eastAsia"/>
        </w:rPr>
        <w:t>香港社會服務聯會頒發</w:t>
      </w:r>
      <w:r w:rsidRPr="009E3A9A">
        <w:rPr>
          <w:rFonts w:eastAsia="細明體"/>
        </w:rPr>
        <w:t>「十大卓越服務獎」</w:t>
      </w:r>
    </w:p>
    <w:p w14:paraId="43DA6749" w14:textId="165E91F4" w:rsidR="00DF7A27" w:rsidRPr="009E3A9A" w:rsidRDefault="00701C7C" w:rsidP="00DF7A27">
      <w:pPr>
        <w:widowControl w:val="0"/>
        <w:suppressAutoHyphens/>
        <w:spacing w:line="1" w:lineRule="atLeast"/>
        <w:ind w:left="480"/>
        <w:jc w:val="both"/>
        <w:textDirection w:val="btLr"/>
        <w:textAlignment w:val="top"/>
        <w:outlineLvl w:val="0"/>
        <w:rPr>
          <w:rFonts w:eastAsia="細明體"/>
        </w:rPr>
      </w:pPr>
      <w:r w:rsidRPr="009E3A9A">
        <w:rPr>
          <w:rFonts w:eastAsia="細明體"/>
        </w:rPr>
        <w:t xml:space="preserve">ADAM was awarded the </w:t>
      </w:r>
      <w:r w:rsidRPr="0043580D">
        <w:rPr>
          <w:rFonts w:eastAsia="細明體"/>
        </w:rPr>
        <w:t>‘Best Practice Awards in Social Welfare’</w:t>
      </w:r>
      <w:r w:rsidRPr="009E3A9A">
        <w:rPr>
          <w:rFonts w:eastAsia="細明體"/>
        </w:rPr>
        <w:t xml:space="preserve"> by The Hong Kong Council of Social Service</w:t>
      </w:r>
    </w:p>
    <w:p w14:paraId="43DA674A" w14:textId="77777777" w:rsidR="00210A6B" w:rsidRPr="009E3A9A" w:rsidRDefault="00210A6B" w:rsidP="00210A6B">
      <w:pPr>
        <w:jc w:val="both"/>
        <w:rPr>
          <w:rFonts w:eastAsia="細明體"/>
        </w:rPr>
      </w:pPr>
    </w:p>
    <w:p w14:paraId="43DA674B" w14:textId="2924EA9E" w:rsidR="00210A6B" w:rsidRPr="0043580D" w:rsidRDefault="00701C7C" w:rsidP="00ED7C76">
      <w:pPr>
        <w:pBdr>
          <w:top w:val="nil"/>
          <w:left w:val="nil"/>
          <w:bottom w:val="nil"/>
          <w:right w:val="nil"/>
          <w:between w:val="nil"/>
        </w:pBdr>
        <w:ind w:hanging="2"/>
        <w:rPr>
          <w:rFonts w:eastAsia="細明體"/>
          <w:b/>
        </w:rPr>
      </w:pPr>
      <w:r w:rsidRPr="0043580D">
        <w:rPr>
          <w:rFonts w:eastAsia="細明體"/>
          <w:b/>
        </w:rPr>
        <w:t>2018</w:t>
      </w:r>
    </w:p>
    <w:p w14:paraId="43DA674C" w14:textId="70E2857D" w:rsidR="00210A6B" w:rsidRPr="009E3A9A" w:rsidRDefault="00701C7C" w:rsidP="00DF7A27">
      <w:pPr>
        <w:widowControl w:val="0"/>
        <w:numPr>
          <w:ilvl w:val="0"/>
          <w:numId w:val="23"/>
        </w:numPr>
        <w:suppressAutoHyphens/>
        <w:spacing w:line="1" w:lineRule="atLeast"/>
        <w:jc w:val="both"/>
        <w:textDirection w:val="btLr"/>
        <w:textAlignment w:val="top"/>
        <w:outlineLvl w:val="0"/>
        <w:rPr>
          <w:rFonts w:eastAsia="細明體"/>
        </w:rPr>
      </w:pPr>
      <w:r w:rsidRPr="009E3A9A">
        <w:rPr>
          <w:rFonts w:eastAsia="細明體"/>
        </w:rPr>
        <w:t>「藝全人」全新藝術空間揭幕，為展能藝術家提供</w:t>
      </w:r>
      <w:r w:rsidR="00DF7A27" w:rsidRPr="009E3A9A">
        <w:rPr>
          <w:rFonts w:eastAsia="細明體"/>
        </w:rPr>
        <w:t>展示</w:t>
      </w:r>
      <w:r w:rsidRPr="009E3A9A">
        <w:rPr>
          <w:rFonts w:eastAsia="細明體"/>
        </w:rPr>
        <w:t>平台</w:t>
      </w:r>
    </w:p>
    <w:p w14:paraId="43DA674D" w14:textId="77777777" w:rsidR="00743726" w:rsidRPr="009E3A9A" w:rsidRDefault="00701C7C" w:rsidP="00743726">
      <w:pPr>
        <w:widowControl w:val="0"/>
        <w:suppressAutoHyphens/>
        <w:spacing w:line="1" w:lineRule="atLeast"/>
        <w:ind w:left="480"/>
        <w:jc w:val="both"/>
        <w:textDirection w:val="btLr"/>
        <w:textAlignment w:val="top"/>
        <w:outlineLvl w:val="0"/>
        <w:rPr>
          <w:rFonts w:eastAsia="細明體"/>
        </w:rPr>
      </w:pPr>
      <w:r w:rsidRPr="009E3A9A">
        <w:rPr>
          <w:rFonts w:eastAsia="細明體"/>
        </w:rPr>
        <w:t>The opening of a new art space of ADAM, which provide</w:t>
      </w:r>
      <w:r w:rsidR="009F387A" w:rsidRPr="009E3A9A">
        <w:rPr>
          <w:rFonts w:eastAsia="細明體"/>
        </w:rPr>
        <w:t>d</w:t>
      </w:r>
      <w:r w:rsidRPr="009E3A9A">
        <w:rPr>
          <w:rFonts w:eastAsia="細明體"/>
        </w:rPr>
        <w:t xml:space="preserve"> a platform for artists with disabilities to showcase</w:t>
      </w:r>
      <w:r w:rsidR="009F387A" w:rsidRPr="009E3A9A">
        <w:rPr>
          <w:rFonts w:eastAsia="細明體"/>
        </w:rPr>
        <w:t xml:space="preserve"> their</w:t>
      </w:r>
      <w:r w:rsidRPr="009E3A9A">
        <w:rPr>
          <w:rFonts w:eastAsia="細明體"/>
        </w:rPr>
        <w:t xml:space="preserve"> talents</w:t>
      </w:r>
    </w:p>
    <w:p w14:paraId="43DA674E" w14:textId="77777777" w:rsidR="00210A6B" w:rsidRPr="009E3A9A" w:rsidRDefault="00210A6B" w:rsidP="00210A6B">
      <w:pPr>
        <w:pBdr>
          <w:top w:val="nil"/>
          <w:left w:val="nil"/>
          <w:bottom w:val="nil"/>
          <w:right w:val="nil"/>
          <w:between w:val="nil"/>
        </w:pBdr>
        <w:jc w:val="both"/>
        <w:rPr>
          <w:rFonts w:eastAsia="細明體"/>
          <w:color w:val="000000"/>
        </w:rPr>
      </w:pPr>
    </w:p>
    <w:p w14:paraId="43DA674F" w14:textId="08498199" w:rsidR="00210A6B" w:rsidRPr="0043580D" w:rsidRDefault="00701C7C" w:rsidP="00ED7C76">
      <w:pPr>
        <w:pBdr>
          <w:top w:val="nil"/>
          <w:left w:val="nil"/>
          <w:bottom w:val="nil"/>
          <w:right w:val="nil"/>
          <w:between w:val="nil"/>
        </w:pBdr>
        <w:ind w:hanging="2"/>
        <w:rPr>
          <w:rFonts w:eastAsia="細明體"/>
          <w:b/>
        </w:rPr>
      </w:pPr>
      <w:r w:rsidRPr="0043580D">
        <w:rPr>
          <w:rFonts w:eastAsia="細明體"/>
          <w:b/>
        </w:rPr>
        <w:t>2020</w:t>
      </w:r>
    </w:p>
    <w:p w14:paraId="43DA6750" w14:textId="7F6D7930" w:rsidR="005C36CD" w:rsidRPr="009E3A9A" w:rsidRDefault="003E3E56" w:rsidP="003E3E56">
      <w:pPr>
        <w:widowControl w:val="0"/>
        <w:numPr>
          <w:ilvl w:val="0"/>
          <w:numId w:val="23"/>
        </w:numPr>
        <w:suppressAutoHyphens/>
        <w:spacing w:line="1" w:lineRule="atLeast"/>
        <w:jc w:val="both"/>
        <w:textDirection w:val="btLr"/>
        <w:textAlignment w:val="top"/>
        <w:outlineLvl w:val="0"/>
        <w:rPr>
          <w:rFonts w:eastAsia="細明體"/>
        </w:rPr>
      </w:pPr>
      <w:r w:rsidRPr="0043580D">
        <w:rPr>
          <w:rFonts w:eastAsia="細明體" w:hint="eastAsia"/>
        </w:rPr>
        <w:t>本會</w:t>
      </w:r>
      <w:r w:rsidR="00701C7C" w:rsidRPr="009E3A9A">
        <w:rPr>
          <w:rFonts w:eastAsia="細明體"/>
        </w:rPr>
        <w:t>展能藝術家</w:t>
      </w:r>
      <w:r w:rsidR="00F92B25" w:rsidRPr="009E3A9A">
        <w:rPr>
          <w:rFonts w:eastAsia="細明體"/>
        </w:rPr>
        <w:t>蕭凱恩獲選為十大傑青</w:t>
      </w:r>
    </w:p>
    <w:p w14:paraId="43DA6751" w14:textId="3B806778" w:rsidR="005C36CD" w:rsidRPr="009E3A9A" w:rsidRDefault="00701C7C" w:rsidP="000D48E0">
      <w:pPr>
        <w:widowControl w:val="0"/>
        <w:suppressAutoHyphens/>
        <w:spacing w:line="1" w:lineRule="atLeast"/>
        <w:ind w:left="480"/>
        <w:jc w:val="both"/>
        <w:textDirection w:val="btLr"/>
        <w:textAlignment w:val="top"/>
        <w:outlineLvl w:val="0"/>
        <w:rPr>
          <w:rFonts w:eastAsia="細明體"/>
        </w:rPr>
      </w:pPr>
      <w:r w:rsidRPr="009E3A9A">
        <w:rPr>
          <w:rFonts w:eastAsia="細明體"/>
        </w:rPr>
        <w:t xml:space="preserve">ADAHK’s </w:t>
      </w:r>
      <w:r w:rsidR="001A0345" w:rsidRPr="009E3A9A">
        <w:rPr>
          <w:rFonts w:eastAsia="細明體"/>
        </w:rPr>
        <w:t>artist with disability</w:t>
      </w:r>
      <w:r w:rsidRPr="009E3A9A">
        <w:rPr>
          <w:rFonts w:eastAsia="細明體"/>
        </w:rPr>
        <w:t>, Michelle Siu</w:t>
      </w:r>
      <w:r w:rsidR="009F387A" w:rsidRPr="009E3A9A">
        <w:rPr>
          <w:rFonts w:eastAsia="細明體"/>
        </w:rPr>
        <w:t>,</w:t>
      </w:r>
      <w:r w:rsidR="0052674C">
        <w:rPr>
          <w:rFonts w:eastAsia="細明體" w:hint="eastAsia"/>
        </w:rPr>
        <w:t xml:space="preserve"> </w:t>
      </w:r>
      <w:r w:rsidR="003E3E56" w:rsidRPr="0043580D">
        <w:rPr>
          <w:rFonts w:eastAsia="細明體"/>
        </w:rPr>
        <w:t xml:space="preserve">was </w:t>
      </w:r>
      <w:r w:rsidRPr="009E3A9A">
        <w:rPr>
          <w:rFonts w:eastAsia="細明體"/>
        </w:rPr>
        <w:t>selected as one of the Ten Outstanding Young Persons</w:t>
      </w:r>
    </w:p>
    <w:p w14:paraId="43DA6752" w14:textId="77777777" w:rsidR="00B81CD4" w:rsidRPr="009E3A9A" w:rsidRDefault="00701C7C" w:rsidP="00B81CD4">
      <w:pPr>
        <w:widowControl w:val="0"/>
        <w:numPr>
          <w:ilvl w:val="0"/>
          <w:numId w:val="23"/>
        </w:numPr>
        <w:suppressAutoHyphens/>
        <w:spacing w:line="1" w:lineRule="atLeast"/>
        <w:jc w:val="both"/>
        <w:textDirection w:val="btLr"/>
        <w:textAlignment w:val="top"/>
        <w:outlineLvl w:val="0"/>
        <w:rPr>
          <w:rFonts w:eastAsia="細明體"/>
        </w:rPr>
      </w:pPr>
      <w:r w:rsidRPr="009E3A9A">
        <w:rPr>
          <w:rFonts w:eastAsia="細明體"/>
        </w:rPr>
        <w:t>榮獲香港藝術發展局頒發的「藝術教育獎（非學校組）」</w:t>
      </w:r>
    </w:p>
    <w:p w14:paraId="43DA6753" w14:textId="77777777" w:rsidR="00B81CD4" w:rsidRPr="009E3A9A" w:rsidRDefault="00701C7C" w:rsidP="00B81CD4">
      <w:pPr>
        <w:widowControl w:val="0"/>
        <w:suppressAutoHyphens/>
        <w:spacing w:line="1" w:lineRule="atLeast"/>
        <w:ind w:left="480"/>
        <w:jc w:val="both"/>
        <w:textDirection w:val="btLr"/>
        <w:textAlignment w:val="top"/>
        <w:outlineLvl w:val="0"/>
        <w:rPr>
          <w:rFonts w:eastAsia="細明體"/>
        </w:rPr>
      </w:pPr>
      <w:r w:rsidRPr="009E3A9A">
        <w:rPr>
          <w:rFonts w:eastAsia="細明體"/>
        </w:rPr>
        <w:t>Received the ‘Award for Arts Education (Non-School)’ from Hong Kong Arts Development Council</w:t>
      </w:r>
    </w:p>
    <w:p w14:paraId="43DA6754" w14:textId="3D27EF04" w:rsidR="000E49DC" w:rsidRPr="009E3A9A" w:rsidRDefault="00701C7C" w:rsidP="000E49DC">
      <w:pPr>
        <w:widowControl w:val="0"/>
        <w:numPr>
          <w:ilvl w:val="0"/>
          <w:numId w:val="23"/>
        </w:numPr>
        <w:suppressAutoHyphens/>
        <w:spacing w:line="1" w:lineRule="atLeast"/>
        <w:jc w:val="both"/>
        <w:textDirection w:val="btLr"/>
        <w:textAlignment w:val="top"/>
        <w:outlineLvl w:val="0"/>
        <w:rPr>
          <w:rFonts w:eastAsia="細明體"/>
        </w:rPr>
      </w:pPr>
      <w:r w:rsidRPr="009E3A9A">
        <w:rPr>
          <w:rFonts w:eastAsia="細明體"/>
        </w:rPr>
        <w:t>設立「</w:t>
      </w:r>
      <w:proofErr w:type="gramStart"/>
      <w:r w:rsidRPr="009E3A9A">
        <w:rPr>
          <w:rFonts w:eastAsia="細明體"/>
        </w:rPr>
        <w:t>藝方</w:t>
      </w:r>
      <w:proofErr w:type="gramEnd"/>
      <w:r w:rsidRPr="009E3A9A">
        <w:rPr>
          <w:rFonts w:eastAsia="細明體"/>
        </w:rPr>
        <w:t>」</w:t>
      </w:r>
      <w:r w:rsidR="00996827" w:rsidRPr="009E3A9A">
        <w:rPr>
          <w:rFonts w:eastAsia="細明體"/>
          <w:lang w:val="x-none"/>
        </w:rPr>
        <w:t>作為</w:t>
      </w:r>
      <w:r w:rsidRPr="009E3A9A">
        <w:rPr>
          <w:rFonts w:eastAsia="細明體"/>
        </w:rPr>
        <w:t>持續藝術培訓</w:t>
      </w:r>
      <w:r w:rsidR="00150647" w:rsidRPr="009E3A9A">
        <w:rPr>
          <w:rFonts w:eastAsia="細明體"/>
          <w:lang w:val="x-none"/>
        </w:rPr>
        <w:t>的</w:t>
      </w:r>
      <w:r w:rsidRPr="009E3A9A">
        <w:rPr>
          <w:rFonts w:eastAsia="細明體"/>
          <w:lang w:val="x-none"/>
        </w:rPr>
        <w:t>新</w:t>
      </w:r>
      <w:r w:rsidRPr="009E3A9A">
        <w:rPr>
          <w:rFonts w:eastAsia="細明體"/>
        </w:rPr>
        <w:t>地標</w:t>
      </w:r>
    </w:p>
    <w:p w14:paraId="43DA6755" w14:textId="4934E302" w:rsidR="00B81CD4" w:rsidRPr="009E3A9A" w:rsidRDefault="00701C7C" w:rsidP="000E49DC">
      <w:pPr>
        <w:widowControl w:val="0"/>
        <w:suppressAutoHyphens/>
        <w:spacing w:line="1" w:lineRule="atLeast"/>
        <w:ind w:left="480"/>
        <w:jc w:val="both"/>
        <w:textDirection w:val="btLr"/>
        <w:textAlignment w:val="top"/>
        <w:outlineLvl w:val="0"/>
        <w:rPr>
          <w:rFonts w:eastAsia="細明體"/>
        </w:rPr>
      </w:pPr>
      <w:r w:rsidRPr="009E3A9A">
        <w:rPr>
          <w:rFonts w:eastAsia="細明體"/>
        </w:rPr>
        <w:t>Established ‘Art Hub</w:t>
      </w:r>
      <w:r w:rsidR="003E3E56" w:rsidRPr="0043580D">
        <w:rPr>
          <w:rFonts w:eastAsia="細明體"/>
        </w:rPr>
        <w:t xml:space="preserve">,’ </w:t>
      </w:r>
      <w:r w:rsidRPr="009E3A9A">
        <w:rPr>
          <w:rFonts w:eastAsia="細明體"/>
        </w:rPr>
        <w:t>a new landmark for continuous art training</w:t>
      </w:r>
    </w:p>
    <w:p w14:paraId="43DA6756" w14:textId="77777777" w:rsidR="00210A6B" w:rsidRPr="009E3A9A" w:rsidRDefault="00210A6B" w:rsidP="00743726">
      <w:pPr>
        <w:widowControl w:val="0"/>
        <w:suppressAutoHyphens/>
        <w:spacing w:line="1" w:lineRule="atLeast"/>
        <w:ind w:left="480"/>
        <w:jc w:val="both"/>
        <w:textDirection w:val="btLr"/>
        <w:textAlignment w:val="top"/>
        <w:outlineLvl w:val="0"/>
        <w:rPr>
          <w:rFonts w:eastAsia="細明體"/>
        </w:rPr>
      </w:pPr>
    </w:p>
    <w:p w14:paraId="43DA6758" w14:textId="62A72AFE" w:rsidR="00D67C8D" w:rsidRPr="00761D29" w:rsidRDefault="00701C7C" w:rsidP="00761D29">
      <w:pPr>
        <w:widowControl w:val="0"/>
        <w:suppressAutoHyphens/>
        <w:spacing w:line="1" w:lineRule="atLeast"/>
        <w:jc w:val="both"/>
        <w:textAlignment w:val="top"/>
        <w:outlineLvl w:val="0"/>
        <w:rPr>
          <w:rFonts w:eastAsia="細明體"/>
        </w:rPr>
      </w:pPr>
      <w:r w:rsidRPr="009E3A9A">
        <w:rPr>
          <w:rFonts w:eastAsia="細明體"/>
        </w:rPr>
        <w:br w:type="page"/>
      </w:r>
      <w:r w:rsidRPr="009E3A9A">
        <w:rPr>
          <w:rFonts w:eastAsia="細明體"/>
          <w:b/>
          <w:color w:val="000000" w:themeColor="text1"/>
          <w:u w:val="single"/>
          <w:shd w:val="pct15" w:color="auto" w:fill="FFFFFF"/>
        </w:rPr>
        <w:lastRenderedPageBreak/>
        <w:t>P.6</w:t>
      </w:r>
      <w:r w:rsidR="00B87912" w:rsidRPr="009E3A9A">
        <w:rPr>
          <w:rFonts w:eastAsia="細明體"/>
          <w:b/>
          <w:color w:val="000000" w:themeColor="text1"/>
          <w:u w:val="single"/>
          <w:shd w:val="pct15" w:color="auto" w:fill="FFFFFF"/>
        </w:rPr>
        <w:t>, P.7</w:t>
      </w:r>
      <w:r w:rsidR="006F02C1" w:rsidRPr="009E3A9A">
        <w:rPr>
          <w:rFonts w:eastAsia="細明體"/>
          <w:b/>
          <w:color w:val="000000" w:themeColor="text1"/>
          <w:u w:val="single"/>
          <w:shd w:val="pct15" w:color="auto" w:fill="FFFFFF"/>
        </w:rPr>
        <w:t xml:space="preserve"> </w:t>
      </w:r>
    </w:p>
    <w:p w14:paraId="502A8DBA" w14:textId="77777777" w:rsidR="003E3E56" w:rsidRDefault="003E3E56" w:rsidP="0033109B">
      <w:pPr>
        <w:pBdr>
          <w:top w:val="nil"/>
          <w:left w:val="nil"/>
          <w:bottom w:val="nil"/>
          <w:right w:val="nil"/>
          <w:between w:val="nil"/>
        </w:pBdr>
        <w:rPr>
          <w:rFonts w:eastAsia="細明體"/>
          <w:b/>
          <w:color w:val="000000" w:themeColor="text1"/>
        </w:rPr>
      </w:pPr>
      <w:r w:rsidRPr="003E3E56">
        <w:rPr>
          <w:rFonts w:eastAsia="細明體" w:hint="eastAsia"/>
          <w:b/>
          <w:color w:val="000000" w:themeColor="text1"/>
        </w:rPr>
        <w:t>主要活動概況</w:t>
      </w:r>
      <w:r w:rsidRPr="003E3E56">
        <w:rPr>
          <w:rFonts w:eastAsia="細明體"/>
          <w:b/>
          <w:color w:val="000000" w:themeColor="text1"/>
        </w:rPr>
        <w:t xml:space="preserve"> </w:t>
      </w:r>
    </w:p>
    <w:p w14:paraId="43DA675A" w14:textId="0B8C0692" w:rsidR="0033109B" w:rsidRPr="009E3A9A" w:rsidRDefault="0033109B" w:rsidP="0033109B">
      <w:pPr>
        <w:pBdr>
          <w:top w:val="nil"/>
          <w:left w:val="nil"/>
          <w:bottom w:val="nil"/>
          <w:right w:val="nil"/>
          <w:between w:val="nil"/>
        </w:pBdr>
        <w:rPr>
          <w:rFonts w:eastAsia="細明體"/>
          <w:b/>
          <w:color w:val="000000" w:themeColor="text1"/>
        </w:rPr>
      </w:pPr>
      <w:r w:rsidRPr="009E3A9A">
        <w:rPr>
          <w:rFonts w:eastAsia="細明體"/>
          <w:b/>
          <w:color w:val="000000" w:themeColor="text1"/>
        </w:rPr>
        <w:t>Major Events Timeline</w:t>
      </w:r>
    </w:p>
    <w:tbl>
      <w:tblPr>
        <w:tblStyle w:val="a5"/>
        <w:tblW w:w="0" w:type="auto"/>
        <w:tblLook w:val="04A0" w:firstRow="1" w:lastRow="0" w:firstColumn="1" w:lastColumn="0" w:noHBand="0" w:noVBand="1"/>
      </w:tblPr>
      <w:tblGrid>
        <w:gridCol w:w="1384"/>
        <w:gridCol w:w="9072"/>
      </w:tblGrid>
      <w:tr w:rsidR="001261CF" w:rsidRPr="009E3A9A" w14:paraId="43DA675C" w14:textId="77777777" w:rsidTr="009B27B2">
        <w:tc>
          <w:tcPr>
            <w:tcW w:w="10456" w:type="dxa"/>
            <w:gridSpan w:val="2"/>
          </w:tcPr>
          <w:p w14:paraId="43DA675B" w14:textId="77777777" w:rsidR="00317663" w:rsidRPr="009E3A9A" w:rsidRDefault="00701C7C" w:rsidP="000B61AA">
            <w:pPr>
              <w:rPr>
                <w:rFonts w:eastAsia="細明體"/>
              </w:rPr>
            </w:pPr>
            <w:r w:rsidRPr="009E3A9A">
              <w:rPr>
                <w:rFonts w:eastAsia="細明體"/>
                <w:b/>
                <w:u w:val="single"/>
              </w:rPr>
              <w:t>2021</w:t>
            </w:r>
          </w:p>
        </w:tc>
      </w:tr>
      <w:tr w:rsidR="001261CF" w:rsidRPr="009E3A9A" w14:paraId="43DA6764" w14:textId="77777777" w:rsidTr="00F571C1">
        <w:tc>
          <w:tcPr>
            <w:tcW w:w="1384" w:type="dxa"/>
          </w:tcPr>
          <w:p w14:paraId="43DA675D" w14:textId="77777777" w:rsidR="00DA3A74" w:rsidRPr="009E3A9A" w:rsidRDefault="00701C7C" w:rsidP="000B61AA">
            <w:pPr>
              <w:rPr>
                <w:rFonts w:eastAsia="細明體"/>
              </w:rPr>
            </w:pPr>
            <w:r w:rsidRPr="009E3A9A">
              <w:rPr>
                <w:rFonts w:eastAsia="細明體"/>
              </w:rPr>
              <w:t>4</w:t>
            </w:r>
            <w:r w:rsidRPr="009E3A9A">
              <w:rPr>
                <w:rFonts w:eastAsia="細明體"/>
              </w:rPr>
              <w:t>月</w:t>
            </w:r>
          </w:p>
          <w:p w14:paraId="43DA675E" w14:textId="77777777" w:rsidR="00DA3A74" w:rsidRPr="009E3A9A" w:rsidRDefault="00701C7C" w:rsidP="000B61AA">
            <w:pPr>
              <w:rPr>
                <w:rFonts w:eastAsia="細明體"/>
              </w:rPr>
            </w:pPr>
            <w:r w:rsidRPr="009E3A9A">
              <w:rPr>
                <w:rFonts w:eastAsia="細明體"/>
              </w:rPr>
              <w:t>April</w:t>
            </w:r>
          </w:p>
        </w:tc>
        <w:tc>
          <w:tcPr>
            <w:tcW w:w="9072" w:type="dxa"/>
          </w:tcPr>
          <w:p w14:paraId="43DA675F" w14:textId="7CD8DA6A" w:rsidR="00DA3A74" w:rsidRPr="00E148BC" w:rsidRDefault="00701C7C" w:rsidP="000B61AA">
            <w:pPr>
              <w:rPr>
                <w:rFonts w:eastAsia="細明體"/>
              </w:rPr>
            </w:pPr>
            <w:r w:rsidRPr="00E148BC">
              <w:rPr>
                <w:rFonts w:eastAsia="細明體"/>
              </w:rPr>
              <w:t>「觀景之外」非視覺攝影展</w:t>
            </w:r>
            <w:r w:rsidR="005B7F72" w:rsidRPr="00E148BC">
              <w:rPr>
                <w:rFonts w:eastAsia="細明體"/>
              </w:rPr>
              <w:t>覽</w:t>
            </w:r>
          </w:p>
          <w:p w14:paraId="43DA6760" w14:textId="37D53118" w:rsidR="00DA3A74" w:rsidRPr="009E3A9A" w:rsidRDefault="003E3E56" w:rsidP="000B61AA">
            <w:pPr>
              <w:rPr>
                <w:rFonts w:eastAsia="細明體"/>
              </w:rPr>
            </w:pPr>
            <w:r w:rsidRPr="0043580D">
              <w:rPr>
                <w:rFonts w:eastAsia="細明體"/>
              </w:rPr>
              <w:t>‘</w:t>
            </w:r>
            <w:r w:rsidRPr="00770ED7">
              <w:rPr>
                <w:rFonts w:eastAsia="細明體"/>
              </w:rPr>
              <w:t>Beyond Sight</w:t>
            </w:r>
            <w:r w:rsidRPr="0043580D">
              <w:rPr>
                <w:rFonts w:eastAsia="細明體"/>
              </w:rPr>
              <w:t xml:space="preserve">’ Non-visual </w:t>
            </w:r>
            <w:r w:rsidR="00701C7C" w:rsidRPr="00E148BC">
              <w:rPr>
                <w:rFonts w:eastAsia="細明體"/>
              </w:rPr>
              <w:t>Photography Exhibition</w:t>
            </w:r>
          </w:p>
          <w:p w14:paraId="43DA6761" w14:textId="77777777" w:rsidR="000B61AA" w:rsidRPr="009E3A9A" w:rsidRDefault="000B61AA" w:rsidP="000B61AA">
            <w:pPr>
              <w:rPr>
                <w:rFonts w:eastAsia="細明體"/>
              </w:rPr>
            </w:pPr>
          </w:p>
          <w:p w14:paraId="43DA6762" w14:textId="77777777" w:rsidR="000B61AA" w:rsidRPr="009E3A9A" w:rsidRDefault="00701C7C" w:rsidP="000B61AA">
            <w:pPr>
              <w:rPr>
                <w:rFonts w:eastAsia="細明體"/>
              </w:rPr>
            </w:pPr>
            <w:r w:rsidRPr="009E3A9A">
              <w:rPr>
                <w:rFonts w:eastAsia="細明體"/>
              </w:rPr>
              <w:t>「</w:t>
            </w:r>
            <w:proofErr w:type="gramStart"/>
            <w:r w:rsidRPr="009E3A9A">
              <w:rPr>
                <w:rFonts w:eastAsia="細明體"/>
              </w:rPr>
              <w:t>邁藝</w:t>
            </w:r>
            <w:proofErr w:type="gramEnd"/>
            <w:r w:rsidRPr="009E3A9A">
              <w:rPr>
                <w:rFonts w:eastAsia="細明體"/>
              </w:rPr>
              <w:t>」公眾活動系列展開</w:t>
            </w:r>
          </w:p>
          <w:p w14:paraId="43DA6763" w14:textId="4C6B8A07" w:rsidR="000B61AA" w:rsidRPr="009E3A9A" w:rsidRDefault="00701C7C" w:rsidP="003E3E56">
            <w:pPr>
              <w:rPr>
                <w:rFonts w:eastAsia="細明體"/>
              </w:rPr>
            </w:pPr>
            <w:r w:rsidRPr="009E3A9A">
              <w:rPr>
                <w:rFonts w:eastAsia="細明體"/>
              </w:rPr>
              <w:t>The launch of</w:t>
            </w:r>
            <w:r w:rsidR="003E3E56" w:rsidRPr="003E3E56">
              <w:rPr>
                <w:rFonts w:eastAsia="細明體"/>
              </w:rPr>
              <w:t xml:space="preserve"> </w:t>
            </w:r>
            <w:r w:rsidR="003E3E56" w:rsidRPr="0043580D">
              <w:rPr>
                <w:rFonts w:eastAsia="細明體"/>
              </w:rPr>
              <w:t>‘</w:t>
            </w:r>
            <w:proofErr w:type="spellStart"/>
            <w:r w:rsidR="003E3E56" w:rsidRPr="003E3E56">
              <w:rPr>
                <w:rFonts w:eastAsia="細明體"/>
              </w:rPr>
              <w:t>ArtWorks</w:t>
            </w:r>
            <w:proofErr w:type="spellEnd"/>
            <w:r w:rsidR="003E3E56" w:rsidRPr="0043580D">
              <w:rPr>
                <w:rFonts w:eastAsia="細明體"/>
              </w:rPr>
              <w:t>’</w:t>
            </w:r>
            <w:r w:rsidR="003E3E56" w:rsidRPr="003E3E56">
              <w:rPr>
                <w:rFonts w:eastAsia="細明體"/>
              </w:rPr>
              <w:t xml:space="preserve"> </w:t>
            </w:r>
            <w:r w:rsidRPr="009E3A9A">
              <w:rPr>
                <w:rFonts w:eastAsia="細明體"/>
              </w:rPr>
              <w:t xml:space="preserve">Public </w:t>
            </w:r>
            <w:r w:rsidR="00EA3993" w:rsidRPr="009E3A9A">
              <w:rPr>
                <w:rFonts w:eastAsia="細明體"/>
              </w:rPr>
              <w:t>Seminar Series</w:t>
            </w:r>
          </w:p>
        </w:tc>
      </w:tr>
      <w:tr w:rsidR="001261CF" w:rsidRPr="009E3A9A" w14:paraId="43DA6769" w14:textId="77777777" w:rsidTr="00F571C1">
        <w:tc>
          <w:tcPr>
            <w:tcW w:w="1384" w:type="dxa"/>
          </w:tcPr>
          <w:p w14:paraId="43DA6765" w14:textId="77777777" w:rsidR="00DA3A74" w:rsidRPr="009E3A9A" w:rsidRDefault="00701C7C" w:rsidP="000B61AA">
            <w:pPr>
              <w:rPr>
                <w:rFonts w:eastAsia="細明體"/>
              </w:rPr>
            </w:pPr>
            <w:r w:rsidRPr="009E3A9A">
              <w:rPr>
                <w:rFonts w:eastAsia="細明體"/>
              </w:rPr>
              <w:t>5</w:t>
            </w:r>
            <w:r w:rsidRPr="009E3A9A">
              <w:rPr>
                <w:rFonts w:eastAsia="細明體"/>
              </w:rPr>
              <w:t>月</w:t>
            </w:r>
          </w:p>
          <w:p w14:paraId="43DA6766" w14:textId="77777777" w:rsidR="00DA3A74" w:rsidRPr="009E3A9A" w:rsidRDefault="00701C7C" w:rsidP="000B61AA">
            <w:pPr>
              <w:rPr>
                <w:rFonts w:eastAsia="細明體"/>
              </w:rPr>
            </w:pPr>
            <w:r w:rsidRPr="009E3A9A">
              <w:rPr>
                <w:rFonts w:eastAsia="細明體"/>
              </w:rPr>
              <w:t>May</w:t>
            </w:r>
          </w:p>
        </w:tc>
        <w:tc>
          <w:tcPr>
            <w:tcW w:w="9072" w:type="dxa"/>
          </w:tcPr>
          <w:p w14:paraId="43DA6767" w14:textId="77777777" w:rsidR="00DA3A74" w:rsidRPr="009E3A9A" w:rsidRDefault="00701C7C" w:rsidP="000B61AA">
            <w:pPr>
              <w:rPr>
                <w:rFonts w:eastAsia="細明體"/>
              </w:rPr>
            </w:pPr>
            <w:r w:rsidRPr="009E3A9A">
              <w:rPr>
                <w:rFonts w:eastAsia="細明體"/>
              </w:rPr>
              <w:t>「</w:t>
            </w:r>
            <w:proofErr w:type="gramStart"/>
            <w:r w:rsidRPr="009E3A9A">
              <w:rPr>
                <w:rFonts w:eastAsia="細明體"/>
              </w:rPr>
              <w:t>藝遊</w:t>
            </w:r>
            <w:proofErr w:type="gramEnd"/>
            <w:r w:rsidRPr="009E3A9A">
              <w:rPr>
                <w:rFonts w:eastAsia="細明體"/>
              </w:rPr>
              <w:t>．香港」</w:t>
            </w:r>
            <w:r w:rsidR="009F387A" w:rsidRPr="009E3A9A">
              <w:rPr>
                <w:rFonts w:eastAsia="細明體"/>
              </w:rPr>
              <w:t>展開</w:t>
            </w:r>
          </w:p>
          <w:p w14:paraId="43DA6768" w14:textId="77777777" w:rsidR="00DA3A74" w:rsidRPr="009E3A9A" w:rsidRDefault="009F387A" w:rsidP="009F387A">
            <w:pPr>
              <w:rPr>
                <w:rFonts w:eastAsia="細明體"/>
              </w:rPr>
            </w:pPr>
            <w:r w:rsidRPr="009E3A9A">
              <w:rPr>
                <w:rFonts w:eastAsia="細明體"/>
              </w:rPr>
              <w:t xml:space="preserve">The launch of </w:t>
            </w:r>
            <w:r w:rsidR="00701C7C" w:rsidRPr="009E3A9A">
              <w:rPr>
                <w:rFonts w:eastAsia="細明體"/>
              </w:rPr>
              <w:t xml:space="preserve">‘Tour around Hong Kong Charity Walk’ </w:t>
            </w:r>
          </w:p>
        </w:tc>
      </w:tr>
      <w:tr w:rsidR="001261CF" w:rsidRPr="009E3A9A" w14:paraId="43DA676E" w14:textId="77777777" w:rsidTr="00F571C1">
        <w:tc>
          <w:tcPr>
            <w:tcW w:w="1384" w:type="dxa"/>
          </w:tcPr>
          <w:p w14:paraId="1A484EBC" w14:textId="77777777" w:rsidR="003E3E56" w:rsidRPr="003E3E56" w:rsidRDefault="003E3E56" w:rsidP="003E3E56">
            <w:pPr>
              <w:rPr>
                <w:rFonts w:eastAsia="細明體"/>
              </w:rPr>
            </w:pPr>
            <w:r w:rsidRPr="003E3E56">
              <w:rPr>
                <w:rFonts w:eastAsia="細明體"/>
              </w:rPr>
              <w:t>6</w:t>
            </w:r>
            <w:r w:rsidRPr="003E3E56">
              <w:rPr>
                <w:rFonts w:ascii="新細明體" w:eastAsia="細明體" w:hAnsi="新細明體" w:cs="新細明體" w:hint="eastAsia"/>
              </w:rPr>
              <w:t>月</w:t>
            </w:r>
          </w:p>
          <w:p w14:paraId="43DA676B" w14:textId="63014F06" w:rsidR="00DA3A74" w:rsidRPr="009E3A9A" w:rsidRDefault="003E3E56" w:rsidP="003E3E56">
            <w:pPr>
              <w:rPr>
                <w:rFonts w:eastAsia="細明體"/>
              </w:rPr>
            </w:pPr>
            <w:r w:rsidRPr="003E3E56">
              <w:rPr>
                <w:rFonts w:eastAsia="細明體"/>
              </w:rPr>
              <w:t>June</w:t>
            </w:r>
          </w:p>
        </w:tc>
        <w:tc>
          <w:tcPr>
            <w:tcW w:w="9072" w:type="dxa"/>
          </w:tcPr>
          <w:p w14:paraId="401BC066" w14:textId="4DE227DD" w:rsidR="003E3E56" w:rsidRPr="003E3E56" w:rsidRDefault="003E3E56" w:rsidP="003E3E56">
            <w:pPr>
              <w:rPr>
                <w:rFonts w:eastAsia="細明體"/>
              </w:rPr>
            </w:pPr>
            <w:r w:rsidRPr="003E3E56">
              <w:rPr>
                <w:rFonts w:eastAsia="細明體" w:hint="eastAsia"/>
              </w:rPr>
              <w:t>「</w:t>
            </w:r>
            <w:proofErr w:type="gramStart"/>
            <w:r w:rsidRPr="003E3E56">
              <w:rPr>
                <w:rFonts w:eastAsia="細明體" w:hint="eastAsia"/>
              </w:rPr>
              <w:t>藝燃薪</w:t>
            </w:r>
            <w:proofErr w:type="gramEnd"/>
            <w:r w:rsidR="00E71B02" w:rsidRPr="0043580D">
              <w:rPr>
                <w:rFonts w:eastAsia="細明體"/>
              </w:rPr>
              <w:t xml:space="preserve"> </w:t>
            </w:r>
            <w:r w:rsidR="0043580D" w:rsidRPr="0043580D">
              <w:rPr>
                <w:rFonts w:ascii="SimSun" w:eastAsia="SimSun" w:hAnsi="SimSun"/>
              </w:rPr>
              <w:t>-</w:t>
            </w:r>
            <w:r w:rsidR="00E71B02" w:rsidRPr="00E71B02">
              <w:rPr>
                <w:rFonts w:eastAsia="細明體"/>
              </w:rPr>
              <w:t xml:space="preserve"> </w:t>
            </w:r>
            <w:r w:rsidRPr="003E3E56">
              <w:rPr>
                <w:rFonts w:eastAsia="細明體" w:hint="eastAsia"/>
              </w:rPr>
              <w:t>展能藝術計劃</w:t>
            </w:r>
            <w:r w:rsidRPr="003E3E56">
              <w:rPr>
                <w:rFonts w:eastAsia="細明體"/>
              </w:rPr>
              <w:t xml:space="preserve">2.0 </w:t>
            </w:r>
            <w:r w:rsidRPr="003E3E56">
              <w:rPr>
                <w:rFonts w:eastAsia="細明體" w:hint="eastAsia"/>
              </w:rPr>
              <w:t>年度展演」</w:t>
            </w:r>
          </w:p>
          <w:p w14:paraId="43DA676D" w14:textId="03B0DCE7" w:rsidR="00DA3A74" w:rsidRPr="009E3A9A" w:rsidRDefault="003E3E56" w:rsidP="003E3E56">
            <w:pPr>
              <w:rPr>
                <w:rFonts w:eastAsia="細明體"/>
              </w:rPr>
            </w:pPr>
            <w:r w:rsidRPr="003E3E56">
              <w:rPr>
                <w:rFonts w:eastAsia="細明體" w:hint="eastAsia"/>
              </w:rPr>
              <w:t>‘</w:t>
            </w:r>
            <w:r w:rsidRPr="003E3E56">
              <w:rPr>
                <w:rFonts w:eastAsia="細明體"/>
              </w:rPr>
              <w:t>Ignition Scheme 2.0 Showcase and Exhibition’</w:t>
            </w:r>
          </w:p>
        </w:tc>
      </w:tr>
      <w:tr w:rsidR="001261CF" w:rsidRPr="009E3A9A" w14:paraId="43DA6776" w14:textId="77777777" w:rsidTr="00F571C1">
        <w:tc>
          <w:tcPr>
            <w:tcW w:w="1384" w:type="dxa"/>
          </w:tcPr>
          <w:p w14:paraId="43DA676F" w14:textId="77777777" w:rsidR="00DA3A74" w:rsidRPr="009E3A9A" w:rsidRDefault="00701C7C" w:rsidP="000B61AA">
            <w:pPr>
              <w:rPr>
                <w:rFonts w:eastAsia="細明體"/>
              </w:rPr>
            </w:pPr>
            <w:r w:rsidRPr="009E3A9A">
              <w:rPr>
                <w:rFonts w:eastAsia="細明體"/>
              </w:rPr>
              <w:t>7</w:t>
            </w:r>
            <w:r w:rsidRPr="009E3A9A">
              <w:rPr>
                <w:rFonts w:eastAsia="細明體"/>
              </w:rPr>
              <w:t>月</w:t>
            </w:r>
          </w:p>
          <w:p w14:paraId="43DA6770" w14:textId="77777777" w:rsidR="00DA3A74" w:rsidRPr="009E3A9A" w:rsidRDefault="00701C7C" w:rsidP="000B61AA">
            <w:pPr>
              <w:rPr>
                <w:rFonts w:eastAsia="細明體"/>
                <w:highlight w:val="yellow"/>
              </w:rPr>
            </w:pPr>
            <w:r w:rsidRPr="009E3A9A">
              <w:rPr>
                <w:rFonts w:eastAsia="細明體"/>
              </w:rPr>
              <w:t>July</w:t>
            </w:r>
          </w:p>
        </w:tc>
        <w:tc>
          <w:tcPr>
            <w:tcW w:w="9072" w:type="dxa"/>
          </w:tcPr>
          <w:p w14:paraId="43DA6771" w14:textId="77777777" w:rsidR="00737A24" w:rsidRPr="009E3A9A" w:rsidRDefault="00701C7C" w:rsidP="00737A24">
            <w:pPr>
              <w:rPr>
                <w:rFonts w:eastAsia="細明體"/>
              </w:rPr>
            </w:pPr>
            <w:r w:rsidRPr="009E3A9A">
              <w:rPr>
                <w:rFonts w:eastAsia="細明體"/>
              </w:rPr>
              <w:t>「</w:t>
            </w:r>
            <w:proofErr w:type="gramStart"/>
            <w:r w:rsidR="000B61AA" w:rsidRPr="009E3A9A">
              <w:rPr>
                <w:rFonts w:eastAsia="細明體"/>
              </w:rPr>
              <w:t>匯藝融樂</w:t>
            </w:r>
            <w:proofErr w:type="gramEnd"/>
            <w:r w:rsidR="000B61AA" w:rsidRPr="009E3A9A">
              <w:rPr>
                <w:rFonts w:eastAsia="細明體"/>
              </w:rPr>
              <w:t>」</w:t>
            </w:r>
            <w:r w:rsidRPr="009E3A9A">
              <w:rPr>
                <w:rFonts w:eastAsia="細明體"/>
              </w:rPr>
              <w:t>計劃展開</w:t>
            </w:r>
          </w:p>
          <w:p w14:paraId="43DA6772" w14:textId="6DEFA305" w:rsidR="000B61AA" w:rsidRPr="009E3A9A" w:rsidRDefault="00701C7C" w:rsidP="00EA3993">
            <w:pPr>
              <w:rPr>
                <w:rFonts w:eastAsia="細明體"/>
              </w:rPr>
            </w:pPr>
            <w:r w:rsidRPr="009E3A9A">
              <w:rPr>
                <w:rFonts w:eastAsia="細明體"/>
              </w:rPr>
              <w:t>The l</w:t>
            </w:r>
            <w:r w:rsidR="00737A24" w:rsidRPr="009E3A9A">
              <w:rPr>
                <w:rFonts w:eastAsia="細明體"/>
              </w:rPr>
              <w:t xml:space="preserve">aunch of </w:t>
            </w:r>
            <w:r w:rsidRPr="0043580D">
              <w:rPr>
                <w:rFonts w:eastAsia="細明體"/>
              </w:rPr>
              <w:t>‘</w:t>
            </w:r>
            <w:r w:rsidR="00737A24" w:rsidRPr="00770ED7">
              <w:rPr>
                <w:rFonts w:eastAsia="細明體"/>
              </w:rPr>
              <w:t xml:space="preserve">Junction of </w:t>
            </w:r>
            <w:r w:rsidR="003E3E56" w:rsidRPr="0043580D">
              <w:rPr>
                <w:rFonts w:eastAsia="細明體"/>
              </w:rPr>
              <w:t>Arts’</w:t>
            </w:r>
            <w:r w:rsidR="003E3E56" w:rsidRPr="009E3A9A">
              <w:rPr>
                <w:rFonts w:eastAsia="細明體"/>
              </w:rPr>
              <w:t xml:space="preserve"> </w:t>
            </w:r>
          </w:p>
          <w:p w14:paraId="43DA6773" w14:textId="77777777" w:rsidR="00737A24" w:rsidRPr="009E3A9A" w:rsidRDefault="00737A24" w:rsidP="00737A24">
            <w:pPr>
              <w:ind w:firstLineChars="100" w:firstLine="240"/>
              <w:rPr>
                <w:rFonts w:eastAsia="細明體"/>
              </w:rPr>
            </w:pPr>
          </w:p>
          <w:p w14:paraId="43DA6774" w14:textId="77777777" w:rsidR="00737A24" w:rsidRPr="009E3A9A" w:rsidRDefault="00701C7C" w:rsidP="00AE4523">
            <w:pPr>
              <w:rPr>
                <w:rFonts w:eastAsia="細明體"/>
              </w:rPr>
            </w:pPr>
            <w:r w:rsidRPr="009E3A9A">
              <w:rPr>
                <w:rFonts w:eastAsia="細明體"/>
              </w:rPr>
              <w:t>「</w:t>
            </w:r>
            <w:r w:rsidR="00AE4523" w:rsidRPr="009E3A9A">
              <w:rPr>
                <w:rFonts w:eastAsia="細明體"/>
              </w:rPr>
              <w:t>畫聚</w:t>
            </w:r>
            <w:proofErr w:type="gramStart"/>
            <w:r w:rsidR="00AE4523" w:rsidRPr="009E3A9A">
              <w:rPr>
                <w:rFonts w:eastAsia="細明體"/>
              </w:rPr>
              <w:t>耆</w:t>
            </w:r>
            <w:proofErr w:type="gramEnd"/>
            <w:r w:rsidR="00AE4523" w:rsidRPr="009E3A9A">
              <w:rPr>
                <w:rFonts w:eastAsia="細明體"/>
              </w:rPr>
              <w:t>緣</w:t>
            </w:r>
            <w:r w:rsidRPr="009E3A9A">
              <w:rPr>
                <w:rFonts w:eastAsia="細明體"/>
              </w:rPr>
              <w:t>」計劃展開</w:t>
            </w:r>
          </w:p>
          <w:p w14:paraId="43DA6775" w14:textId="77777777" w:rsidR="00AE4523" w:rsidRPr="009E3A9A" w:rsidRDefault="00701C7C" w:rsidP="00AE4523">
            <w:pPr>
              <w:rPr>
                <w:rFonts w:eastAsia="細明體"/>
                <w:highlight w:val="yellow"/>
              </w:rPr>
            </w:pPr>
            <w:r w:rsidRPr="009E3A9A">
              <w:rPr>
                <w:rFonts w:eastAsia="細明體"/>
              </w:rPr>
              <w:t>The launch of ‘Creative Art Workshops for Elderly’</w:t>
            </w:r>
          </w:p>
        </w:tc>
      </w:tr>
      <w:tr w:rsidR="001261CF" w:rsidRPr="009E3A9A" w14:paraId="43DA6781" w14:textId="77777777" w:rsidTr="00F571C1">
        <w:tc>
          <w:tcPr>
            <w:tcW w:w="1384" w:type="dxa"/>
          </w:tcPr>
          <w:p w14:paraId="43DA6777" w14:textId="77777777" w:rsidR="00DA3A74" w:rsidRPr="009E3A9A" w:rsidRDefault="00701C7C" w:rsidP="000B61AA">
            <w:pPr>
              <w:rPr>
                <w:rFonts w:eastAsia="細明體"/>
              </w:rPr>
            </w:pPr>
            <w:r w:rsidRPr="009E3A9A">
              <w:rPr>
                <w:rFonts w:eastAsia="細明體"/>
              </w:rPr>
              <w:t>8</w:t>
            </w:r>
            <w:r w:rsidRPr="009E3A9A">
              <w:rPr>
                <w:rFonts w:eastAsia="細明體"/>
              </w:rPr>
              <w:t>月</w:t>
            </w:r>
          </w:p>
          <w:p w14:paraId="43DA6778" w14:textId="77777777" w:rsidR="00DA3A74" w:rsidRPr="009E3A9A" w:rsidRDefault="00701C7C" w:rsidP="000B61AA">
            <w:pPr>
              <w:rPr>
                <w:rFonts w:eastAsia="細明體"/>
              </w:rPr>
            </w:pPr>
            <w:r w:rsidRPr="009E3A9A">
              <w:rPr>
                <w:rFonts w:eastAsia="細明體"/>
              </w:rPr>
              <w:t>August</w:t>
            </w:r>
          </w:p>
        </w:tc>
        <w:tc>
          <w:tcPr>
            <w:tcW w:w="9072" w:type="dxa"/>
          </w:tcPr>
          <w:p w14:paraId="43DA6779" w14:textId="77777777" w:rsidR="00DA3A74" w:rsidRPr="009E3A9A" w:rsidRDefault="00701C7C" w:rsidP="000B61AA">
            <w:pPr>
              <w:rPr>
                <w:rFonts w:eastAsia="細明體"/>
              </w:rPr>
            </w:pPr>
            <w:r w:rsidRPr="009E3A9A">
              <w:rPr>
                <w:rFonts w:eastAsia="細明體"/>
              </w:rPr>
              <w:t>推出「共融藝術於指尖：</w:t>
            </w:r>
            <w:r w:rsidRPr="009E3A9A">
              <w:rPr>
                <w:rFonts w:eastAsia="細明體"/>
              </w:rPr>
              <w:t>DIY</w:t>
            </w:r>
            <w:r w:rsidRPr="009E3A9A">
              <w:rPr>
                <w:rFonts w:eastAsia="細明體"/>
              </w:rPr>
              <w:t>系列」</w:t>
            </w:r>
          </w:p>
          <w:p w14:paraId="43DA677E" w14:textId="39EFD6DE" w:rsidR="00CE4422" w:rsidRDefault="009F387A" w:rsidP="000B61AA">
            <w:pPr>
              <w:rPr>
                <w:rFonts w:eastAsia="細明體"/>
              </w:rPr>
            </w:pPr>
            <w:r w:rsidRPr="009E3A9A">
              <w:rPr>
                <w:rFonts w:eastAsia="細明體"/>
              </w:rPr>
              <w:t xml:space="preserve">The launch of </w:t>
            </w:r>
            <w:r w:rsidR="003E3E56" w:rsidRPr="0043580D">
              <w:rPr>
                <w:rFonts w:eastAsia="細明體"/>
              </w:rPr>
              <w:t>‘</w:t>
            </w:r>
            <w:r w:rsidR="003E3E56" w:rsidRPr="00770ED7">
              <w:rPr>
                <w:rFonts w:eastAsia="細明體"/>
              </w:rPr>
              <w:t>Inclusive Arts at Your Fingertips: DIY Series</w:t>
            </w:r>
            <w:r w:rsidR="003E3E56" w:rsidRPr="0043580D">
              <w:rPr>
                <w:rFonts w:eastAsia="細明體"/>
              </w:rPr>
              <w:t>’</w:t>
            </w:r>
          </w:p>
          <w:p w14:paraId="14FD5C6F" w14:textId="77777777" w:rsidR="005B7F72" w:rsidRPr="009E3A9A" w:rsidRDefault="005B7F72" w:rsidP="000B61AA">
            <w:pPr>
              <w:rPr>
                <w:rFonts w:eastAsia="細明體"/>
              </w:rPr>
            </w:pPr>
          </w:p>
          <w:p w14:paraId="43DA677F" w14:textId="78642002" w:rsidR="00CE4422" w:rsidRPr="009E3A9A" w:rsidRDefault="00701C7C" w:rsidP="000B61AA">
            <w:pPr>
              <w:rPr>
                <w:rFonts w:eastAsia="細明體"/>
              </w:rPr>
            </w:pPr>
            <w:r w:rsidRPr="009E3A9A">
              <w:rPr>
                <w:rFonts w:eastAsia="細明體"/>
              </w:rPr>
              <w:t>「</w:t>
            </w:r>
            <w:proofErr w:type="gramStart"/>
            <w:r w:rsidRPr="009E3A9A">
              <w:rPr>
                <w:rFonts w:eastAsia="細明體"/>
              </w:rPr>
              <w:t>藝燃薪</w:t>
            </w:r>
            <w:proofErr w:type="gramEnd"/>
            <w:r w:rsidR="00E71B02">
              <w:rPr>
                <w:rFonts w:eastAsia="細明體"/>
              </w:rPr>
              <w:t xml:space="preserve"> </w:t>
            </w:r>
            <w:r w:rsidR="00E71B02" w:rsidRPr="0043580D">
              <w:rPr>
                <w:rFonts w:ascii="SimSun" w:eastAsia="SimSun" w:hAnsi="SimSun"/>
              </w:rPr>
              <w:t>-</w:t>
            </w:r>
            <w:r w:rsidR="00E71B02">
              <w:rPr>
                <w:rFonts w:ascii="SimSun" w:eastAsia="SimSun" w:hAnsi="SimSun"/>
                <w:color w:val="FF0000"/>
              </w:rPr>
              <w:t xml:space="preserve"> </w:t>
            </w:r>
            <w:r w:rsidRPr="009E3A9A">
              <w:rPr>
                <w:rFonts w:eastAsia="細明體"/>
              </w:rPr>
              <w:t>展能藝術計劃</w:t>
            </w:r>
            <w:r w:rsidRPr="009E3A9A">
              <w:rPr>
                <w:rFonts w:eastAsia="細明體"/>
              </w:rPr>
              <w:t>3.0</w:t>
            </w:r>
            <w:r w:rsidRPr="009E3A9A">
              <w:rPr>
                <w:rFonts w:eastAsia="細明體"/>
              </w:rPr>
              <w:t>」</w:t>
            </w:r>
            <w:r w:rsidR="009F387A" w:rsidRPr="009E3A9A">
              <w:rPr>
                <w:rFonts w:eastAsia="細明體"/>
              </w:rPr>
              <w:t>展開</w:t>
            </w:r>
          </w:p>
          <w:p w14:paraId="43DA6780" w14:textId="77777777" w:rsidR="00CE4422" w:rsidRPr="009E3A9A" w:rsidRDefault="009F387A" w:rsidP="009F387A">
            <w:pPr>
              <w:rPr>
                <w:rFonts w:eastAsia="細明體"/>
              </w:rPr>
            </w:pPr>
            <w:r w:rsidRPr="009E3A9A">
              <w:rPr>
                <w:rFonts w:eastAsia="細明體"/>
              </w:rPr>
              <w:t xml:space="preserve">The launch of </w:t>
            </w:r>
            <w:r w:rsidR="00701C7C" w:rsidRPr="009E3A9A">
              <w:rPr>
                <w:rFonts w:eastAsia="細明體"/>
              </w:rPr>
              <w:t>‘Ignition Scheme 3.0</w:t>
            </w:r>
            <w:r w:rsidR="00F04473" w:rsidRPr="009E3A9A">
              <w:rPr>
                <w:rFonts w:eastAsia="細明體"/>
              </w:rPr>
              <w:t>’</w:t>
            </w:r>
          </w:p>
        </w:tc>
      </w:tr>
      <w:tr w:rsidR="001261CF" w:rsidRPr="009E3A9A" w14:paraId="43DA6791" w14:textId="77777777" w:rsidTr="00F571C1">
        <w:tc>
          <w:tcPr>
            <w:tcW w:w="1384" w:type="dxa"/>
          </w:tcPr>
          <w:p w14:paraId="43DA6787" w14:textId="77777777" w:rsidR="00DA3A74" w:rsidRPr="009E3A9A" w:rsidRDefault="00701C7C" w:rsidP="000B61AA">
            <w:pPr>
              <w:rPr>
                <w:rFonts w:eastAsia="細明體"/>
              </w:rPr>
            </w:pPr>
            <w:r w:rsidRPr="009E3A9A">
              <w:rPr>
                <w:rFonts w:eastAsia="細明體"/>
              </w:rPr>
              <w:t>10</w:t>
            </w:r>
            <w:r w:rsidRPr="009E3A9A">
              <w:rPr>
                <w:rFonts w:eastAsia="細明體"/>
              </w:rPr>
              <w:t>月</w:t>
            </w:r>
          </w:p>
          <w:p w14:paraId="43DA6788" w14:textId="77777777" w:rsidR="00DA3A74" w:rsidRPr="009E3A9A" w:rsidRDefault="00701C7C" w:rsidP="000B61AA">
            <w:pPr>
              <w:rPr>
                <w:rFonts w:eastAsia="細明體"/>
              </w:rPr>
            </w:pPr>
            <w:r w:rsidRPr="009E3A9A">
              <w:rPr>
                <w:rFonts w:eastAsia="細明體"/>
              </w:rPr>
              <w:t>October</w:t>
            </w:r>
          </w:p>
        </w:tc>
        <w:tc>
          <w:tcPr>
            <w:tcW w:w="9072" w:type="dxa"/>
          </w:tcPr>
          <w:p w14:paraId="43DA678C" w14:textId="77777777" w:rsidR="00DA3A74" w:rsidRPr="009E3A9A" w:rsidRDefault="00701C7C" w:rsidP="000B61AA">
            <w:pPr>
              <w:rPr>
                <w:rFonts w:eastAsia="細明體"/>
              </w:rPr>
            </w:pPr>
            <w:r w:rsidRPr="009E3A9A">
              <w:rPr>
                <w:rFonts w:eastAsia="細明體"/>
              </w:rPr>
              <w:t>「觀景之外」非視覺攝影</w:t>
            </w:r>
            <w:r w:rsidRPr="009E3A9A">
              <w:rPr>
                <w:rFonts w:eastAsia="細明體"/>
              </w:rPr>
              <w:t xml:space="preserve"> @ </w:t>
            </w:r>
            <w:r w:rsidRPr="009E3A9A">
              <w:rPr>
                <w:rFonts w:eastAsia="細明體"/>
              </w:rPr>
              <w:t>香港西九龍站展覽</w:t>
            </w:r>
          </w:p>
          <w:p w14:paraId="43DA678D" w14:textId="7C4CDABF" w:rsidR="00DA3A74" w:rsidRPr="009E3A9A" w:rsidRDefault="003E3E56" w:rsidP="000B61AA">
            <w:pPr>
              <w:rPr>
                <w:rFonts w:eastAsia="細明體"/>
              </w:rPr>
            </w:pPr>
            <w:r w:rsidRPr="0043580D">
              <w:rPr>
                <w:rFonts w:eastAsia="細明體"/>
              </w:rPr>
              <w:t>‘</w:t>
            </w:r>
            <w:r w:rsidRPr="00770ED7">
              <w:rPr>
                <w:rFonts w:eastAsia="細明體"/>
              </w:rPr>
              <w:t>Beyond Sight</w:t>
            </w:r>
            <w:r w:rsidRPr="0043580D">
              <w:rPr>
                <w:rFonts w:eastAsia="細明體"/>
              </w:rPr>
              <w:t>’</w:t>
            </w:r>
            <w:r w:rsidR="00701C7C" w:rsidRPr="0043580D">
              <w:rPr>
                <w:rFonts w:eastAsia="細明體"/>
              </w:rPr>
              <w:t xml:space="preserve"> </w:t>
            </w:r>
            <w:r w:rsidR="00701C7C" w:rsidRPr="009E3A9A">
              <w:rPr>
                <w:rFonts w:eastAsia="細明體"/>
              </w:rPr>
              <w:t>Non-visual Photography @ Hong Kong West Kowloon Station Exhibition</w:t>
            </w:r>
          </w:p>
          <w:p w14:paraId="43DA678E" w14:textId="77777777" w:rsidR="00DA3A74" w:rsidRPr="009E3A9A" w:rsidRDefault="00DA3A74" w:rsidP="000B61AA">
            <w:pPr>
              <w:rPr>
                <w:rFonts w:eastAsia="細明體"/>
              </w:rPr>
            </w:pPr>
          </w:p>
          <w:p w14:paraId="43DA678F" w14:textId="77777777" w:rsidR="00DA3A74" w:rsidRPr="009E3A9A" w:rsidRDefault="00701C7C" w:rsidP="000B61AA">
            <w:pPr>
              <w:rPr>
                <w:rFonts w:eastAsia="細明體"/>
              </w:rPr>
            </w:pPr>
            <w:r w:rsidRPr="009E3A9A">
              <w:rPr>
                <w:rFonts w:eastAsia="細明體"/>
              </w:rPr>
              <w:t>「交換所能」</w:t>
            </w:r>
            <w:r w:rsidR="009F387A" w:rsidRPr="009E3A9A">
              <w:rPr>
                <w:rFonts w:eastAsia="細明體"/>
              </w:rPr>
              <w:t>展開</w:t>
            </w:r>
          </w:p>
          <w:p w14:paraId="43DA6790" w14:textId="5DA84334" w:rsidR="00DA3A74" w:rsidRPr="0043580D" w:rsidRDefault="009F387A" w:rsidP="002C3AC8">
            <w:pPr>
              <w:rPr>
                <w:rFonts w:eastAsia="細明體"/>
              </w:rPr>
            </w:pPr>
            <w:r w:rsidRPr="009E3A9A">
              <w:rPr>
                <w:rFonts w:eastAsia="細明體"/>
              </w:rPr>
              <w:t>The launch of</w:t>
            </w:r>
            <w:r w:rsidR="003E3E56" w:rsidRPr="0043580D">
              <w:rPr>
                <w:rFonts w:eastAsia="細明體" w:hint="eastAsia"/>
              </w:rPr>
              <w:t xml:space="preserve"> </w:t>
            </w:r>
            <w:r w:rsidR="003E3E56" w:rsidRPr="0043580D">
              <w:rPr>
                <w:rFonts w:eastAsia="細明體"/>
              </w:rPr>
              <w:t>‘</w:t>
            </w:r>
            <w:r w:rsidR="003E3E56" w:rsidRPr="00770ED7">
              <w:rPr>
                <w:rFonts w:eastAsia="細明體"/>
              </w:rPr>
              <w:t>Exchange Ability</w:t>
            </w:r>
            <w:r w:rsidR="003E3E56" w:rsidRPr="0043580D">
              <w:rPr>
                <w:rFonts w:eastAsia="細明體"/>
              </w:rPr>
              <w:t>’</w:t>
            </w:r>
          </w:p>
        </w:tc>
      </w:tr>
      <w:tr w:rsidR="001261CF" w:rsidRPr="009E3A9A" w14:paraId="43DA6799" w14:textId="77777777" w:rsidTr="00F571C1">
        <w:tc>
          <w:tcPr>
            <w:tcW w:w="1384" w:type="dxa"/>
          </w:tcPr>
          <w:p w14:paraId="43DA6792" w14:textId="77777777" w:rsidR="00DA3A74" w:rsidRPr="009E3A9A" w:rsidRDefault="00701C7C" w:rsidP="000B61AA">
            <w:pPr>
              <w:rPr>
                <w:rFonts w:eastAsia="細明體"/>
              </w:rPr>
            </w:pPr>
            <w:r w:rsidRPr="009E3A9A">
              <w:rPr>
                <w:rFonts w:eastAsia="細明體"/>
              </w:rPr>
              <w:t>12</w:t>
            </w:r>
            <w:r w:rsidRPr="009E3A9A">
              <w:rPr>
                <w:rFonts w:eastAsia="細明體"/>
              </w:rPr>
              <w:t>月</w:t>
            </w:r>
          </w:p>
          <w:p w14:paraId="43DA6793" w14:textId="77777777" w:rsidR="00DA3A74" w:rsidRPr="009E3A9A" w:rsidRDefault="00701C7C" w:rsidP="000B61AA">
            <w:pPr>
              <w:rPr>
                <w:rFonts w:eastAsia="細明體"/>
              </w:rPr>
            </w:pPr>
            <w:r w:rsidRPr="009E3A9A">
              <w:rPr>
                <w:rFonts w:eastAsia="細明體"/>
              </w:rPr>
              <w:t>December</w:t>
            </w:r>
          </w:p>
        </w:tc>
        <w:tc>
          <w:tcPr>
            <w:tcW w:w="9072" w:type="dxa"/>
          </w:tcPr>
          <w:p w14:paraId="43DA6794" w14:textId="77777777" w:rsidR="00DA3A74" w:rsidRPr="009E3A9A" w:rsidRDefault="00701C7C" w:rsidP="000B61AA">
            <w:pPr>
              <w:rPr>
                <w:rFonts w:eastAsia="細明體"/>
              </w:rPr>
            </w:pPr>
            <w:r w:rsidRPr="009E3A9A">
              <w:rPr>
                <w:rFonts w:eastAsia="細明體"/>
              </w:rPr>
              <w:t>第二期「觀景之外」非視覺攝影展覽</w:t>
            </w:r>
          </w:p>
          <w:p w14:paraId="43DA6795" w14:textId="1B271A9A" w:rsidR="00DA3A74" w:rsidRPr="009E3A9A" w:rsidRDefault="003E3E56" w:rsidP="000B61AA">
            <w:pPr>
              <w:rPr>
                <w:rFonts w:eastAsia="細明體"/>
              </w:rPr>
            </w:pPr>
            <w:r>
              <w:rPr>
                <w:rFonts w:eastAsia="細明體"/>
              </w:rPr>
              <w:t>The 2</w:t>
            </w:r>
            <w:r w:rsidR="00770ED7" w:rsidRPr="00770ED7">
              <w:rPr>
                <w:rFonts w:eastAsia="細明體" w:hint="eastAsia"/>
                <w:vertAlign w:val="superscript"/>
              </w:rPr>
              <w:t>nd</w:t>
            </w:r>
            <w:r w:rsidR="00770ED7">
              <w:rPr>
                <w:rFonts w:eastAsia="細明體" w:hint="eastAsia"/>
              </w:rPr>
              <w:t xml:space="preserve"> </w:t>
            </w:r>
            <w:r>
              <w:rPr>
                <w:rFonts w:eastAsia="細明體"/>
              </w:rPr>
              <w:t>Iteration of the</w:t>
            </w:r>
            <w:r>
              <w:rPr>
                <w:rFonts w:eastAsia="細明體" w:hint="eastAsia"/>
              </w:rPr>
              <w:t xml:space="preserve"> </w:t>
            </w:r>
            <w:r w:rsidRPr="0043580D">
              <w:rPr>
                <w:rFonts w:eastAsia="細明體"/>
              </w:rPr>
              <w:t>‘</w:t>
            </w:r>
            <w:r w:rsidRPr="00770ED7">
              <w:rPr>
                <w:rFonts w:eastAsia="細明體"/>
              </w:rPr>
              <w:t>Beyond Sight</w:t>
            </w:r>
            <w:r w:rsidRPr="0043580D">
              <w:rPr>
                <w:rFonts w:eastAsia="細明體"/>
              </w:rPr>
              <w:t>’</w:t>
            </w:r>
            <w:r w:rsidRPr="0043580D">
              <w:rPr>
                <w:rFonts w:eastAsia="細明體" w:hint="eastAsia"/>
              </w:rPr>
              <w:t xml:space="preserve"> </w:t>
            </w:r>
            <w:r w:rsidR="00701C7C" w:rsidRPr="009E3A9A">
              <w:rPr>
                <w:rFonts w:eastAsia="細明體"/>
              </w:rPr>
              <w:t>Non-visual Photography Exhibition</w:t>
            </w:r>
          </w:p>
          <w:p w14:paraId="43DA6798" w14:textId="59729CB8" w:rsidR="00AE4523" w:rsidRPr="002C3AC8" w:rsidRDefault="00AE4523" w:rsidP="009F387A">
            <w:pPr>
              <w:rPr>
                <w:rFonts w:eastAsia="細明體"/>
              </w:rPr>
            </w:pPr>
          </w:p>
        </w:tc>
      </w:tr>
      <w:tr w:rsidR="001261CF" w:rsidRPr="009E3A9A" w14:paraId="43DA679B" w14:textId="77777777" w:rsidTr="009B27B2">
        <w:tc>
          <w:tcPr>
            <w:tcW w:w="10456" w:type="dxa"/>
            <w:gridSpan w:val="2"/>
          </w:tcPr>
          <w:p w14:paraId="43DA679A" w14:textId="77777777" w:rsidR="00317663" w:rsidRPr="009E3A9A" w:rsidRDefault="00701C7C" w:rsidP="000B61AA">
            <w:pPr>
              <w:rPr>
                <w:rFonts w:eastAsia="細明體"/>
              </w:rPr>
            </w:pPr>
            <w:r w:rsidRPr="009E3A9A">
              <w:rPr>
                <w:rFonts w:eastAsia="細明體"/>
                <w:b/>
                <w:u w:val="single"/>
              </w:rPr>
              <w:t>2022</w:t>
            </w:r>
            <w:r w:rsidRPr="009E3A9A">
              <w:rPr>
                <w:rFonts w:eastAsia="細明體"/>
                <w:b/>
                <w:u w:val="single"/>
              </w:rPr>
              <w:t>年</w:t>
            </w:r>
          </w:p>
        </w:tc>
      </w:tr>
      <w:tr w:rsidR="001261CF" w:rsidRPr="009E3A9A" w14:paraId="43DA67A0" w14:textId="77777777" w:rsidTr="00F571C1">
        <w:tc>
          <w:tcPr>
            <w:tcW w:w="1384" w:type="dxa"/>
          </w:tcPr>
          <w:p w14:paraId="43DA679C" w14:textId="77777777" w:rsidR="00DA3A74" w:rsidRPr="009E3A9A" w:rsidRDefault="00701C7C" w:rsidP="000B61AA">
            <w:pPr>
              <w:rPr>
                <w:rFonts w:eastAsia="細明體"/>
              </w:rPr>
            </w:pPr>
            <w:r w:rsidRPr="009E3A9A">
              <w:rPr>
                <w:rFonts w:eastAsia="細明體"/>
              </w:rPr>
              <w:t>1</w:t>
            </w:r>
            <w:r w:rsidRPr="009E3A9A">
              <w:rPr>
                <w:rFonts w:eastAsia="細明體"/>
              </w:rPr>
              <w:t>月</w:t>
            </w:r>
          </w:p>
          <w:p w14:paraId="43DA679D" w14:textId="77777777" w:rsidR="00DA3A74" w:rsidRPr="009E3A9A" w:rsidRDefault="00701C7C" w:rsidP="000B61AA">
            <w:pPr>
              <w:rPr>
                <w:rFonts w:eastAsia="細明體"/>
              </w:rPr>
            </w:pPr>
            <w:r w:rsidRPr="009E3A9A">
              <w:rPr>
                <w:rFonts w:eastAsia="細明體"/>
              </w:rPr>
              <w:t>January</w:t>
            </w:r>
          </w:p>
        </w:tc>
        <w:tc>
          <w:tcPr>
            <w:tcW w:w="9072" w:type="dxa"/>
          </w:tcPr>
          <w:p w14:paraId="43DA679E" w14:textId="77777777" w:rsidR="00DA3A74" w:rsidRPr="009E3A9A" w:rsidRDefault="00701C7C" w:rsidP="000B61AA">
            <w:pPr>
              <w:rPr>
                <w:rFonts w:eastAsia="細明體"/>
              </w:rPr>
            </w:pPr>
            <w:proofErr w:type="gramStart"/>
            <w:r w:rsidRPr="009E3A9A">
              <w:rPr>
                <w:rFonts w:eastAsia="細明體"/>
              </w:rPr>
              <w:t>《</w:t>
            </w:r>
            <w:proofErr w:type="gramEnd"/>
            <w:r w:rsidRPr="009E3A9A">
              <w:rPr>
                <w:rFonts w:eastAsia="細明體"/>
              </w:rPr>
              <w:t>邁藝：半路．邁進</w:t>
            </w:r>
            <w:proofErr w:type="gramStart"/>
            <w:r w:rsidRPr="009E3A9A">
              <w:rPr>
                <w:rFonts w:eastAsia="細明體"/>
              </w:rPr>
              <w:t>》</w:t>
            </w:r>
            <w:proofErr w:type="gramEnd"/>
            <w:r w:rsidRPr="009E3A9A">
              <w:rPr>
                <w:rFonts w:eastAsia="細明體"/>
              </w:rPr>
              <w:t>展覽</w:t>
            </w:r>
          </w:p>
          <w:p w14:paraId="43DA679F" w14:textId="495D5177" w:rsidR="00DA3A74" w:rsidRPr="009E3A9A" w:rsidRDefault="003E3E56" w:rsidP="003E3E56">
            <w:pPr>
              <w:rPr>
                <w:rFonts w:eastAsia="細明體"/>
              </w:rPr>
            </w:pPr>
            <w:r w:rsidRPr="0043580D">
              <w:rPr>
                <w:rFonts w:eastAsia="細明體"/>
              </w:rPr>
              <w:t>‘</w:t>
            </w:r>
            <w:proofErr w:type="spellStart"/>
            <w:r w:rsidRPr="00770ED7">
              <w:rPr>
                <w:rFonts w:eastAsia="細明體"/>
              </w:rPr>
              <w:t>ArtWorks</w:t>
            </w:r>
            <w:proofErr w:type="spellEnd"/>
            <w:r w:rsidRPr="00770ED7">
              <w:rPr>
                <w:rFonts w:eastAsia="細明體"/>
              </w:rPr>
              <w:t>: Midway, Working On</w:t>
            </w:r>
            <w:r w:rsidRPr="0043580D">
              <w:rPr>
                <w:rFonts w:eastAsia="細明體"/>
              </w:rPr>
              <w:t xml:space="preserve">’ </w:t>
            </w:r>
            <w:r w:rsidR="00701C7C" w:rsidRPr="009E3A9A">
              <w:rPr>
                <w:rFonts w:eastAsia="細明體"/>
              </w:rPr>
              <w:t>Exhibition</w:t>
            </w:r>
          </w:p>
        </w:tc>
      </w:tr>
      <w:tr w:rsidR="001261CF" w:rsidRPr="009E3A9A" w14:paraId="43DA67A5" w14:textId="77777777" w:rsidTr="00F571C1">
        <w:tc>
          <w:tcPr>
            <w:tcW w:w="1384" w:type="dxa"/>
          </w:tcPr>
          <w:p w14:paraId="43DA67A1" w14:textId="77777777" w:rsidR="00DA3A74" w:rsidRPr="009E3A9A" w:rsidRDefault="00701C7C" w:rsidP="000B61AA">
            <w:pPr>
              <w:rPr>
                <w:rFonts w:eastAsia="細明體"/>
              </w:rPr>
            </w:pPr>
            <w:r w:rsidRPr="009E3A9A">
              <w:rPr>
                <w:rFonts w:eastAsia="細明體"/>
              </w:rPr>
              <w:t>3</w:t>
            </w:r>
            <w:r w:rsidRPr="009E3A9A">
              <w:rPr>
                <w:rFonts w:eastAsia="細明體"/>
              </w:rPr>
              <w:t>月</w:t>
            </w:r>
          </w:p>
          <w:p w14:paraId="43DA67A2" w14:textId="77777777" w:rsidR="00DA3A74" w:rsidRPr="009E3A9A" w:rsidRDefault="00701C7C" w:rsidP="000B61AA">
            <w:pPr>
              <w:rPr>
                <w:rFonts w:eastAsia="細明體"/>
              </w:rPr>
            </w:pPr>
            <w:r w:rsidRPr="009E3A9A">
              <w:rPr>
                <w:rFonts w:eastAsia="細明體"/>
              </w:rPr>
              <w:t>March</w:t>
            </w:r>
          </w:p>
        </w:tc>
        <w:tc>
          <w:tcPr>
            <w:tcW w:w="9072" w:type="dxa"/>
          </w:tcPr>
          <w:p w14:paraId="43DA67A3" w14:textId="77777777" w:rsidR="009C1F02" w:rsidRPr="009E3A9A" w:rsidRDefault="00E971EF" w:rsidP="009C1F02">
            <w:pPr>
              <w:rPr>
                <w:rFonts w:eastAsia="細明體"/>
              </w:rPr>
            </w:pPr>
            <w:r w:rsidRPr="009E3A9A">
              <w:rPr>
                <w:rFonts w:eastAsia="細明體"/>
                <w:color w:val="000000" w:themeColor="text1"/>
              </w:rPr>
              <w:t>「多一點藝術節</w:t>
            </w:r>
            <w:r w:rsidRPr="009E3A9A">
              <w:rPr>
                <w:rFonts w:eastAsia="細明體"/>
                <w:color w:val="000000" w:themeColor="text1"/>
              </w:rPr>
              <w:t>2022</w:t>
            </w:r>
            <w:r w:rsidRPr="009E3A9A">
              <w:rPr>
                <w:rFonts w:eastAsia="細明體"/>
                <w:color w:val="000000" w:themeColor="text1"/>
              </w:rPr>
              <w:t>」</w:t>
            </w:r>
            <w:r w:rsidR="00701C7C" w:rsidRPr="009E3A9A">
              <w:rPr>
                <w:rFonts w:eastAsia="細明體"/>
              </w:rPr>
              <w:t>．</w:t>
            </w:r>
            <w:proofErr w:type="gramStart"/>
            <w:r w:rsidR="00701C7C" w:rsidRPr="009E3A9A">
              <w:rPr>
                <w:rFonts w:eastAsia="細明體"/>
              </w:rPr>
              <w:t>日</w:t>
            </w:r>
            <w:proofErr w:type="gramEnd"/>
            <w:r w:rsidR="00701C7C" w:rsidRPr="009E3A9A">
              <w:rPr>
                <w:rFonts w:eastAsia="細明體"/>
              </w:rPr>
              <w:t>日誌</w:t>
            </w:r>
          </w:p>
          <w:p w14:paraId="43DA67A4" w14:textId="7CD93167" w:rsidR="00DA3A74" w:rsidRPr="009E3A9A" w:rsidRDefault="003E3E56" w:rsidP="009C1F02">
            <w:pPr>
              <w:rPr>
                <w:rFonts w:eastAsia="細明體"/>
              </w:rPr>
            </w:pPr>
            <w:r w:rsidRPr="0043580D">
              <w:rPr>
                <w:rFonts w:eastAsia="細明體"/>
                <w:color w:val="000000" w:themeColor="text1"/>
              </w:rPr>
              <w:t>‘</w:t>
            </w:r>
            <w:r w:rsidR="00EB55F5" w:rsidRPr="0043580D">
              <w:rPr>
                <w:rFonts w:eastAsia="細明體"/>
                <w:color w:val="000000" w:themeColor="text1"/>
              </w:rPr>
              <w:t>A Bit More than Arts Festival 2022’</w:t>
            </w:r>
            <w:r w:rsidR="00EB55F5" w:rsidRPr="0043580D">
              <w:rPr>
                <w:rFonts w:eastAsia="細明體" w:hint="eastAsia"/>
                <w:color w:val="000000" w:themeColor="text1"/>
              </w:rPr>
              <w:t>．</w:t>
            </w:r>
            <w:r w:rsidR="00770ED7" w:rsidRPr="0043580D">
              <w:rPr>
                <w:rFonts w:eastAsia="細明體"/>
                <w:color w:val="000000" w:themeColor="text1"/>
              </w:rPr>
              <w:t xml:space="preserve"> ‘</w:t>
            </w:r>
            <w:r w:rsidR="00EB55F5" w:rsidRPr="0043580D">
              <w:rPr>
                <w:rFonts w:eastAsia="細明體"/>
                <w:color w:val="000000" w:themeColor="text1"/>
              </w:rPr>
              <w:t>Dear Journal,’</w:t>
            </w:r>
          </w:p>
        </w:tc>
      </w:tr>
    </w:tbl>
    <w:p w14:paraId="43DA67A6" w14:textId="77777777" w:rsidR="00DA3A74" w:rsidRPr="009E3A9A" w:rsidRDefault="00DA3A74" w:rsidP="00D4636D">
      <w:pPr>
        <w:jc w:val="both"/>
        <w:rPr>
          <w:rFonts w:eastAsia="細明體"/>
          <w:b/>
          <w:color w:val="000000" w:themeColor="text1"/>
          <w:u w:val="single"/>
          <w:shd w:val="pct15" w:color="auto" w:fill="FFFFFF"/>
        </w:rPr>
      </w:pPr>
    </w:p>
    <w:p w14:paraId="43DA67A7" w14:textId="77777777" w:rsidR="00200A5C" w:rsidRPr="009E3A9A" w:rsidRDefault="00701C7C" w:rsidP="00D4636D">
      <w:pPr>
        <w:jc w:val="both"/>
        <w:rPr>
          <w:rFonts w:eastAsia="細明體"/>
          <w:b/>
          <w:color w:val="000000" w:themeColor="text1"/>
        </w:rPr>
      </w:pPr>
      <w:r w:rsidRPr="009E3A9A">
        <w:rPr>
          <w:rFonts w:eastAsia="細明體"/>
          <w:b/>
          <w:color w:val="000000" w:themeColor="text1"/>
        </w:rPr>
        <w:br w:type="page"/>
      </w:r>
    </w:p>
    <w:p w14:paraId="43DA67A8" w14:textId="77777777" w:rsidR="00C139C8" w:rsidRPr="009E3A9A" w:rsidRDefault="00701C7C" w:rsidP="00D4636D">
      <w:pPr>
        <w:jc w:val="both"/>
        <w:rPr>
          <w:rFonts w:eastAsia="細明體"/>
          <w:b/>
          <w:color w:val="000000" w:themeColor="text1"/>
          <w:u w:val="single"/>
          <w:shd w:val="pct15" w:color="auto" w:fill="FFFFFF"/>
        </w:rPr>
      </w:pPr>
      <w:r w:rsidRPr="009E3A9A">
        <w:rPr>
          <w:rFonts w:eastAsia="細明體"/>
          <w:b/>
          <w:color w:val="000000" w:themeColor="text1"/>
          <w:u w:val="single"/>
          <w:shd w:val="pct15" w:color="auto" w:fill="FFFFFF"/>
        </w:rPr>
        <w:lastRenderedPageBreak/>
        <w:t>P.8</w:t>
      </w:r>
      <w:r w:rsidR="00F549F8" w:rsidRPr="009E3A9A">
        <w:rPr>
          <w:rFonts w:eastAsia="細明體"/>
          <w:b/>
          <w:color w:val="000000" w:themeColor="text1"/>
          <w:u w:val="single"/>
          <w:shd w:val="pct15" w:color="auto" w:fill="FFFFFF"/>
        </w:rPr>
        <w:t xml:space="preserve">, </w:t>
      </w:r>
      <w:r w:rsidR="00B87912" w:rsidRPr="009E3A9A">
        <w:rPr>
          <w:rFonts w:eastAsia="細明體"/>
          <w:b/>
          <w:color w:val="000000" w:themeColor="text1"/>
          <w:u w:val="single"/>
          <w:shd w:val="pct15" w:color="auto" w:fill="FFFFFF"/>
        </w:rPr>
        <w:t>P.</w:t>
      </w:r>
      <w:r w:rsidR="0033109B" w:rsidRPr="009E3A9A">
        <w:rPr>
          <w:rFonts w:eastAsia="細明體"/>
          <w:b/>
          <w:color w:val="000000" w:themeColor="text1"/>
          <w:u w:val="single"/>
          <w:shd w:val="pct15" w:color="auto" w:fill="FFFFFF"/>
        </w:rPr>
        <w:t>9</w:t>
      </w:r>
    </w:p>
    <w:p w14:paraId="43DA67A9" w14:textId="77777777" w:rsidR="007535DE" w:rsidRPr="009E3A9A" w:rsidRDefault="007535DE" w:rsidP="00D4636D">
      <w:pPr>
        <w:jc w:val="both"/>
        <w:rPr>
          <w:rFonts w:eastAsia="細明體"/>
          <w:b/>
          <w:color w:val="000000" w:themeColor="text1"/>
          <w:u w:val="single"/>
          <w:shd w:val="pct15" w:color="auto" w:fill="FFFFFF"/>
        </w:rPr>
      </w:pPr>
    </w:p>
    <w:tbl>
      <w:tblPr>
        <w:tblStyle w:val="a5"/>
        <w:tblW w:w="0" w:type="auto"/>
        <w:tblInd w:w="108" w:type="dxa"/>
        <w:tblLook w:val="04A0" w:firstRow="1" w:lastRow="0" w:firstColumn="1" w:lastColumn="0" w:noHBand="0" w:noVBand="1"/>
      </w:tblPr>
      <w:tblGrid>
        <w:gridCol w:w="8931"/>
      </w:tblGrid>
      <w:tr w:rsidR="001261CF" w:rsidRPr="009E3A9A" w14:paraId="43DA67AB" w14:textId="77777777" w:rsidTr="00966F7F">
        <w:tc>
          <w:tcPr>
            <w:tcW w:w="8931" w:type="dxa"/>
            <w:shd w:val="clear" w:color="auto" w:fill="EEECE1" w:themeFill="background2"/>
          </w:tcPr>
          <w:p w14:paraId="43DA67AA" w14:textId="7D1D9917" w:rsidR="00C139C8" w:rsidRPr="009E3A9A" w:rsidRDefault="00701C7C" w:rsidP="009F387A">
            <w:pPr>
              <w:jc w:val="both"/>
              <w:rPr>
                <w:rFonts w:eastAsia="細明體"/>
                <w:color w:val="000000" w:themeColor="text1"/>
                <w:shd w:val="pct15" w:color="auto" w:fill="FFFFFF"/>
              </w:rPr>
            </w:pPr>
            <w:proofErr w:type="gramStart"/>
            <w:r w:rsidRPr="009E3A9A">
              <w:rPr>
                <w:rFonts w:eastAsia="細明體"/>
                <w:b/>
                <w:color w:val="000000" w:themeColor="text1"/>
              </w:rPr>
              <w:t>疫情下</w:t>
            </w:r>
            <w:proofErr w:type="gramEnd"/>
            <w:r w:rsidRPr="009E3A9A">
              <w:rPr>
                <w:rFonts w:eastAsia="細明體"/>
                <w:b/>
                <w:color w:val="000000" w:themeColor="text1"/>
              </w:rPr>
              <w:t>的嶄新藝術體驗</w:t>
            </w:r>
            <w:r w:rsidR="009D35A1" w:rsidRPr="009E3A9A">
              <w:rPr>
                <w:rFonts w:eastAsia="細明體"/>
                <w:b/>
                <w:color w:val="000000" w:themeColor="text1"/>
              </w:rPr>
              <w:t>N</w:t>
            </w:r>
            <w:r w:rsidRPr="009E3A9A">
              <w:rPr>
                <w:rFonts w:eastAsia="細明體"/>
                <w:b/>
                <w:color w:val="000000" w:themeColor="text1"/>
              </w:rPr>
              <w:t xml:space="preserve">ovel </w:t>
            </w:r>
            <w:r w:rsidR="0081257D" w:rsidRPr="009E3A9A">
              <w:rPr>
                <w:rFonts w:eastAsia="細明體"/>
                <w:b/>
                <w:color w:val="000000" w:themeColor="text1"/>
              </w:rPr>
              <w:t>Art E</w:t>
            </w:r>
            <w:r w:rsidRPr="009E3A9A">
              <w:rPr>
                <w:rFonts w:eastAsia="細明體"/>
                <w:b/>
                <w:color w:val="000000" w:themeColor="text1"/>
              </w:rPr>
              <w:t>xperience</w:t>
            </w:r>
            <w:r w:rsidR="0081257D" w:rsidRPr="009E3A9A">
              <w:rPr>
                <w:rFonts w:eastAsia="細明體"/>
                <w:b/>
                <w:color w:val="000000" w:themeColor="text1"/>
              </w:rPr>
              <w:t>s</w:t>
            </w:r>
            <w:r w:rsidRPr="009E3A9A">
              <w:rPr>
                <w:rFonts w:eastAsia="細明體"/>
                <w:b/>
                <w:color w:val="000000" w:themeColor="text1"/>
              </w:rPr>
              <w:t xml:space="preserve"> under the </w:t>
            </w:r>
            <w:r w:rsidR="0081257D" w:rsidRPr="009E3A9A">
              <w:rPr>
                <w:rFonts w:eastAsia="細明體"/>
                <w:b/>
                <w:color w:val="000000" w:themeColor="text1"/>
              </w:rPr>
              <w:t>P</w:t>
            </w:r>
            <w:r w:rsidR="009F387A" w:rsidRPr="009E3A9A">
              <w:rPr>
                <w:rFonts w:eastAsia="細明體"/>
                <w:b/>
                <w:color w:val="000000" w:themeColor="text1"/>
              </w:rPr>
              <w:t xml:space="preserve">andemic </w:t>
            </w:r>
          </w:p>
        </w:tc>
      </w:tr>
    </w:tbl>
    <w:p w14:paraId="43DA67AC" w14:textId="77777777" w:rsidR="00521763" w:rsidRPr="009E3A9A" w:rsidRDefault="00701C7C" w:rsidP="00D4636D">
      <w:pPr>
        <w:jc w:val="both"/>
        <w:rPr>
          <w:rFonts w:eastAsia="細明體"/>
          <w:b/>
          <w:color w:val="000000" w:themeColor="text1"/>
          <w:shd w:val="clear" w:color="auto" w:fill="FFFFFF"/>
        </w:rPr>
      </w:pPr>
      <w:r w:rsidRPr="009E3A9A">
        <w:rPr>
          <w:rFonts w:eastAsia="細明體"/>
          <w:b/>
          <w:color w:val="000000" w:themeColor="text1"/>
          <w:shd w:val="clear" w:color="auto" w:fill="FFFFFF"/>
        </w:rPr>
        <w:t>多一點藝術節</w:t>
      </w:r>
      <w:r w:rsidRPr="009E3A9A">
        <w:rPr>
          <w:rFonts w:eastAsia="細明體"/>
          <w:b/>
          <w:color w:val="000000" w:themeColor="text1"/>
          <w:shd w:val="clear" w:color="auto" w:fill="FFFFFF"/>
        </w:rPr>
        <w:t>2022</w:t>
      </w:r>
      <w:r w:rsidRPr="009E3A9A">
        <w:rPr>
          <w:rFonts w:eastAsia="細明體"/>
          <w:b/>
          <w:color w:val="000000" w:themeColor="text1"/>
          <w:shd w:val="clear" w:color="auto" w:fill="FFFFFF"/>
        </w:rPr>
        <w:t>．</w:t>
      </w:r>
      <w:proofErr w:type="gramStart"/>
      <w:r w:rsidRPr="009E3A9A">
        <w:rPr>
          <w:rFonts w:eastAsia="細明體"/>
          <w:b/>
          <w:color w:val="000000" w:themeColor="text1"/>
          <w:shd w:val="clear" w:color="auto" w:fill="FFFFFF"/>
        </w:rPr>
        <w:t>日</w:t>
      </w:r>
      <w:proofErr w:type="gramEnd"/>
      <w:r w:rsidRPr="009E3A9A">
        <w:rPr>
          <w:rFonts w:eastAsia="細明體"/>
          <w:b/>
          <w:color w:val="000000" w:themeColor="text1"/>
          <w:shd w:val="clear" w:color="auto" w:fill="FFFFFF"/>
        </w:rPr>
        <w:t>日誌</w:t>
      </w:r>
    </w:p>
    <w:p w14:paraId="43DA67AD" w14:textId="77777777" w:rsidR="00521763" w:rsidRPr="009E3A9A" w:rsidRDefault="00701C7C" w:rsidP="00D4636D">
      <w:pPr>
        <w:jc w:val="both"/>
        <w:rPr>
          <w:rFonts w:eastAsia="細明體"/>
          <w:b/>
          <w:color w:val="000000" w:themeColor="text1"/>
          <w:shd w:val="clear" w:color="auto" w:fill="FFFFFF"/>
        </w:rPr>
      </w:pPr>
      <w:r w:rsidRPr="009E3A9A">
        <w:rPr>
          <w:rFonts w:eastAsia="細明體"/>
          <w:b/>
          <w:color w:val="000000" w:themeColor="text1"/>
          <w:shd w:val="clear" w:color="auto" w:fill="FFFFFF"/>
        </w:rPr>
        <w:t>A Bit More than Arts Festival 2022</w:t>
      </w:r>
      <w:r w:rsidRPr="009E3A9A">
        <w:rPr>
          <w:rFonts w:eastAsia="細明體"/>
          <w:b/>
          <w:color w:val="000000" w:themeColor="text1"/>
          <w:shd w:val="clear" w:color="auto" w:fill="FFFFFF"/>
        </w:rPr>
        <w:t>．</w:t>
      </w:r>
      <w:r w:rsidRPr="009E3A9A">
        <w:rPr>
          <w:rFonts w:eastAsia="細明體"/>
          <w:b/>
          <w:color w:val="000000" w:themeColor="text1"/>
          <w:shd w:val="clear" w:color="auto" w:fill="FFFFFF"/>
        </w:rPr>
        <w:t>‘Dear Journal,’</w:t>
      </w:r>
    </w:p>
    <w:p w14:paraId="43DA67AE" w14:textId="77777777" w:rsidR="0007751D" w:rsidRPr="009E3A9A" w:rsidRDefault="0007751D" w:rsidP="00D4636D">
      <w:pPr>
        <w:jc w:val="both"/>
        <w:rPr>
          <w:rFonts w:eastAsia="細明體"/>
          <w:color w:val="000000" w:themeColor="text1"/>
          <w:shd w:val="pct15" w:color="auto" w:fill="FFFFFF"/>
        </w:rPr>
      </w:pPr>
    </w:p>
    <w:p w14:paraId="43DA67AF" w14:textId="4C527A46" w:rsidR="006C1092" w:rsidRPr="009E3A9A" w:rsidRDefault="00701C7C" w:rsidP="00D4636D">
      <w:pPr>
        <w:jc w:val="both"/>
        <w:rPr>
          <w:rFonts w:eastAsia="細明體"/>
          <w:color w:val="000000" w:themeColor="text1"/>
        </w:rPr>
      </w:pPr>
      <w:r w:rsidRPr="009E3A9A">
        <w:rPr>
          <w:rFonts w:eastAsia="細明體"/>
          <w:color w:val="000000" w:themeColor="text1"/>
        </w:rPr>
        <w:t>每一個非凡的故事，都是由貌似平凡的每天連接起來的。</w:t>
      </w:r>
      <w:r w:rsidR="00E971EF" w:rsidRPr="009E3A9A">
        <w:rPr>
          <w:rFonts w:eastAsia="細明體"/>
          <w:color w:val="000000" w:themeColor="text1"/>
        </w:rPr>
        <w:t>「多一點藝術節</w:t>
      </w:r>
      <w:r w:rsidR="00E971EF" w:rsidRPr="009E3A9A">
        <w:rPr>
          <w:rFonts w:eastAsia="細明體"/>
          <w:color w:val="000000" w:themeColor="text1"/>
        </w:rPr>
        <w:t>2022</w:t>
      </w:r>
      <w:r w:rsidR="00E971EF" w:rsidRPr="009E3A9A">
        <w:rPr>
          <w:rFonts w:eastAsia="細明體"/>
          <w:color w:val="000000" w:themeColor="text1"/>
        </w:rPr>
        <w:t>」</w:t>
      </w:r>
      <w:r w:rsidR="008E56CA" w:rsidRPr="009E3A9A">
        <w:rPr>
          <w:rFonts w:eastAsia="細明體"/>
          <w:color w:val="000000" w:themeColor="text1"/>
        </w:rPr>
        <w:t>跨越空間的界限，</w:t>
      </w:r>
      <w:r w:rsidR="003568FB" w:rsidRPr="009E3A9A">
        <w:rPr>
          <w:rFonts w:eastAsia="細明體"/>
          <w:color w:val="000000" w:themeColor="text1"/>
        </w:rPr>
        <w:t>以「日日誌」為題，</w:t>
      </w:r>
      <w:r w:rsidR="008E56CA" w:rsidRPr="009E3A9A">
        <w:rPr>
          <w:rFonts w:eastAsia="細明體"/>
          <w:color w:val="000000" w:themeColor="text1"/>
        </w:rPr>
        <w:t>透過</w:t>
      </w:r>
      <w:proofErr w:type="gramStart"/>
      <w:r w:rsidRPr="009E3A9A">
        <w:rPr>
          <w:rFonts w:eastAsia="細明體"/>
          <w:color w:val="000000" w:themeColor="text1"/>
        </w:rPr>
        <w:t>一系列線上節目</w:t>
      </w:r>
      <w:proofErr w:type="gramEnd"/>
      <w:r w:rsidRPr="009E3A9A">
        <w:rPr>
          <w:rFonts w:eastAsia="細明體"/>
          <w:color w:val="000000" w:themeColor="text1"/>
        </w:rPr>
        <w:t>，展示</w:t>
      </w:r>
      <w:r w:rsidR="000243AD" w:rsidRPr="009E3A9A">
        <w:rPr>
          <w:rFonts w:eastAsia="細明體"/>
          <w:color w:val="000000" w:themeColor="text1"/>
        </w:rPr>
        <w:t>賽馬會共融藝術工房</w:t>
      </w:r>
      <w:r w:rsidR="00EB55F5" w:rsidRPr="0043580D">
        <w:rPr>
          <w:rFonts w:eastAsia="細明體" w:hint="eastAsia"/>
          <w:color w:val="000000" w:themeColor="text1"/>
        </w:rPr>
        <w:t>參加者</w:t>
      </w:r>
      <w:r w:rsidRPr="009E3A9A">
        <w:rPr>
          <w:rFonts w:eastAsia="細明體"/>
          <w:color w:val="000000" w:themeColor="text1"/>
        </w:rPr>
        <w:t>在</w:t>
      </w:r>
      <w:proofErr w:type="gramStart"/>
      <w:r w:rsidRPr="009E3A9A">
        <w:rPr>
          <w:rFonts w:eastAsia="細明體"/>
          <w:color w:val="000000" w:themeColor="text1"/>
        </w:rPr>
        <w:t>疫</w:t>
      </w:r>
      <w:proofErr w:type="gramEnd"/>
      <w:r w:rsidRPr="009E3A9A">
        <w:rPr>
          <w:rFonts w:eastAsia="細明體"/>
          <w:color w:val="000000" w:themeColor="text1"/>
        </w:rPr>
        <w:t>情籠罩下的創作點滴。</w:t>
      </w:r>
      <w:r w:rsidR="00EB55F5" w:rsidRPr="0043580D">
        <w:rPr>
          <w:rFonts w:eastAsia="細明體" w:hint="eastAsia"/>
          <w:color w:val="000000" w:themeColor="text1"/>
        </w:rPr>
        <w:t>參加者</w:t>
      </w:r>
      <w:r w:rsidR="00FC5169" w:rsidRPr="009E3A9A">
        <w:rPr>
          <w:rFonts w:eastAsia="細明體"/>
          <w:color w:val="000000" w:themeColor="text1"/>
        </w:rPr>
        <w:t>利</w:t>
      </w:r>
      <w:r w:rsidRPr="009E3A9A">
        <w:rPr>
          <w:rFonts w:eastAsia="細明體"/>
          <w:color w:val="000000" w:themeColor="text1"/>
        </w:rPr>
        <w:t>用不同創作形式</w:t>
      </w:r>
      <w:r w:rsidR="00FC5169" w:rsidRPr="009E3A9A">
        <w:rPr>
          <w:rFonts w:eastAsia="細明體"/>
          <w:color w:val="000000" w:themeColor="text1"/>
        </w:rPr>
        <w:t>，</w:t>
      </w:r>
      <w:r w:rsidRPr="009E3A9A">
        <w:rPr>
          <w:rFonts w:eastAsia="細明體"/>
          <w:color w:val="000000" w:themeColor="text1"/>
        </w:rPr>
        <w:t>把</w:t>
      </w:r>
      <w:proofErr w:type="gramStart"/>
      <w:r w:rsidR="008E56CA" w:rsidRPr="009E3A9A">
        <w:rPr>
          <w:rFonts w:eastAsia="細明體"/>
          <w:color w:val="000000" w:themeColor="text1"/>
        </w:rPr>
        <w:t>疫情下</w:t>
      </w:r>
      <w:proofErr w:type="gramEnd"/>
      <w:r w:rsidRPr="009E3A9A">
        <w:rPr>
          <w:rFonts w:eastAsia="細明體"/>
          <w:color w:val="000000" w:themeColor="text1"/>
        </w:rPr>
        <w:t>一天又一天的生活記錄下來，形成獨特的</w:t>
      </w:r>
      <w:r w:rsidR="008E56CA" w:rsidRPr="009E3A9A">
        <w:rPr>
          <w:rFonts w:eastAsia="細明體"/>
          <w:color w:val="000000" w:themeColor="text1"/>
        </w:rPr>
        <w:t>「</w:t>
      </w:r>
      <w:r w:rsidRPr="009E3A9A">
        <w:rPr>
          <w:rFonts w:eastAsia="細明體"/>
          <w:color w:val="000000" w:themeColor="text1"/>
        </w:rPr>
        <w:t>日誌</w:t>
      </w:r>
      <w:r w:rsidR="008E56CA" w:rsidRPr="009E3A9A">
        <w:rPr>
          <w:rFonts w:eastAsia="細明體"/>
          <w:color w:val="000000" w:themeColor="text1"/>
        </w:rPr>
        <w:t>」</w:t>
      </w:r>
      <w:r w:rsidRPr="009E3A9A">
        <w:rPr>
          <w:rFonts w:eastAsia="細明體"/>
          <w:color w:val="000000" w:themeColor="text1"/>
        </w:rPr>
        <w:t>。</w:t>
      </w:r>
      <w:r w:rsidR="008E56CA" w:rsidRPr="009E3A9A">
        <w:rPr>
          <w:rFonts w:eastAsia="細明體"/>
          <w:color w:val="000000" w:themeColor="text1"/>
        </w:rPr>
        <w:t>藝術節</w:t>
      </w:r>
      <w:r w:rsidRPr="009E3A9A">
        <w:rPr>
          <w:rFonts w:eastAsia="細明體"/>
          <w:color w:val="000000" w:themeColor="text1"/>
        </w:rPr>
        <w:t>廣邀觀眾一起翻開「日誌」，探索作品和演出背後的故事</w:t>
      </w:r>
      <w:r w:rsidR="00574061" w:rsidRPr="009E3A9A">
        <w:rPr>
          <w:rFonts w:eastAsia="細明體"/>
          <w:color w:val="000000" w:themeColor="text1"/>
        </w:rPr>
        <w:t>，成功透過藝術連</w:t>
      </w:r>
      <w:proofErr w:type="gramStart"/>
      <w:r w:rsidR="00574061" w:rsidRPr="009E3A9A">
        <w:rPr>
          <w:rFonts w:eastAsia="細明體"/>
          <w:color w:val="000000" w:themeColor="text1"/>
        </w:rPr>
        <w:t>繫</w:t>
      </w:r>
      <w:proofErr w:type="gramEnd"/>
      <w:r w:rsidR="00574061" w:rsidRPr="009E3A9A">
        <w:rPr>
          <w:rFonts w:eastAsia="細明體"/>
          <w:color w:val="000000" w:themeColor="text1"/>
        </w:rPr>
        <w:t>社區。</w:t>
      </w:r>
    </w:p>
    <w:p w14:paraId="43DA67B0" w14:textId="77777777" w:rsidR="004270FB" w:rsidRPr="009E3A9A" w:rsidRDefault="004270FB" w:rsidP="00D4636D">
      <w:pPr>
        <w:jc w:val="both"/>
        <w:rPr>
          <w:rFonts w:eastAsia="細明體"/>
          <w:color w:val="000000" w:themeColor="text1"/>
        </w:rPr>
      </w:pPr>
    </w:p>
    <w:p w14:paraId="43DA67B1" w14:textId="3828FC01" w:rsidR="00636960" w:rsidRPr="009E3A9A" w:rsidRDefault="00701C7C" w:rsidP="00636960">
      <w:pPr>
        <w:jc w:val="both"/>
        <w:rPr>
          <w:rFonts w:eastAsia="細明體"/>
          <w:color w:val="000000" w:themeColor="text1"/>
        </w:rPr>
      </w:pPr>
      <w:r w:rsidRPr="009E3A9A">
        <w:rPr>
          <w:rFonts w:eastAsia="細明體"/>
          <w:color w:val="000000" w:themeColor="text1"/>
        </w:rPr>
        <w:t>Ordinary life is connected by every small matter and story. Taking ‘Dear Journal</w:t>
      </w:r>
      <w:r w:rsidR="00EB55F5" w:rsidRPr="0043580D">
        <w:rPr>
          <w:rFonts w:eastAsia="細明體"/>
          <w:color w:val="000000" w:themeColor="text1"/>
        </w:rPr>
        <w:t>,’</w:t>
      </w:r>
      <w:r w:rsidRPr="009E3A9A">
        <w:rPr>
          <w:rFonts w:eastAsia="細明體"/>
          <w:color w:val="000000" w:themeColor="text1"/>
        </w:rPr>
        <w:t xml:space="preserve"> as the theme, the </w:t>
      </w:r>
      <w:r w:rsidR="00ED2348" w:rsidRPr="009E3A9A">
        <w:rPr>
          <w:rFonts w:eastAsia="細明體"/>
          <w:color w:val="000000" w:themeColor="text1"/>
        </w:rPr>
        <w:t>‘</w:t>
      </w:r>
      <w:r w:rsidRPr="009E3A9A">
        <w:rPr>
          <w:rFonts w:eastAsia="細明體"/>
          <w:color w:val="000000" w:themeColor="text1"/>
        </w:rPr>
        <w:t>A Bit More than Arts Festival 2022</w:t>
      </w:r>
      <w:r w:rsidR="00ED2348" w:rsidRPr="009E3A9A">
        <w:rPr>
          <w:rFonts w:eastAsia="細明體"/>
          <w:color w:val="000000" w:themeColor="text1"/>
        </w:rPr>
        <w:t>’</w:t>
      </w:r>
      <w:r w:rsidRPr="009E3A9A">
        <w:rPr>
          <w:rFonts w:eastAsia="細明體"/>
          <w:color w:val="000000" w:themeColor="text1"/>
        </w:rPr>
        <w:t xml:space="preserve"> transcended the distance barrier </w:t>
      </w:r>
      <w:r w:rsidR="000D7820" w:rsidRPr="009E3A9A">
        <w:rPr>
          <w:rFonts w:eastAsia="細明體"/>
          <w:color w:val="000000" w:themeColor="text1"/>
        </w:rPr>
        <w:t>through</w:t>
      </w:r>
      <w:r w:rsidRPr="009E3A9A">
        <w:rPr>
          <w:rFonts w:eastAsia="細明體"/>
          <w:color w:val="000000" w:themeColor="text1"/>
        </w:rPr>
        <w:t xml:space="preserve"> a series of online programmes. Participants at the</w:t>
      </w:r>
      <w:r w:rsidR="00ED2348" w:rsidRPr="0043580D">
        <w:rPr>
          <w:rFonts w:eastAsia="細明體"/>
          <w:color w:val="000000" w:themeColor="text1"/>
        </w:rPr>
        <w:t xml:space="preserve"> </w:t>
      </w:r>
      <w:r w:rsidR="00ED2348" w:rsidRPr="009E3A9A">
        <w:rPr>
          <w:rFonts w:eastAsia="細明體"/>
          <w:color w:val="000000" w:themeColor="text1"/>
        </w:rPr>
        <w:t>Jockey Club Inclusive Arts Studio</w:t>
      </w:r>
      <w:r w:rsidRPr="009E3A9A">
        <w:rPr>
          <w:rFonts w:eastAsia="細明體"/>
          <w:color w:val="000000" w:themeColor="text1"/>
        </w:rPr>
        <w:t xml:space="preserve"> </w:t>
      </w:r>
      <w:proofErr w:type="spellStart"/>
      <w:r w:rsidRPr="009E3A9A">
        <w:rPr>
          <w:rFonts w:eastAsia="細明體"/>
          <w:color w:val="000000" w:themeColor="text1"/>
        </w:rPr>
        <w:t>journaled</w:t>
      </w:r>
      <w:proofErr w:type="spellEnd"/>
      <w:r w:rsidRPr="009E3A9A">
        <w:rPr>
          <w:rFonts w:eastAsia="細明體"/>
          <w:color w:val="000000" w:themeColor="text1"/>
        </w:rPr>
        <w:t xml:space="preserve"> their daily lives in different </w:t>
      </w:r>
      <w:r w:rsidR="00FA5720" w:rsidRPr="009E3A9A">
        <w:rPr>
          <w:rFonts w:eastAsia="細明體"/>
          <w:color w:val="000000" w:themeColor="text1"/>
        </w:rPr>
        <w:t>art</w:t>
      </w:r>
      <w:r w:rsidRPr="009E3A9A">
        <w:rPr>
          <w:rFonts w:eastAsia="細明體"/>
          <w:color w:val="000000" w:themeColor="text1"/>
        </w:rPr>
        <w:t xml:space="preserve"> forms throughout the pandemic. Those treasured memories were </w:t>
      </w:r>
      <w:r w:rsidR="009F387A" w:rsidRPr="009E3A9A">
        <w:rPr>
          <w:rFonts w:eastAsia="細明體"/>
          <w:color w:val="000000" w:themeColor="text1"/>
        </w:rPr>
        <w:t>captured and presented</w:t>
      </w:r>
      <w:r w:rsidRPr="009E3A9A">
        <w:rPr>
          <w:rFonts w:eastAsia="細明體"/>
          <w:color w:val="000000" w:themeColor="text1"/>
        </w:rPr>
        <w:t xml:space="preserve"> like an intimate, heart-warming journal and successfully connected and enlightened the community.</w:t>
      </w:r>
    </w:p>
    <w:p w14:paraId="43DA67B2" w14:textId="77777777" w:rsidR="00EB265E" w:rsidRPr="009E3A9A" w:rsidRDefault="00EB265E" w:rsidP="00D4636D">
      <w:pPr>
        <w:jc w:val="both"/>
        <w:rPr>
          <w:rFonts w:eastAsia="細明體"/>
          <w:color w:val="000000" w:themeColor="text1"/>
        </w:rPr>
      </w:pPr>
    </w:p>
    <w:tbl>
      <w:tblPr>
        <w:tblStyle w:val="a5"/>
        <w:tblW w:w="10740" w:type="dxa"/>
        <w:tblLook w:val="04A0" w:firstRow="1" w:lastRow="0" w:firstColumn="1" w:lastColumn="0" w:noHBand="0" w:noVBand="1"/>
      </w:tblPr>
      <w:tblGrid>
        <w:gridCol w:w="3227"/>
        <w:gridCol w:w="7513"/>
      </w:tblGrid>
      <w:tr w:rsidR="001261CF" w:rsidRPr="009E3A9A" w14:paraId="43DA67B4" w14:textId="77777777" w:rsidTr="00635080">
        <w:tc>
          <w:tcPr>
            <w:tcW w:w="10740" w:type="dxa"/>
            <w:gridSpan w:val="2"/>
          </w:tcPr>
          <w:p w14:paraId="43DA67B3" w14:textId="77777777" w:rsidR="008B570F" w:rsidRPr="009E3A9A" w:rsidRDefault="00701C7C" w:rsidP="00D4636D">
            <w:pPr>
              <w:jc w:val="both"/>
              <w:rPr>
                <w:rFonts w:eastAsia="細明體"/>
                <w:b/>
                <w:color w:val="000000" w:themeColor="text1"/>
              </w:rPr>
            </w:pPr>
            <w:proofErr w:type="gramStart"/>
            <w:r w:rsidRPr="009E3A9A">
              <w:rPr>
                <w:rFonts w:eastAsia="細明體"/>
                <w:b/>
                <w:color w:val="000000" w:themeColor="text1"/>
              </w:rPr>
              <w:t>一系列線上節目</w:t>
            </w:r>
            <w:proofErr w:type="gramEnd"/>
            <w:r w:rsidRPr="009E3A9A">
              <w:rPr>
                <w:rFonts w:eastAsia="細明體"/>
                <w:b/>
                <w:color w:val="000000" w:themeColor="text1"/>
              </w:rPr>
              <w:t>包括</w:t>
            </w:r>
            <w:r w:rsidR="009F387A" w:rsidRPr="009E3A9A">
              <w:rPr>
                <w:rFonts w:eastAsia="細明體"/>
                <w:b/>
                <w:color w:val="000000" w:themeColor="text1"/>
              </w:rPr>
              <w:t xml:space="preserve"> </w:t>
            </w:r>
            <w:r w:rsidRPr="009E3A9A">
              <w:rPr>
                <w:rFonts w:eastAsia="細明體"/>
                <w:b/>
                <w:color w:val="000000" w:themeColor="text1"/>
              </w:rPr>
              <w:t>A series of online programmes included:</w:t>
            </w:r>
          </w:p>
        </w:tc>
      </w:tr>
      <w:tr w:rsidR="001261CF" w:rsidRPr="009E3A9A" w14:paraId="43DA67B9" w14:textId="77777777" w:rsidTr="00635080">
        <w:tc>
          <w:tcPr>
            <w:tcW w:w="3227" w:type="dxa"/>
          </w:tcPr>
          <w:p w14:paraId="43DA67B5" w14:textId="77777777" w:rsidR="009F387A" w:rsidRPr="009E3A9A" w:rsidRDefault="00701C7C" w:rsidP="00D4636D">
            <w:pPr>
              <w:jc w:val="both"/>
              <w:rPr>
                <w:rFonts w:eastAsia="細明體"/>
                <w:color w:val="000000" w:themeColor="text1"/>
              </w:rPr>
            </w:pPr>
            <w:r w:rsidRPr="009E3A9A">
              <w:rPr>
                <w:rFonts w:eastAsia="細明體"/>
                <w:color w:val="000000" w:themeColor="text1"/>
              </w:rPr>
              <w:t>展覽</w:t>
            </w:r>
            <w:r w:rsidR="00B7316A" w:rsidRPr="009E3A9A">
              <w:rPr>
                <w:rFonts w:eastAsia="細明體"/>
                <w:color w:val="000000" w:themeColor="text1"/>
              </w:rPr>
              <w:t xml:space="preserve"> </w:t>
            </w:r>
          </w:p>
          <w:p w14:paraId="43DA67B6" w14:textId="77777777" w:rsidR="00574061" w:rsidRPr="009E3A9A" w:rsidRDefault="00B7316A" w:rsidP="00D4636D">
            <w:pPr>
              <w:jc w:val="both"/>
              <w:rPr>
                <w:rFonts w:eastAsia="細明體"/>
                <w:color w:val="000000" w:themeColor="text1"/>
              </w:rPr>
            </w:pPr>
            <w:r w:rsidRPr="009E3A9A">
              <w:rPr>
                <w:rFonts w:eastAsia="細明體"/>
                <w:color w:val="000000" w:themeColor="text1"/>
              </w:rPr>
              <w:t>Exhibition</w:t>
            </w:r>
          </w:p>
        </w:tc>
        <w:tc>
          <w:tcPr>
            <w:tcW w:w="7513" w:type="dxa"/>
          </w:tcPr>
          <w:p w14:paraId="43DA67B7" w14:textId="4C7DA676" w:rsidR="00AF1CB3" w:rsidRPr="009E3A9A" w:rsidRDefault="00701C7C" w:rsidP="00D4636D">
            <w:pPr>
              <w:jc w:val="both"/>
              <w:rPr>
                <w:rFonts w:eastAsia="細明體"/>
                <w:color w:val="000000" w:themeColor="text1"/>
              </w:rPr>
            </w:pPr>
            <w:r w:rsidRPr="009E3A9A">
              <w:rPr>
                <w:rFonts w:eastAsia="細明體"/>
                <w:color w:val="000000" w:themeColor="text1"/>
              </w:rPr>
              <w:t>展出</w:t>
            </w:r>
            <w:r w:rsidR="00EB55F5" w:rsidRPr="0043580D">
              <w:rPr>
                <w:rFonts w:eastAsia="細明體" w:hint="eastAsia"/>
                <w:color w:val="000000" w:themeColor="text1"/>
              </w:rPr>
              <w:t>參加者</w:t>
            </w:r>
            <w:r w:rsidRPr="009E3A9A">
              <w:rPr>
                <w:rFonts w:eastAsia="細明體"/>
                <w:color w:val="000000" w:themeColor="text1"/>
              </w:rPr>
              <w:t>作品、創作過程中的照片</w:t>
            </w:r>
            <w:r w:rsidR="00EF005C" w:rsidRPr="009E3A9A">
              <w:rPr>
                <w:rFonts w:eastAsia="細明體"/>
                <w:color w:val="000000" w:themeColor="text1"/>
              </w:rPr>
              <w:t>和</w:t>
            </w:r>
            <w:r w:rsidRPr="009E3A9A">
              <w:rPr>
                <w:rFonts w:eastAsia="細明體"/>
                <w:color w:val="000000" w:themeColor="text1"/>
              </w:rPr>
              <w:t>錄像。</w:t>
            </w:r>
          </w:p>
          <w:p w14:paraId="43DA67B8" w14:textId="719D3E22" w:rsidR="00574061" w:rsidRPr="009E3A9A" w:rsidRDefault="00FD60B5" w:rsidP="00FD60B5">
            <w:pPr>
              <w:jc w:val="both"/>
              <w:rPr>
                <w:rFonts w:eastAsia="細明體"/>
                <w:color w:val="000000" w:themeColor="text1"/>
                <w:highlight w:val="yellow"/>
              </w:rPr>
            </w:pPr>
            <w:r>
              <w:rPr>
                <w:rFonts w:eastAsia="細明體"/>
                <w:color w:val="000000" w:themeColor="text1"/>
              </w:rPr>
              <w:t xml:space="preserve">Showcased participants’ </w:t>
            </w:r>
            <w:r w:rsidR="00701C7C" w:rsidRPr="009E3A9A">
              <w:rPr>
                <w:rFonts w:eastAsia="細明體"/>
                <w:color w:val="000000" w:themeColor="text1"/>
              </w:rPr>
              <w:t>artworks,</w:t>
            </w:r>
            <w:r w:rsidR="00701C7C" w:rsidRPr="009E3A9A">
              <w:rPr>
                <w:rFonts w:eastAsia="細明體"/>
              </w:rPr>
              <w:t xml:space="preserve"> </w:t>
            </w:r>
            <w:r w:rsidR="00701C7C" w:rsidRPr="009E3A9A">
              <w:rPr>
                <w:rFonts w:eastAsia="細明體"/>
                <w:color w:val="000000" w:themeColor="text1"/>
              </w:rPr>
              <w:t>photos and videos taken during the creative process.</w:t>
            </w:r>
          </w:p>
        </w:tc>
      </w:tr>
      <w:tr w:rsidR="001261CF" w:rsidRPr="009E3A9A" w14:paraId="43DA67BE" w14:textId="77777777" w:rsidTr="00635080">
        <w:tc>
          <w:tcPr>
            <w:tcW w:w="3227" w:type="dxa"/>
          </w:tcPr>
          <w:p w14:paraId="43DA67BA" w14:textId="77777777" w:rsidR="009F387A" w:rsidRPr="009E3A9A" w:rsidRDefault="00701C7C" w:rsidP="00D4636D">
            <w:pPr>
              <w:jc w:val="both"/>
              <w:rPr>
                <w:rFonts w:eastAsia="細明體"/>
                <w:color w:val="000000" w:themeColor="text1"/>
              </w:rPr>
            </w:pPr>
            <w:r w:rsidRPr="009E3A9A">
              <w:rPr>
                <w:rFonts w:eastAsia="細明體"/>
                <w:color w:val="000000" w:themeColor="text1"/>
              </w:rPr>
              <w:t>演出</w:t>
            </w:r>
            <w:r w:rsidR="00B7316A" w:rsidRPr="009E3A9A">
              <w:rPr>
                <w:rFonts w:eastAsia="細明體"/>
                <w:color w:val="000000" w:themeColor="text1"/>
              </w:rPr>
              <w:t xml:space="preserve"> </w:t>
            </w:r>
          </w:p>
          <w:p w14:paraId="43DA67BB" w14:textId="77777777" w:rsidR="00574061" w:rsidRPr="009E3A9A" w:rsidRDefault="00B7316A" w:rsidP="00D4636D">
            <w:pPr>
              <w:jc w:val="both"/>
              <w:rPr>
                <w:rFonts w:eastAsia="細明體"/>
                <w:color w:val="000000" w:themeColor="text1"/>
              </w:rPr>
            </w:pPr>
            <w:r w:rsidRPr="009E3A9A">
              <w:rPr>
                <w:rFonts w:eastAsia="細明體"/>
                <w:color w:val="000000" w:themeColor="text1"/>
              </w:rPr>
              <w:t>Performance</w:t>
            </w:r>
            <w:r w:rsidR="00670F31" w:rsidRPr="009E3A9A">
              <w:rPr>
                <w:rFonts w:eastAsia="細明體"/>
                <w:color w:val="000000" w:themeColor="text1"/>
              </w:rPr>
              <w:t>s</w:t>
            </w:r>
          </w:p>
        </w:tc>
        <w:tc>
          <w:tcPr>
            <w:tcW w:w="7513" w:type="dxa"/>
          </w:tcPr>
          <w:p w14:paraId="43DA67BC" w14:textId="77777777" w:rsidR="00574061" w:rsidRPr="009E3A9A" w:rsidRDefault="00701C7C" w:rsidP="00D4636D">
            <w:pPr>
              <w:jc w:val="both"/>
              <w:rPr>
                <w:rFonts w:eastAsia="細明體"/>
                <w:color w:val="000000" w:themeColor="text1"/>
              </w:rPr>
            </w:pPr>
            <w:r w:rsidRPr="009E3A9A">
              <w:rPr>
                <w:rFonts w:eastAsia="細明體"/>
                <w:color w:val="000000" w:themeColor="text1"/>
              </w:rPr>
              <w:t>匯聚不同表演藝術工作坊參加者的成果。</w:t>
            </w:r>
          </w:p>
          <w:p w14:paraId="43DA67BD" w14:textId="77777777" w:rsidR="00AF1CB3" w:rsidRPr="009E3A9A" w:rsidRDefault="00701C7C" w:rsidP="00AF1CB3">
            <w:pPr>
              <w:jc w:val="both"/>
              <w:rPr>
                <w:rFonts w:eastAsia="細明體"/>
                <w:color w:val="000000" w:themeColor="text1"/>
                <w:highlight w:val="yellow"/>
              </w:rPr>
            </w:pPr>
            <w:r w:rsidRPr="009E3A9A">
              <w:rPr>
                <w:rFonts w:eastAsia="細明體"/>
                <w:color w:val="000000" w:themeColor="text1"/>
              </w:rPr>
              <w:t>Brought together the fruitful results of different performing arts workshops.</w:t>
            </w:r>
          </w:p>
        </w:tc>
      </w:tr>
      <w:tr w:rsidR="001261CF" w:rsidRPr="009E3A9A" w14:paraId="43DA67C3" w14:textId="77777777" w:rsidTr="00635080">
        <w:tc>
          <w:tcPr>
            <w:tcW w:w="3227" w:type="dxa"/>
          </w:tcPr>
          <w:p w14:paraId="43DA67BF" w14:textId="77777777" w:rsidR="009F387A" w:rsidRPr="009E3A9A" w:rsidRDefault="00701C7C" w:rsidP="00D4636D">
            <w:pPr>
              <w:jc w:val="both"/>
              <w:rPr>
                <w:rFonts w:eastAsia="細明體"/>
                <w:color w:val="000000" w:themeColor="text1"/>
              </w:rPr>
            </w:pPr>
            <w:r w:rsidRPr="009E3A9A">
              <w:rPr>
                <w:rFonts w:eastAsia="細明體"/>
                <w:color w:val="000000" w:themeColor="text1"/>
              </w:rPr>
              <w:t>導賞團</w:t>
            </w:r>
            <w:r w:rsidR="008B570F" w:rsidRPr="009E3A9A">
              <w:rPr>
                <w:rFonts w:eastAsia="細明體"/>
                <w:color w:val="000000" w:themeColor="text1"/>
              </w:rPr>
              <w:t xml:space="preserve"> </w:t>
            </w:r>
          </w:p>
          <w:p w14:paraId="43DA67C0" w14:textId="77777777" w:rsidR="00574061" w:rsidRPr="009E3A9A" w:rsidRDefault="008B570F" w:rsidP="00D4636D">
            <w:pPr>
              <w:jc w:val="both"/>
              <w:rPr>
                <w:rFonts w:eastAsia="細明體"/>
                <w:color w:val="000000" w:themeColor="text1"/>
              </w:rPr>
            </w:pPr>
            <w:r w:rsidRPr="009E3A9A">
              <w:rPr>
                <w:rFonts w:eastAsia="細明體"/>
                <w:color w:val="000000" w:themeColor="text1"/>
              </w:rPr>
              <w:t>Guided tour</w:t>
            </w:r>
            <w:r w:rsidR="00670F31" w:rsidRPr="009E3A9A">
              <w:rPr>
                <w:rFonts w:eastAsia="細明體"/>
                <w:color w:val="000000" w:themeColor="text1"/>
              </w:rPr>
              <w:t>s</w:t>
            </w:r>
          </w:p>
        </w:tc>
        <w:tc>
          <w:tcPr>
            <w:tcW w:w="7513" w:type="dxa"/>
          </w:tcPr>
          <w:p w14:paraId="43DA67C1" w14:textId="77777777" w:rsidR="00EF712C" w:rsidRPr="0043580D" w:rsidRDefault="00701C7C" w:rsidP="00D4636D">
            <w:pPr>
              <w:jc w:val="both"/>
              <w:rPr>
                <w:rFonts w:eastAsia="細明體"/>
                <w:color w:val="000000" w:themeColor="text1"/>
              </w:rPr>
            </w:pPr>
            <w:proofErr w:type="gramStart"/>
            <w:r w:rsidRPr="009E3A9A">
              <w:rPr>
                <w:rFonts w:eastAsia="細明體"/>
                <w:color w:val="000000" w:themeColor="text1"/>
              </w:rPr>
              <w:t>導賞員講解</w:t>
            </w:r>
            <w:proofErr w:type="gramEnd"/>
            <w:r w:rsidRPr="009E3A9A">
              <w:rPr>
                <w:rFonts w:eastAsia="細明體"/>
                <w:color w:val="000000" w:themeColor="text1"/>
              </w:rPr>
              <w:t>不同</w:t>
            </w:r>
            <w:r w:rsidR="00BE4F97" w:rsidRPr="009E3A9A">
              <w:rPr>
                <w:rFonts w:eastAsia="細明體"/>
                <w:color w:val="000000" w:themeColor="text1"/>
              </w:rPr>
              <w:t>展</w:t>
            </w:r>
            <w:r w:rsidRPr="009E3A9A">
              <w:rPr>
                <w:rFonts w:eastAsia="細明體"/>
                <w:color w:val="000000" w:themeColor="text1"/>
              </w:rPr>
              <w:t>品，讓公眾認識共融藝術的不同面向。</w:t>
            </w:r>
          </w:p>
          <w:p w14:paraId="43DA67C2" w14:textId="2FE97481" w:rsidR="00AF1CB3" w:rsidRPr="0043580D" w:rsidRDefault="00EB55F5" w:rsidP="00EB55F5">
            <w:pPr>
              <w:jc w:val="both"/>
              <w:rPr>
                <w:rFonts w:eastAsia="細明體"/>
                <w:color w:val="000000" w:themeColor="text1"/>
              </w:rPr>
            </w:pPr>
            <w:r>
              <w:rPr>
                <w:rFonts w:eastAsia="細明體"/>
                <w:color w:val="000000" w:themeColor="text1"/>
              </w:rPr>
              <w:t xml:space="preserve">The docents </w:t>
            </w:r>
            <w:r w:rsidRPr="0043580D">
              <w:rPr>
                <w:rFonts w:eastAsia="細明體"/>
                <w:color w:val="000000" w:themeColor="text1"/>
              </w:rPr>
              <w:t xml:space="preserve">provided </w:t>
            </w:r>
            <w:r w:rsidR="00701C7C" w:rsidRPr="0043580D">
              <w:rPr>
                <w:rFonts w:eastAsia="細明體"/>
                <w:color w:val="000000" w:themeColor="text1"/>
              </w:rPr>
              <w:t>interactive</w:t>
            </w:r>
            <w:r w:rsidR="00701C7C" w:rsidRPr="009E3A9A">
              <w:rPr>
                <w:rFonts w:eastAsia="細明體"/>
                <w:color w:val="000000" w:themeColor="text1"/>
              </w:rPr>
              <w:t xml:space="preserve"> tours </w:t>
            </w:r>
            <w:r w:rsidR="00354E65" w:rsidRPr="009E3A9A">
              <w:rPr>
                <w:rFonts w:eastAsia="細明體"/>
                <w:color w:val="000000" w:themeColor="text1"/>
              </w:rPr>
              <w:t>for</w:t>
            </w:r>
            <w:r w:rsidR="00701C7C" w:rsidRPr="009E3A9A">
              <w:rPr>
                <w:rFonts w:eastAsia="細明體"/>
                <w:color w:val="000000" w:themeColor="text1"/>
              </w:rPr>
              <w:t xml:space="preserve"> the public</w:t>
            </w:r>
            <w:r w:rsidR="00354E65" w:rsidRPr="009E3A9A">
              <w:rPr>
                <w:rFonts w:eastAsia="細明體"/>
                <w:color w:val="000000" w:themeColor="text1"/>
              </w:rPr>
              <w:t xml:space="preserve"> to appreciate</w:t>
            </w:r>
            <w:r w:rsidR="00701C7C" w:rsidRPr="009E3A9A">
              <w:rPr>
                <w:rFonts w:eastAsia="細明體"/>
                <w:color w:val="000000" w:themeColor="text1"/>
              </w:rPr>
              <w:t xml:space="preserve"> the different facets of inclusive </w:t>
            </w:r>
            <w:r w:rsidR="00EF1CF3" w:rsidRPr="009E3A9A">
              <w:rPr>
                <w:rFonts w:eastAsia="細明體"/>
                <w:color w:val="000000" w:themeColor="text1"/>
              </w:rPr>
              <w:t>arts</w:t>
            </w:r>
            <w:r w:rsidR="00701C7C" w:rsidRPr="009E3A9A">
              <w:rPr>
                <w:rFonts w:eastAsia="細明體"/>
                <w:color w:val="000000" w:themeColor="text1"/>
              </w:rPr>
              <w:t>.</w:t>
            </w:r>
          </w:p>
        </w:tc>
      </w:tr>
      <w:tr w:rsidR="001261CF" w:rsidRPr="009E3A9A" w14:paraId="43DA67C8" w14:textId="77777777" w:rsidTr="00635080">
        <w:tc>
          <w:tcPr>
            <w:tcW w:w="3227" w:type="dxa"/>
          </w:tcPr>
          <w:p w14:paraId="43DA67C4" w14:textId="77777777" w:rsidR="009F387A" w:rsidRPr="009E3A9A" w:rsidRDefault="00701C7C" w:rsidP="00D4636D">
            <w:pPr>
              <w:jc w:val="both"/>
              <w:rPr>
                <w:rFonts w:eastAsia="細明體"/>
                <w:color w:val="000000" w:themeColor="text1"/>
              </w:rPr>
            </w:pPr>
            <w:r w:rsidRPr="009E3A9A">
              <w:rPr>
                <w:rFonts w:eastAsia="細明體"/>
                <w:color w:val="000000" w:themeColor="text1"/>
              </w:rPr>
              <w:t>藝術分享及體驗工作坊</w:t>
            </w:r>
            <w:r w:rsidR="008B570F" w:rsidRPr="009E3A9A">
              <w:rPr>
                <w:rFonts w:eastAsia="細明體"/>
                <w:color w:val="000000" w:themeColor="text1"/>
              </w:rPr>
              <w:t xml:space="preserve"> </w:t>
            </w:r>
          </w:p>
          <w:p w14:paraId="43DA67C5" w14:textId="77777777" w:rsidR="00574061" w:rsidRPr="009E3A9A" w:rsidRDefault="008B570F" w:rsidP="00D4636D">
            <w:pPr>
              <w:jc w:val="both"/>
              <w:rPr>
                <w:rFonts w:eastAsia="細明體"/>
                <w:color w:val="000000" w:themeColor="text1"/>
              </w:rPr>
            </w:pPr>
            <w:r w:rsidRPr="009E3A9A">
              <w:rPr>
                <w:rFonts w:eastAsia="細明體"/>
                <w:color w:val="000000" w:themeColor="text1"/>
              </w:rPr>
              <w:t>Art booth</w:t>
            </w:r>
            <w:r w:rsidR="00670F31" w:rsidRPr="009E3A9A">
              <w:rPr>
                <w:rFonts w:eastAsia="細明體"/>
                <w:color w:val="000000" w:themeColor="text1"/>
              </w:rPr>
              <w:t>s</w:t>
            </w:r>
          </w:p>
        </w:tc>
        <w:tc>
          <w:tcPr>
            <w:tcW w:w="7513" w:type="dxa"/>
            <w:shd w:val="clear" w:color="auto" w:fill="auto"/>
          </w:tcPr>
          <w:p w14:paraId="43DA67C6" w14:textId="569B84AD" w:rsidR="00EF712C" w:rsidRPr="009E3A9A" w:rsidRDefault="00701C7C" w:rsidP="00D4636D">
            <w:pPr>
              <w:jc w:val="both"/>
              <w:rPr>
                <w:rFonts w:eastAsia="細明體"/>
                <w:color w:val="000000" w:themeColor="text1"/>
              </w:rPr>
            </w:pPr>
            <w:r w:rsidRPr="009E3A9A">
              <w:rPr>
                <w:rFonts w:eastAsia="細明體"/>
                <w:color w:val="000000" w:themeColor="text1"/>
              </w:rPr>
              <w:t>由</w:t>
            </w:r>
            <w:r w:rsidR="00EB55F5" w:rsidRPr="0043580D">
              <w:rPr>
                <w:rFonts w:eastAsia="細明體" w:hint="eastAsia"/>
                <w:color w:val="000000" w:themeColor="text1"/>
              </w:rPr>
              <w:t>參加者</w:t>
            </w:r>
            <w:r w:rsidRPr="009E3A9A">
              <w:rPr>
                <w:rFonts w:eastAsia="細明體"/>
                <w:color w:val="000000" w:themeColor="text1"/>
              </w:rPr>
              <w:t>和藝術導師帶領，讓公眾人士體驗創作的樂趣。</w:t>
            </w:r>
          </w:p>
          <w:p w14:paraId="43DA67C7" w14:textId="77777777" w:rsidR="00EF712C" w:rsidRPr="0043580D" w:rsidRDefault="00701C7C" w:rsidP="002E4A73">
            <w:pPr>
              <w:jc w:val="both"/>
              <w:rPr>
                <w:rFonts w:eastAsia="細明體"/>
                <w:color w:val="000000" w:themeColor="text1"/>
              </w:rPr>
            </w:pPr>
            <w:r w:rsidRPr="009E3A9A">
              <w:rPr>
                <w:rFonts w:eastAsia="細明體"/>
                <w:color w:val="000000" w:themeColor="text1"/>
              </w:rPr>
              <w:t xml:space="preserve">Led by participants and </w:t>
            </w:r>
            <w:r w:rsidR="00EC27BA" w:rsidRPr="009E3A9A">
              <w:rPr>
                <w:rFonts w:eastAsia="細明體"/>
                <w:color w:val="000000" w:themeColor="text1"/>
              </w:rPr>
              <w:t>art</w:t>
            </w:r>
            <w:r w:rsidRPr="009E3A9A">
              <w:rPr>
                <w:rFonts w:eastAsia="細明體"/>
                <w:color w:val="000000" w:themeColor="text1"/>
              </w:rPr>
              <w:t xml:space="preserve"> facilitators, the public experience</w:t>
            </w:r>
            <w:r w:rsidR="002E4A73" w:rsidRPr="009E3A9A">
              <w:rPr>
                <w:rFonts w:eastAsia="細明體"/>
                <w:color w:val="000000" w:themeColor="text1"/>
              </w:rPr>
              <w:t>d</w:t>
            </w:r>
            <w:r w:rsidRPr="009E3A9A">
              <w:rPr>
                <w:rFonts w:eastAsia="細明體"/>
                <w:color w:val="000000" w:themeColor="text1"/>
              </w:rPr>
              <w:t xml:space="preserve"> the </w:t>
            </w:r>
            <w:r w:rsidR="002E4A73" w:rsidRPr="009E3A9A">
              <w:rPr>
                <w:rFonts w:eastAsia="細明體"/>
                <w:color w:val="000000" w:themeColor="text1"/>
              </w:rPr>
              <w:t xml:space="preserve">pure </w:t>
            </w:r>
            <w:r w:rsidRPr="009E3A9A">
              <w:rPr>
                <w:rFonts w:eastAsia="細明體"/>
                <w:color w:val="000000" w:themeColor="text1"/>
              </w:rPr>
              <w:t xml:space="preserve">joy of </w:t>
            </w:r>
            <w:r w:rsidR="002E4A73" w:rsidRPr="009E3A9A">
              <w:rPr>
                <w:rFonts w:eastAsia="細明體"/>
                <w:color w:val="000000" w:themeColor="text1"/>
              </w:rPr>
              <w:t xml:space="preserve">making </w:t>
            </w:r>
            <w:r w:rsidR="00EF1CF3" w:rsidRPr="009E3A9A">
              <w:rPr>
                <w:rFonts w:eastAsia="細明體"/>
                <w:color w:val="000000" w:themeColor="text1"/>
              </w:rPr>
              <w:t>the arts</w:t>
            </w:r>
            <w:r w:rsidR="002E4A73" w:rsidRPr="009E3A9A">
              <w:rPr>
                <w:rFonts w:eastAsia="細明體"/>
                <w:color w:val="000000" w:themeColor="text1"/>
              </w:rPr>
              <w:t>.</w:t>
            </w:r>
          </w:p>
        </w:tc>
      </w:tr>
      <w:tr w:rsidR="001261CF" w:rsidRPr="009E3A9A" w14:paraId="43DA67CD" w14:textId="77777777" w:rsidTr="00635080">
        <w:tc>
          <w:tcPr>
            <w:tcW w:w="3227" w:type="dxa"/>
          </w:tcPr>
          <w:p w14:paraId="43DA67C9" w14:textId="77777777" w:rsidR="009F387A" w:rsidRPr="00E148BC" w:rsidRDefault="00701C7C" w:rsidP="00D4636D">
            <w:pPr>
              <w:jc w:val="both"/>
              <w:rPr>
                <w:rFonts w:eastAsia="細明體"/>
                <w:color w:val="000000" w:themeColor="text1"/>
              </w:rPr>
            </w:pPr>
            <w:r w:rsidRPr="00E148BC">
              <w:rPr>
                <w:rFonts w:eastAsia="細明體"/>
                <w:color w:val="000000" w:themeColor="text1"/>
              </w:rPr>
              <w:t>導師培訓課程分享會</w:t>
            </w:r>
          </w:p>
          <w:p w14:paraId="43DA67CA" w14:textId="30BB09CD" w:rsidR="00574061" w:rsidRPr="009E3A9A" w:rsidRDefault="008B570F" w:rsidP="001D15A4">
            <w:pPr>
              <w:jc w:val="both"/>
              <w:rPr>
                <w:rFonts w:eastAsia="細明體"/>
                <w:color w:val="000000" w:themeColor="text1"/>
              </w:rPr>
            </w:pPr>
            <w:r w:rsidRPr="00E148BC">
              <w:rPr>
                <w:rFonts w:eastAsia="細明體"/>
                <w:color w:val="000000" w:themeColor="text1"/>
              </w:rPr>
              <w:t xml:space="preserve">Trainer’s </w:t>
            </w:r>
            <w:r w:rsidR="001D15A4" w:rsidRPr="00E148BC">
              <w:rPr>
                <w:rFonts w:eastAsia="細明體"/>
                <w:color w:val="000000" w:themeColor="text1"/>
              </w:rPr>
              <w:t>t</w:t>
            </w:r>
            <w:r w:rsidRPr="00E148BC">
              <w:rPr>
                <w:rFonts w:eastAsia="細明體"/>
                <w:color w:val="000000" w:themeColor="text1"/>
              </w:rPr>
              <w:t xml:space="preserve">raining </w:t>
            </w:r>
            <w:proofErr w:type="spellStart"/>
            <w:r w:rsidR="001D15A4" w:rsidRPr="00E148BC">
              <w:rPr>
                <w:rFonts w:eastAsia="細明體"/>
                <w:color w:val="000000" w:themeColor="text1"/>
              </w:rPr>
              <w:t>m</w:t>
            </w:r>
            <w:r w:rsidRPr="00E148BC">
              <w:rPr>
                <w:rFonts w:eastAsia="細明體"/>
                <w:color w:val="000000" w:themeColor="text1"/>
              </w:rPr>
              <w:t>asterclass</w:t>
            </w:r>
            <w:proofErr w:type="spellEnd"/>
            <w:r w:rsidRPr="00E148BC">
              <w:rPr>
                <w:rFonts w:eastAsia="細明體"/>
                <w:color w:val="000000" w:themeColor="text1"/>
              </w:rPr>
              <w:t xml:space="preserve"> </w:t>
            </w:r>
            <w:r w:rsidR="001D15A4" w:rsidRPr="00E148BC">
              <w:rPr>
                <w:rFonts w:eastAsia="細明體"/>
                <w:color w:val="000000" w:themeColor="text1"/>
              </w:rPr>
              <w:t>s</w:t>
            </w:r>
            <w:r w:rsidRPr="00E148BC">
              <w:rPr>
                <w:rFonts w:eastAsia="細明體"/>
                <w:color w:val="000000" w:themeColor="text1"/>
              </w:rPr>
              <w:t>haring</w:t>
            </w:r>
          </w:p>
        </w:tc>
        <w:tc>
          <w:tcPr>
            <w:tcW w:w="7513" w:type="dxa"/>
          </w:tcPr>
          <w:p w14:paraId="43DA67CB" w14:textId="413D0DAD" w:rsidR="00574061" w:rsidRPr="009E3A9A" w:rsidRDefault="00701C7C" w:rsidP="00D4636D">
            <w:pPr>
              <w:jc w:val="both"/>
              <w:rPr>
                <w:rFonts w:eastAsia="細明體"/>
                <w:color w:val="000000" w:themeColor="text1"/>
              </w:rPr>
            </w:pPr>
            <w:r w:rsidRPr="009E3A9A">
              <w:rPr>
                <w:rFonts w:eastAsia="細明體"/>
                <w:color w:val="000000" w:themeColor="text1"/>
              </w:rPr>
              <w:t>由</w:t>
            </w:r>
            <w:r w:rsidR="00EB55F5" w:rsidRPr="0043580D">
              <w:rPr>
                <w:rFonts w:eastAsia="細明體" w:hint="eastAsia"/>
                <w:color w:val="000000" w:themeColor="text1"/>
              </w:rPr>
              <w:t>參加者</w:t>
            </w:r>
            <w:r w:rsidRPr="009E3A9A">
              <w:rPr>
                <w:rFonts w:eastAsia="細明體"/>
                <w:color w:val="000000" w:themeColor="text1"/>
              </w:rPr>
              <w:t>主導並分享在海外導師身上學到的實踐經驗。</w:t>
            </w:r>
          </w:p>
          <w:p w14:paraId="43DA67CC" w14:textId="60C438A7" w:rsidR="00F53A0B" w:rsidRPr="0043580D" w:rsidRDefault="00701C7C" w:rsidP="00706CE5">
            <w:pPr>
              <w:jc w:val="both"/>
              <w:rPr>
                <w:rFonts w:eastAsia="細明體"/>
                <w:color w:val="000000" w:themeColor="text1"/>
              </w:rPr>
            </w:pPr>
            <w:r w:rsidRPr="009E3A9A">
              <w:rPr>
                <w:rFonts w:eastAsia="細明體"/>
                <w:color w:val="000000" w:themeColor="text1"/>
              </w:rPr>
              <w:t>Led by participants and shared the practical experiences gained from the overseas</w:t>
            </w:r>
            <w:r w:rsidR="00706CE5">
              <w:rPr>
                <w:rFonts w:eastAsia="細明體" w:hint="eastAsia"/>
                <w:color w:val="000000" w:themeColor="text1"/>
              </w:rPr>
              <w:t xml:space="preserve"> </w:t>
            </w:r>
            <w:r w:rsidR="00EB55F5" w:rsidRPr="0043580D">
              <w:rPr>
                <w:rFonts w:eastAsia="細明體"/>
                <w:color w:val="000000" w:themeColor="text1"/>
              </w:rPr>
              <w:t>trainers.</w:t>
            </w:r>
          </w:p>
        </w:tc>
      </w:tr>
      <w:tr w:rsidR="001261CF" w:rsidRPr="009E3A9A" w14:paraId="43DA67D2" w14:textId="77777777" w:rsidTr="00635080">
        <w:tc>
          <w:tcPr>
            <w:tcW w:w="3227" w:type="dxa"/>
          </w:tcPr>
          <w:p w14:paraId="43DA67CE" w14:textId="77777777" w:rsidR="009F387A" w:rsidRPr="009E3A9A" w:rsidRDefault="00701C7C" w:rsidP="00D4636D">
            <w:pPr>
              <w:jc w:val="both"/>
              <w:rPr>
                <w:rFonts w:eastAsia="細明體"/>
                <w:color w:val="000000" w:themeColor="text1"/>
              </w:rPr>
            </w:pPr>
            <w:r w:rsidRPr="009E3A9A">
              <w:rPr>
                <w:rFonts w:eastAsia="細明體"/>
                <w:color w:val="000000" w:themeColor="text1"/>
              </w:rPr>
              <w:t>教學影片</w:t>
            </w:r>
          </w:p>
          <w:p w14:paraId="43DA67CF" w14:textId="77777777" w:rsidR="00574061" w:rsidRPr="009E3A9A" w:rsidRDefault="008B570F" w:rsidP="00D4636D">
            <w:pPr>
              <w:jc w:val="both"/>
              <w:rPr>
                <w:rFonts w:eastAsia="細明體"/>
                <w:color w:val="000000" w:themeColor="text1"/>
              </w:rPr>
            </w:pPr>
            <w:r w:rsidRPr="009E3A9A">
              <w:rPr>
                <w:rFonts w:eastAsia="細明體"/>
                <w:color w:val="000000" w:themeColor="text1"/>
              </w:rPr>
              <w:t>Tutorial clips</w:t>
            </w:r>
          </w:p>
        </w:tc>
        <w:tc>
          <w:tcPr>
            <w:tcW w:w="7513" w:type="dxa"/>
          </w:tcPr>
          <w:p w14:paraId="43DA67D0" w14:textId="6523E83A" w:rsidR="00574061" w:rsidRPr="009E3A9A" w:rsidRDefault="00EB55F5" w:rsidP="00D4636D">
            <w:pPr>
              <w:jc w:val="both"/>
              <w:rPr>
                <w:rFonts w:eastAsia="細明體"/>
                <w:color w:val="000000" w:themeColor="text1"/>
              </w:rPr>
            </w:pPr>
            <w:r w:rsidRPr="0043580D">
              <w:rPr>
                <w:rFonts w:eastAsia="細明體" w:hint="eastAsia"/>
                <w:color w:val="000000" w:themeColor="text1"/>
              </w:rPr>
              <w:t>眾參加者</w:t>
            </w:r>
            <w:r w:rsidR="00701C7C" w:rsidRPr="009E3A9A">
              <w:rPr>
                <w:rFonts w:eastAsia="細明體"/>
                <w:color w:val="000000" w:themeColor="text1"/>
              </w:rPr>
              <w:t>與公眾分享現代水墨畫和敲擊樂技巧，好評如潮。</w:t>
            </w:r>
          </w:p>
          <w:p w14:paraId="43DA67D1" w14:textId="77777777" w:rsidR="005859DB" w:rsidRPr="0043580D" w:rsidRDefault="00701C7C" w:rsidP="00D4636D">
            <w:pPr>
              <w:jc w:val="both"/>
              <w:rPr>
                <w:rFonts w:eastAsia="細明體"/>
                <w:color w:val="000000" w:themeColor="text1"/>
              </w:rPr>
            </w:pPr>
            <w:r w:rsidRPr="009E3A9A">
              <w:rPr>
                <w:rFonts w:eastAsia="細明體"/>
                <w:color w:val="000000" w:themeColor="text1"/>
              </w:rPr>
              <w:t>The participants shared modern ink painting and percussion techniques with the public, which received rave reviews.</w:t>
            </w:r>
          </w:p>
        </w:tc>
      </w:tr>
    </w:tbl>
    <w:p w14:paraId="43DA67D3" w14:textId="77777777" w:rsidR="00F549F8" w:rsidRPr="009E3A9A" w:rsidRDefault="00F549F8" w:rsidP="00D4636D">
      <w:pPr>
        <w:pStyle w:val="a3"/>
        <w:ind w:left="0"/>
        <w:jc w:val="both"/>
        <w:rPr>
          <w:rFonts w:eastAsia="細明體"/>
          <w:color w:val="000000" w:themeColor="text1"/>
          <w:highlight w:val="yellow"/>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07841" w:rsidRPr="009E3A9A" w14:paraId="3F961173" w14:textId="77777777" w:rsidTr="00F549F8">
        <w:tc>
          <w:tcPr>
            <w:tcW w:w="10490" w:type="dxa"/>
            <w:shd w:val="clear" w:color="auto" w:fill="auto"/>
          </w:tcPr>
          <w:p w14:paraId="63266C2C" w14:textId="61FC84CC" w:rsidR="00316807" w:rsidRDefault="00316807" w:rsidP="00EB55F5">
            <w:pPr>
              <w:jc w:val="both"/>
              <w:rPr>
                <w:rFonts w:eastAsia="細明體"/>
                <w:color w:val="000000" w:themeColor="text1"/>
              </w:rPr>
            </w:pPr>
            <w:r>
              <w:rPr>
                <w:rFonts w:eastAsia="細明體" w:hint="eastAsia"/>
                <w:color w:val="000000" w:themeColor="text1"/>
              </w:rPr>
              <w:t>參加者反饋</w:t>
            </w:r>
          </w:p>
          <w:p w14:paraId="487B5C70" w14:textId="0D114330" w:rsidR="00307841" w:rsidRPr="00EB55F5" w:rsidRDefault="00307841" w:rsidP="00EB55F5">
            <w:pPr>
              <w:jc w:val="both"/>
              <w:rPr>
                <w:rFonts w:eastAsia="細明體"/>
                <w:color w:val="000000" w:themeColor="text1"/>
              </w:rPr>
            </w:pPr>
            <w:r>
              <w:rPr>
                <w:rFonts w:eastAsia="細明體"/>
                <w:color w:val="000000" w:themeColor="text1"/>
              </w:rPr>
              <w:t xml:space="preserve">Feedback from </w:t>
            </w:r>
            <w:r w:rsidRPr="0043580D">
              <w:rPr>
                <w:rFonts w:eastAsia="細明體"/>
                <w:color w:val="000000" w:themeColor="text1"/>
              </w:rPr>
              <w:t>a</w:t>
            </w:r>
            <w:r>
              <w:rPr>
                <w:rFonts w:eastAsia="細明體"/>
                <w:color w:val="000000" w:themeColor="text1"/>
              </w:rPr>
              <w:t xml:space="preserve"> p</w:t>
            </w:r>
            <w:r w:rsidRPr="00EB55F5">
              <w:rPr>
                <w:rFonts w:eastAsia="細明體"/>
                <w:color w:val="000000" w:themeColor="text1"/>
              </w:rPr>
              <w:t>articipant</w:t>
            </w:r>
            <w:r>
              <w:rPr>
                <w:rFonts w:eastAsia="細明體"/>
                <w:color w:val="000000" w:themeColor="text1"/>
              </w:rPr>
              <w:t xml:space="preserve"> </w:t>
            </w:r>
          </w:p>
        </w:tc>
      </w:tr>
      <w:tr w:rsidR="001261CF" w:rsidRPr="009E3A9A" w14:paraId="43DA67D7" w14:textId="77777777" w:rsidTr="00F549F8">
        <w:tc>
          <w:tcPr>
            <w:tcW w:w="10490" w:type="dxa"/>
            <w:shd w:val="clear" w:color="auto" w:fill="auto"/>
          </w:tcPr>
          <w:p w14:paraId="14A6A702" w14:textId="7B283DAB" w:rsidR="00EB55F5" w:rsidRPr="00EB55F5" w:rsidRDefault="00EB55F5" w:rsidP="00EB55F5">
            <w:pPr>
              <w:jc w:val="both"/>
              <w:rPr>
                <w:rFonts w:eastAsia="細明體"/>
                <w:color w:val="000000" w:themeColor="text1"/>
              </w:rPr>
            </w:pPr>
            <w:r w:rsidRPr="00EB55F5">
              <w:rPr>
                <w:rFonts w:eastAsia="細明體" w:hint="eastAsia"/>
                <w:color w:val="000000" w:themeColor="text1"/>
              </w:rPr>
              <w:t>謝謝工作人員和導師，讓不同年齡階層的人士能接觸藝術創作。</w:t>
            </w:r>
            <w:proofErr w:type="gramStart"/>
            <w:r w:rsidRPr="00EB55F5">
              <w:rPr>
                <w:rFonts w:eastAsia="細明體" w:hint="eastAsia"/>
                <w:color w:val="000000" w:themeColor="text1"/>
              </w:rPr>
              <w:t>疫情中</w:t>
            </w:r>
            <w:proofErr w:type="gramEnd"/>
            <w:r w:rsidRPr="00EB55F5">
              <w:rPr>
                <w:rFonts w:eastAsia="細明體" w:hint="eastAsia"/>
                <w:color w:val="000000" w:themeColor="text1"/>
              </w:rPr>
              <w:t>仍可網上學習，實屬可貴。」</w:t>
            </w:r>
          </w:p>
          <w:p w14:paraId="43DA67D6" w14:textId="2D946974" w:rsidR="00447E38" w:rsidRPr="009E3A9A" w:rsidRDefault="00EB55F5" w:rsidP="00307841">
            <w:pPr>
              <w:jc w:val="both"/>
              <w:rPr>
                <w:rFonts w:eastAsia="細明體"/>
                <w:color w:val="000000" w:themeColor="text1"/>
                <w:highlight w:val="yellow"/>
              </w:rPr>
            </w:pPr>
            <w:proofErr w:type="gramStart"/>
            <w:r w:rsidRPr="00EB55F5">
              <w:rPr>
                <w:rFonts w:eastAsia="細明體"/>
                <w:color w:val="000000" w:themeColor="text1"/>
              </w:rPr>
              <w:t>A big</w:t>
            </w:r>
            <w:proofErr w:type="gramEnd"/>
            <w:r w:rsidRPr="00EB55F5">
              <w:rPr>
                <w:rFonts w:eastAsia="細明體"/>
                <w:color w:val="000000" w:themeColor="text1"/>
              </w:rPr>
              <w:t xml:space="preserve"> thanks to all the staff and art facilitators for making the arts accessible to people of different ages. It is a truly precious experience to participate in an art workshop online during the pandemic. </w:t>
            </w:r>
          </w:p>
        </w:tc>
      </w:tr>
    </w:tbl>
    <w:p w14:paraId="43DA67DB" w14:textId="77777777" w:rsidR="00F549F8" w:rsidRPr="009E3A9A" w:rsidRDefault="00F549F8" w:rsidP="00D4636D">
      <w:pPr>
        <w:jc w:val="both"/>
        <w:rPr>
          <w:rFonts w:eastAsia="細明體"/>
          <w:color w:val="000000" w:themeColor="text1"/>
          <w:highlight w:val="yellow"/>
        </w:rPr>
      </w:pPr>
    </w:p>
    <w:tbl>
      <w:tblPr>
        <w:tblStyle w:val="a5"/>
        <w:tblW w:w="0" w:type="auto"/>
        <w:tblLook w:val="04A0" w:firstRow="1" w:lastRow="0" w:firstColumn="1" w:lastColumn="0" w:noHBand="0" w:noVBand="1"/>
      </w:tblPr>
      <w:tblGrid>
        <w:gridCol w:w="10522"/>
      </w:tblGrid>
      <w:tr w:rsidR="001261CF" w:rsidRPr="009E3A9A" w14:paraId="43DA67DF" w14:textId="77777777" w:rsidTr="00F549F8">
        <w:tc>
          <w:tcPr>
            <w:tcW w:w="10522" w:type="dxa"/>
          </w:tcPr>
          <w:p w14:paraId="43DA67DC" w14:textId="28342FAA" w:rsidR="006C1745" w:rsidRPr="009E3A9A" w:rsidRDefault="00701C7C" w:rsidP="00D4636D">
            <w:pPr>
              <w:jc w:val="both"/>
              <w:rPr>
                <w:rFonts w:eastAsia="細明體"/>
                <w:color w:val="000000" w:themeColor="text1"/>
              </w:rPr>
            </w:pPr>
            <w:r w:rsidRPr="009E3A9A">
              <w:rPr>
                <w:rFonts w:eastAsia="細明體"/>
                <w:color w:val="000000" w:themeColor="text1"/>
              </w:rPr>
              <w:t>31</w:t>
            </w:r>
            <w:r w:rsidRPr="0043580D">
              <w:rPr>
                <w:rFonts w:eastAsia="細明體"/>
                <w:color w:val="000000" w:themeColor="text1"/>
              </w:rPr>
              <w:t>線上活動</w:t>
            </w:r>
            <w:r w:rsidRPr="009E3A9A">
              <w:rPr>
                <w:rFonts w:eastAsia="細明體"/>
                <w:color w:val="000000" w:themeColor="text1"/>
              </w:rPr>
              <w:t xml:space="preserve"> Online programmes</w:t>
            </w:r>
          </w:p>
          <w:p w14:paraId="43DA67DD" w14:textId="77777777" w:rsidR="006C1745" w:rsidRPr="009E3A9A" w:rsidRDefault="00701C7C" w:rsidP="00D4636D">
            <w:pPr>
              <w:jc w:val="both"/>
              <w:rPr>
                <w:rFonts w:eastAsia="細明體"/>
                <w:color w:val="000000" w:themeColor="text1"/>
              </w:rPr>
            </w:pPr>
            <w:r w:rsidRPr="009E3A9A">
              <w:rPr>
                <w:rFonts w:eastAsia="細明體"/>
                <w:color w:val="000000" w:themeColor="text1"/>
              </w:rPr>
              <w:t>31,</w:t>
            </w:r>
            <w:r w:rsidRPr="009E3A9A">
              <w:rPr>
                <w:rFonts w:eastAsia="細明體"/>
                <w:color w:val="000000" w:themeColor="text1"/>
                <w:lang w:eastAsia="zh-CN"/>
              </w:rPr>
              <w:t>495</w:t>
            </w:r>
            <w:r w:rsidRPr="009E3A9A">
              <w:rPr>
                <w:rFonts w:eastAsia="細明體"/>
                <w:color w:val="000000" w:themeColor="text1"/>
              </w:rPr>
              <w:t xml:space="preserve"> </w:t>
            </w:r>
            <w:r w:rsidRPr="009E3A9A">
              <w:rPr>
                <w:rFonts w:eastAsia="細明體"/>
                <w:color w:val="000000" w:themeColor="text1"/>
              </w:rPr>
              <w:t>參與人次</w:t>
            </w:r>
            <w:r w:rsidRPr="009E3A9A">
              <w:rPr>
                <w:rFonts w:eastAsia="細明體"/>
                <w:color w:val="000000" w:themeColor="text1"/>
              </w:rPr>
              <w:t xml:space="preserve"> Participants</w:t>
            </w:r>
          </w:p>
          <w:p w14:paraId="43DA67DE" w14:textId="77777777" w:rsidR="00F549F8" w:rsidRPr="009E3A9A" w:rsidRDefault="00701C7C" w:rsidP="00D4636D">
            <w:pPr>
              <w:jc w:val="both"/>
              <w:rPr>
                <w:rFonts w:eastAsia="細明體"/>
                <w:color w:val="000000" w:themeColor="text1"/>
              </w:rPr>
            </w:pPr>
            <w:r w:rsidRPr="009E3A9A">
              <w:rPr>
                <w:rFonts w:eastAsia="細明體"/>
                <w:color w:val="000000" w:themeColor="text1"/>
              </w:rPr>
              <w:t xml:space="preserve">44 </w:t>
            </w:r>
            <w:r w:rsidRPr="009E3A9A">
              <w:rPr>
                <w:rFonts w:eastAsia="細明體"/>
                <w:color w:val="000000" w:themeColor="text1"/>
              </w:rPr>
              <w:t>藝術</w:t>
            </w:r>
            <w:proofErr w:type="gramStart"/>
            <w:r w:rsidRPr="009E3A9A">
              <w:rPr>
                <w:rFonts w:eastAsia="細明體"/>
                <w:color w:val="000000" w:themeColor="text1"/>
              </w:rPr>
              <w:t>工作坊時數</w:t>
            </w:r>
            <w:proofErr w:type="gramEnd"/>
            <w:r w:rsidRPr="009E3A9A">
              <w:rPr>
                <w:rFonts w:eastAsia="細明體"/>
                <w:color w:val="000000" w:themeColor="text1"/>
              </w:rPr>
              <w:t xml:space="preserve"> Hours of art workshops</w:t>
            </w:r>
          </w:p>
        </w:tc>
      </w:tr>
    </w:tbl>
    <w:p w14:paraId="43DA67E0" w14:textId="77777777" w:rsidR="00F549F8" w:rsidRPr="009E3A9A" w:rsidRDefault="00F549F8" w:rsidP="00D4636D">
      <w:pPr>
        <w:jc w:val="both"/>
        <w:rPr>
          <w:rFonts w:eastAsia="細明體"/>
          <w:color w:val="000000" w:themeColor="text1"/>
          <w:highlight w:val="yellow"/>
        </w:rPr>
      </w:pPr>
    </w:p>
    <w:p w14:paraId="43DA67E1" w14:textId="609AEECE" w:rsidR="00F549F8" w:rsidRPr="009E3A9A" w:rsidRDefault="00763597" w:rsidP="00D4636D">
      <w:pPr>
        <w:jc w:val="both"/>
        <w:rPr>
          <w:rFonts w:eastAsia="細明體"/>
          <w:color w:val="000000" w:themeColor="text1"/>
        </w:rPr>
      </w:pPr>
      <w:r w:rsidRPr="009E3A9A">
        <w:rPr>
          <w:rFonts w:eastAsia="細明體"/>
          <w:color w:val="000000" w:themeColor="text1"/>
        </w:rPr>
        <w:t>更多詳情</w:t>
      </w:r>
      <w:r w:rsidRPr="009E3A9A">
        <w:rPr>
          <w:rFonts w:eastAsia="細明體"/>
          <w:color w:val="000000" w:themeColor="text1"/>
        </w:rPr>
        <w:t xml:space="preserve"> For more details</w:t>
      </w:r>
      <w:r w:rsidR="00291905">
        <w:rPr>
          <w:rFonts w:eastAsia="細明體"/>
          <w:color w:val="000000" w:themeColor="text1"/>
        </w:rPr>
        <w:t xml:space="preserve">: </w:t>
      </w:r>
      <w:hyperlink r:id="rId12" w:history="1">
        <w:r w:rsidR="00291905" w:rsidRPr="009E3A9A">
          <w:rPr>
            <w:rStyle w:val="a4"/>
            <w:rFonts w:eastAsia="細明體"/>
            <w:color w:val="000000" w:themeColor="text1"/>
          </w:rPr>
          <w:t>https://www.adahk.org.hk/?a=doc&amp;id=4707</w:t>
        </w:r>
      </w:hyperlink>
    </w:p>
    <w:p w14:paraId="43DA67E2" w14:textId="77777777" w:rsidR="00F549F8" w:rsidRPr="009E3A9A" w:rsidRDefault="00F549F8" w:rsidP="00D4636D">
      <w:pPr>
        <w:jc w:val="both"/>
        <w:rPr>
          <w:rFonts w:eastAsia="細明體"/>
          <w:color w:val="000000" w:themeColor="text1"/>
        </w:rPr>
      </w:pPr>
    </w:p>
    <w:p w14:paraId="43DA67E3" w14:textId="77777777" w:rsidR="00200A5C" w:rsidRPr="009E3A9A" w:rsidRDefault="00701C7C" w:rsidP="00D4636D">
      <w:pPr>
        <w:jc w:val="both"/>
        <w:rPr>
          <w:rFonts w:eastAsia="細明體"/>
          <w:color w:val="000000" w:themeColor="text1"/>
        </w:rPr>
      </w:pPr>
      <w:r w:rsidRPr="009E3A9A">
        <w:rPr>
          <w:rFonts w:eastAsia="細明體"/>
          <w:color w:val="000000" w:themeColor="text1"/>
        </w:rPr>
        <w:t>捐助機構</w:t>
      </w:r>
      <w:r w:rsidRPr="009E3A9A">
        <w:rPr>
          <w:rFonts w:eastAsia="細明體"/>
          <w:color w:val="000000" w:themeColor="text1"/>
        </w:rPr>
        <w:t xml:space="preserve"> Funded by: </w:t>
      </w:r>
      <w:r w:rsidRPr="009E3A9A">
        <w:rPr>
          <w:rFonts w:eastAsia="細明體"/>
          <w:color w:val="000000" w:themeColor="text1"/>
        </w:rPr>
        <w:t>香港賽馬會慈善信託基金</w:t>
      </w:r>
      <w:r w:rsidRPr="009E3A9A">
        <w:rPr>
          <w:rFonts w:eastAsia="細明體"/>
          <w:color w:val="000000" w:themeColor="text1"/>
        </w:rPr>
        <w:t xml:space="preserve"> The Hong Kong Jockey Club Charities Trust</w:t>
      </w:r>
    </w:p>
    <w:p w14:paraId="43DA67E4" w14:textId="77777777" w:rsidR="00200A5C" w:rsidRPr="009E3A9A" w:rsidRDefault="00701C7C" w:rsidP="00D4636D">
      <w:pPr>
        <w:jc w:val="both"/>
        <w:rPr>
          <w:rFonts w:eastAsia="細明體"/>
          <w:color w:val="000000" w:themeColor="text1"/>
        </w:rPr>
      </w:pPr>
      <w:r w:rsidRPr="009E3A9A">
        <w:rPr>
          <w:rFonts w:eastAsia="細明體"/>
          <w:color w:val="000000" w:themeColor="text1"/>
        </w:rPr>
        <w:br w:type="page"/>
      </w:r>
    </w:p>
    <w:p w14:paraId="43DA67E5" w14:textId="77777777" w:rsidR="006F02C1" w:rsidRPr="009E3A9A" w:rsidRDefault="00701C7C" w:rsidP="00D4636D">
      <w:pPr>
        <w:jc w:val="both"/>
        <w:rPr>
          <w:rFonts w:eastAsia="細明體"/>
          <w:b/>
          <w:color w:val="000000" w:themeColor="text1"/>
          <w:u w:val="single"/>
          <w:shd w:val="pct15" w:color="auto" w:fill="FFFFFF"/>
        </w:rPr>
      </w:pPr>
      <w:r w:rsidRPr="009E3A9A">
        <w:rPr>
          <w:rFonts w:eastAsia="細明體"/>
          <w:b/>
          <w:color w:val="000000" w:themeColor="text1"/>
          <w:u w:val="single"/>
          <w:shd w:val="pct15" w:color="auto" w:fill="FFFFFF"/>
        </w:rPr>
        <w:lastRenderedPageBreak/>
        <w:t>P.10</w:t>
      </w:r>
      <w:r w:rsidR="00B87912" w:rsidRPr="009E3A9A">
        <w:rPr>
          <w:rFonts w:eastAsia="細明體"/>
          <w:b/>
          <w:color w:val="000000" w:themeColor="text1"/>
          <w:u w:val="single"/>
          <w:shd w:val="pct15" w:color="auto" w:fill="FFFFFF"/>
        </w:rPr>
        <w:t>, P.11</w:t>
      </w:r>
    </w:p>
    <w:p w14:paraId="43DA67E6" w14:textId="77777777" w:rsidR="004F65ED" w:rsidRPr="009E3A9A" w:rsidRDefault="004F65ED" w:rsidP="00D4636D">
      <w:pPr>
        <w:jc w:val="both"/>
        <w:rPr>
          <w:rFonts w:eastAsia="細明體"/>
          <w:b/>
          <w:color w:val="000000" w:themeColor="text1"/>
          <w:u w:val="single"/>
          <w:shd w:val="pct15" w:color="auto" w:fill="FFFFFF"/>
        </w:rPr>
      </w:pPr>
    </w:p>
    <w:tbl>
      <w:tblPr>
        <w:tblStyle w:val="a5"/>
        <w:tblW w:w="0" w:type="auto"/>
        <w:tblInd w:w="108" w:type="dxa"/>
        <w:tblLook w:val="04A0" w:firstRow="1" w:lastRow="0" w:firstColumn="1" w:lastColumn="0" w:noHBand="0" w:noVBand="1"/>
      </w:tblPr>
      <w:tblGrid>
        <w:gridCol w:w="9072"/>
      </w:tblGrid>
      <w:tr w:rsidR="001261CF" w:rsidRPr="009E3A9A" w14:paraId="43DA67E8" w14:textId="77777777" w:rsidTr="00966F7F">
        <w:tc>
          <w:tcPr>
            <w:tcW w:w="9072" w:type="dxa"/>
            <w:shd w:val="clear" w:color="auto" w:fill="EEECE1" w:themeFill="background2"/>
          </w:tcPr>
          <w:p w14:paraId="43DA67E7" w14:textId="427D6830" w:rsidR="004F65ED" w:rsidRPr="009E3A9A" w:rsidRDefault="00701C7C" w:rsidP="009F387A">
            <w:pPr>
              <w:jc w:val="both"/>
              <w:rPr>
                <w:rFonts w:eastAsia="細明體"/>
                <w:color w:val="000000" w:themeColor="text1"/>
                <w:shd w:val="pct15" w:color="auto" w:fill="FFFFFF"/>
              </w:rPr>
            </w:pPr>
            <w:bookmarkStart w:id="2" w:name="OLE_LINK1"/>
            <w:proofErr w:type="gramStart"/>
            <w:r w:rsidRPr="009E3A9A">
              <w:rPr>
                <w:rFonts w:eastAsia="細明體"/>
                <w:b/>
                <w:color w:val="000000" w:themeColor="text1"/>
              </w:rPr>
              <w:t>疫情下</w:t>
            </w:r>
            <w:proofErr w:type="gramEnd"/>
            <w:r w:rsidRPr="009E3A9A">
              <w:rPr>
                <w:rFonts w:eastAsia="細明體"/>
                <w:b/>
                <w:color w:val="000000" w:themeColor="text1"/>
              </w:rPr>
              <w:t>的嶄新藝術體驗</w:t>
            </w:r>
            <w:r w:rsidRPr="009E3A9A">
              <w:rPr>
                <w:rFonts w:eastAsia="細明體"/>
                <w:b/>
                <w:color w:val="000000" w:themeColor="text1"/>
              </w:rPr>
              <w:t xml:space="preserve"> </w:t>
            </w:r>
            <w:r w:rsidR="00972535" w:rsidRPr="009E3A9A">
              <w:rPr>
                <w:rFonts w:eastAsia="細明體"/>
                <w:b/>
                <w:color w:val="000000" w:themeColor="text1"/>
              </w:rPr>
              <w:t>N</w:t>
            </w:r>
            <w:r w:rsidRPr="009E3A9A">
              <w:rPr>
                <w:rFonts w:eastAsia="細明體"/>
                <w:b/>
                <w:color w:val="000000" w:themeColor="text1"/>
              </w:rPr>
              <w:t xml:space="preserve">ovel </w:t>
            </w:r>
            <w:r w:rsidR="0081257D" w:rsidRPr="009E3A9A">
              <w:rPr>
                <w:rFonts w:eastAsia="細明體"/>
                <w:b/>
                <w:color w:val="000000" w:themeColor="text1"/>
              </w:rPr>
              <w:t>Art E</w:t>
            </w:r>
            <w:r w:rsidRPr="009E3A9A">
              <w:rPr>
                <w:rFonts w:eastAsia="細明體"/>
                <w:b/>
                <w:color w:val="000000" w:themeColor="text1"/>
              </w:rPr>
              <w:t>xperience</w:t>
            </w:r>
            <w:r w:rsidR="0081257D" w:rsidRPr="009E3A9A">
              <w:rPr>
                <w:rFonts w:eastAsia="細明體"/>
                <w:b/>
                <w:color w:val="000000" w:themeColor="text1"/>
              </w:rPr>
              <w:t>s</w:t>
            </w:r>
            <w:r w:rsidRPr="009E3A9A">
              <w:rPr>
                <w:rFonts w:eastAsia="細明體"/>
                <w:b/>
                <w:color w:val="000000" w:themeColor="text1"/>
              </w:rPr>
              <w:t xml:space="preserve"> under the </w:t>
            </w:r>
            <w:r w:rsidR="0081257D" w:rsidRPr="009E3A9A">
              <w:rPr>
                <w:rFonts w:eastAsia="細明體"/>
                <w:b/>
                <w:color w:val="000000" w:themeColor="text1"/>
              </w:rPr>
              <w:t>P</w:t>
            </w:r>
            <w:r w:rsidR="009F387A" w:rsidRPr="009E3A9A">
              <w:rPr>
                <w:rFonts w:eastAsia="細明體"/>
                <w:b/>
                <w:color w:val="000000" w:themeColor="text1"/>
              </w:rPr>
              <w:t>andemic</w:t>
            </w:r>
          </w:p>
        </w:tc>
      </w:tr>
    </w:tbl>
    <w:bookmarkEnd w:id="2"/>
    <w:p w14:paraId="43DA67E9" w14:textId="77777777" w:rsidR="00D94EA6" w:rsidRPr="009E3A9A" w:rsidRDefault="00701C7C" w:rsidP="00D4636D">
      <w:pPr>
        <w:jc w:val="both"/>
        <w:rPr>
          <w:rFonts w:eastAsia="細明體"/>
          <w:b/>
          <w:bCs/>
          <w:color w:val="000000" w:themeColor="text1"/>
        </w:rPr>
      </w:pPr>
      <w:proofErr w:type="gramStart"/>
      <w:r w:rsidRPr="009E3A9A">
        <w:rPr>
          <w:rFonts w:eastAsia="細明體"/>
          <w:b/>
          <w:bCs/>
          <w:color w:val="000000" w:themeColor="text1"/>
        </w:rPr>
        <w:t>藝燃薪</w:t>
      </w:r>
      <w:r w:rsidRPr="009E3A9A">
        <w:rPr>
          <w:rFonts w:eastAsia="細明體"/>
          <w:b/>
          <w:bCs/>
          <w:color w:val="000000" w:themeColor="text1"/>
        </w:rPr>
        <w:t>—</w:t>
      </w:r>
      <w:proofErr w:type="gramEnd"/>
      <w:r w:rsidRPr="009E3A9A">
        <w:rPr>
          <w:rFonts w:eastAsia="細明體"/>
          <w:b/>
          <w:bCs/>
          <w:color w:val="000000" w:themeColor="text1"/>
        </w:rPr>
        <w:t>展能藝術計劃</w:t>
      </w:r>
      <w:r w:rsidRPr="009E3A9A">
        <w:rPr>
          <w:rFonts w:eastAsia="細明體"/>
          <w:b/>
          <w:bCs/>
          <w:color w:val="000000" w:themeColor="text1"/>
        </w:rPr>
        <w:t>2.0</w:t>
      </w:r>
      <w:r w:rsidR="00F24FC7" w:rsidRPr="009E3A9A">
        <w:rPr>
          <w:rFonts w:eastAsia="細明體"/>
          <w:b/>
          <w:bCs/>
          <w:color w:val="000000" w:themeColor="text1"/>
        </w:rPr>
        <w:t xml:space="preserve"> </w:t>
      </w:r>
      <w:r w:rsidR="00F24FC7" w:rsidRPr="009E3A9A">
        <w:rPr>
          <w:rFonts w:eastAsia="細明體"/>
          <w:b/>
          <w:bCs/>
          <w:color w:val="000000" w:themeColor="text1"/>
        </w:rPr>
        <w:t>年度展演</w:t>
      </w:r>
    </w:p>
    <w:p w14:paraId="43DA67EA" w14:textId="77777777" w:rsidR="00AD025F" w:rsidRPr="009E3A9A" w:rsidRDefault="00701C7C" w:rsidP="00F24FC7">
      <w:pPr>
        <w:jc w:val="both"/>
        <w:rPr>
          <w:rFonts w:eastAsia="細明體"/>
          <w:b/>
          <w:bCs/>
          <w:color w:val="000000" w:themeColor="text1"/>
        </w:rPr>
      </w:pPr>
      <w:r w:rsidRPr="009E3A9A">
        <w:rPr>
          <w:rFonts w:eastAsia="細明體"/>
          <w:b/>
          <w:bCs/>
          <w:color w:val="000000" w:themeColor="text1"/>
        </w:rPr>
        <w:t>Ignition Scheme 2.0 Showcase and Exhibition</w:t>
      </w:r>
    </w:p>
    <w:p w14:paraId="43DA67EB" w14:textId="77777777" w:rsidR="0083613B" w:rsidRPr="009E3A9A" w:rsidRDefault="0083613B" w:rsidP="002A3F21">
      <w:pPr>
        <w:jc w:val="both"/>
        <w:rPr>
          <w:rFonts w:eastAsia="細明體"/>
          <w:color w:val="000000" w:themeColor="text1"/>
          <w:shd w:val="clear" w:color="auto" w:fill="FFFFFF"/>
        </w:rPr>
      </w:pPr>
      <w:bookmarkStart w:id="3" w:name="OLE_LINK264"/>
      <w:bookmarkStart w:id="4" w:name="OLE_LINK265"/>
    </w:p>
    <w:p w14:paraId="43DA67EC" w14:textId="36F95A78" w:rsidR="0083613B" w:rsidRPr="009E3A9A" w:rsidRDefault="00701C7C" w:rsidP="0083613B">
      <w:pPr>
        <w:jc w:val="both"/>
        <w:rPr>
          <w:rFonts w:eastAsia="細明體"/>
          <w:color w:val="000000" w:themeColor="text1"/>
        </w:rPr>
      </w:pPr>
      <w:bookmarkStart w:id="5" w:name="OLE_LINK243"/>
      <w:bookmarkStart w:id="6" w:name="OLE_LINK244"/>
      <w:r w:rsidRPr="009E3A9A">
        <w:rPr>
          <w:rFonts w:eastAsia="細明體"/>
          <w:color w:val="000000" w:themeColor="text1"/>
        </w:rPr>
        <w:t>「</w:t>
      </w:r>
      <w:bookmarkEnd w:id="5"/>
      <w:bookmarkEnd w:id="6"/>
      <w:proofErr w:type="gramStart"/>
      <w:r w:rsidRPr="009E3A9A">
        <w:rPr>
          <w:rFonts w:eastAsia="細明體"/>
          <w:color w:val="000000" w:themeColor="text1"/>
        </w:rPr>
        <w:t>藝燃薪</w:t>
      </w:r>
      <w:r w:rsidRPr="009E3A9A">
        <w:rPr>
          <w:rFonts w:eastAsia="細明體"/>
          <w:color w:val="000000" w:themeColor="text1"/>
        </w:rPr>
        <w:t>—</w:t>
      </w:r>
      <w:proofErr w:type="gramEnd"/>
      <w:r w:rsidRPr="009E3A9A">
        <w:rPr>
          <w:rFonts w:eastAsia="細明體"/>
          <w:color w:val="000000" w:themeColor="text1"/>
        </w:rPr>
        <w:t>展能藝術計</w:t>
      </w:r>
      <w:bookmarkStart w:id="7" w:name="OLE_LINK245"/>
      <w:bookmarkStart w:id="8" w:name="OLE_LINK246"/>
      <w:r w:rsidR="00EB55F5" w:rsidRPr="0043580D">
        <w:rPr>
          <w:rFonts w:eastAsia="細明體" w:hint="eastAsia"/>
          <w:color w:val="000000" w:themeColor="text1"/>
        </w:rPr>
        <w:t>劃</w:t>
      </w:r>
      <w:r w:rsidR="00EB55F5" w:rsidRPr="0043580D">
        <w:rPr>
          <w:rFonts w:eastAsia="細明體"/>
          <w:color w:val="000000" w:themeColor="text1"/>
        </w:rPr>
        <w:t>2.0</w:t>
      </w:r>
      <w:r w:rsidRPr="009E3A9A">
        <w:rPr>
          <w:rFonts w:eastAsia="細明體"/>
          <w:color w:val="000000" w:themeColor="text1"/>
        </w:rPr>
        <w:t>」</w:t>
      </w:r>
      <w:bookmarkEnd w:id="7"/>
      <w:bookmarkEnd w:id="8"/>
      <w:r w:rsidRPr="009E3A9A">
        <w:rPr>
          <w:rFonts w:eastAsia="細明體"/>
          <w:color w:val="000000" w:themeColor="text1"/>
        </w:rPr>
        <w:t>邀請駐校藝術家為具備藝術潛能的特殊學校學生和畢業生提供深度藝術發展培訓</w:t>
      </w:r>
      <w:bookmarkStart w:id="9" w:name="OLE_LINK247"/>
      <w:bookmarkStart w:id="10" w:name="OLE_LINK248"/>
      <w:bookmarkStart w:id="11" w:name="OLE_LINK271"/>
      <w:bookmarkStart w:id="12" w:name="OLE_LINK272"/>
      <w:r w:rsidRPr="009E3A9A">
        <w:rPr>
          <w:rFonts w:eastAsia="細明體"/>
          <w:color w:val="000000" w:themeColor="text1"/>
        </w:rPr>
        <w:t>，</w:t>
      </w:r>
      <w:bookmarkEnd w:id="9"/>
      <w:bookmarkEnd w:id="10"/>
      <w:r w:rsidRPr="009E3A9A">
        <w:rPr>
          <w:rFonts w:eastAsia="細明體"/>
          <w:color w:val="000000" w:themeColor="text1"/>
        </w:rPr>
        <w:t>為未來專業發展做好準備。</w:t>
      </w:r>
      <w:bookmarkStart w:id="13" w:name="OLE_LINK267"/>
      <w:bookmarkStart w:id="14" w:name="OLE_LINK268"/>
      <w:bookmarkEnd w:id="11"/>
      <w:bookmarkEnd w:id="12"/>
      <w:r w:rsidRPr="009E3A9A">
        <w:rPr>
          <w:rFonts w:eastAsia="細明體"/>
          <w:color w:val="000000" w:themeColor="text1"/>
        </w:rPr>
        <w:t>年度</w:t>
      </w:r>
      <w:proofErr w:type="gramStart"/>
      <w:r w:rsidRPr="009E3A9A">
        <w:rPr>
          <w:rFonts w:eastAsia="細明體"/>
          <w:color w:val="000000" w:themeColor="text1"/>
        </w:rPr>
        <w:t>展演以</w:t>
      </w:r>
      <w:proofErr w:type="gramEnd"/>
      <w:r w:rsidRPr="009E3A9A">
        <w:rPr>
          <w:rFonts w:eastAsia="細明體"/>
          <w:color w:val="000000" w:themeColor="text1"/>
        </w:rPr>
        <w:t>「我」為主題，完美地結合了音樂、</w:t>
      </w:r>
      <w:r w:rsidR="009F387A" w:rsidRPr="009E3A9A">
        <w:rPr>
          <w:rFonts w:eastAsia="細明體"/>
          <w:color w:val="000000" w:themeColor="text1"/>
        </w:rPr>
        <w:t>舞蹈、繪畫、陶藝不同藝術元素</w:t>
      </w:r>
      <w:r w:rsidR="00DF5CE2" w:rsidRPr="0043580D">
        <w:rPr>
          <w:rFonts w:eastAsia="細明體"/>
          <w:color w:val="000000" w:themeColor="text1"/>
        </w:rPr>
        <w:t>，</w:t>
      </w:r>
      <w:r w:rsidR="00EB55F5" w:rsidRPr="0043580D">
        <w:rPr>
          <w:rFonts w:eastAsia="細明體" w:hint="eastAsia"/>
          <w:color w:val="000000" w:themeColor="text1"/>
        </w:rPr>
        <w:t>向公眾</w:t>
      </w:r>
      <w:r w:rsidR="009F387A" w:rsidRPr="009E3A9A">
        <w:rPr>
          <w:rFonts w:eastAsia="細明體"/>
          <w:color w:val="000000" w:themeColor="text1"/>
        </w:rPr>
        <w:t>展示</w:t>
      </w:r>
      <w:proofErr w:type="gramStart"/>
      <w:r w:rsidR="009F387A" w:rsidRPr="009E3A9A">
        <w:rPr>
          <w:rFonts w:eastAsia="細明體"/>
          <w:color w:val="000000" w:themeColor="text1"/>
        </w:rPr>
        <w:t>一</w:t>
      </w:r>
      <w:proofErr w:type="gramEnd"/>
      <w:r w:rsidR="009F387A" w:rsidRPr="009E3A9A">
        <w:rPr>
          <w:rFonts w:eastAsia="細明體"/>
          <w:color w:val="000000" w:themeColor="text1"/>
        </w:rPr>
        <w:t>眾學生過去一年半</w:t>
      </w:r>
      <w:r w:rsidRPr="009E3A9A">
        <w:rPr>
          <w:rFonts w:eastAsia="細明體"/>
          <w:color w:val="000000" w:themeColor="text1"/>
        </w:rPr>
        <w:t>在新冠</w:t>
      </w:r>
      <w:proofErr w:type="gramStart"/>
      <w:r w:rsidRPr="009E3A9A">
        <w:rPr>
          <w:rFonts w:eastAsia="細明體"/>
          <w:color w:val="000000" w:themeColor="text1"/>
        </w:rPr>
        <w:t>疫</w:t>
      </w:r>
      <w:proofErr w:type="gramEnd"/>
      <w:r w:rsidRPr="009E3A9A">
        <w:rPr>
          <w:rFonts w:eastAsia="細明體"/>
          <w:color w:val="000000" w:themeColor="text1"/>
        </w:rPr>
        <w:t>情籠罩下的學習成果。</w:t>
      </w:r>
    </w:p>
    <w:p w14:paraId="43DA67ED" w14:textId="77777777" w:rsidR="0083613B" w:rsidRPr="009E3A9A" w:rsidRDefault="0083613B" w:rsidP="0083613B">
      <w:pPr>
        <w:jc w:val="both"/>
        <w:rPr>
          <w:rFonts w:eastAsia="細明體"/>
          <w:color w:val="000000" w:themeColor="text1"/>
        </w:rPr>
      </w:pPr>
    </w:p>
    <w:p w14:paraId="43DA67EE" w14:textId="2FA571E2" w:rsidR="0083613B" w:rsidRPr="009E3A9A" w:rsidRDefault="00701C7C" w:rsidP="0083613B">
      <w:pPr>
        <w:jc w:val="both"/>
        <w:rPr>
          <w:rFonts w:eastAsia="細明體"/>
          <w:color w:val="000000" w:themeColor="text1"/>
        </w:rPr>
      </w:pPr>
      <w:r w:rsidRPr="009E3A9A">
        <w:rPr>
          <w:rFonts w:eastAsia="細明體"/>
          <w:color w:val="000000" w:themeColor="text1"/>
        </w:rPr>
        <w:t>香港西區扶輪社</w:t>
      </w:r>
      <w:proofErr w:type="gramStart"/>
      <w:r w:rsidRPr="009E3A9A">
        <w:rPr>
          <w:rFonts w:eastAsia="細明體"/>
          <w:color w:val="000000" w:themeColor="text1"/>
        </w:rPr>
        <w:t>匡智晨輝</w:t>
      </w:r>
      <w:proofErr w:type="gramEnd"/>
      <w:r w:rsidRPr="009E3A9A">
        <w:rPr>
          <w:rFonts w:eastAsia="細明體"/>
          <w:color w:val="000000" w:themeColor="text1"/>
        </w:rPr>
        <w:t>學校的團隊</w:t>
      </w:r>
      <w:bookmarkStart w:id="15" w:name="OLE_LINK281"/>
      <w:bookmarkStart w:id="16" w:name="OLE_LINK282"/>
      <w:r w:rsidR="009F387A" w:rsidRPr="009E3A9A">
        <w:rPr>
          <w:rFonts w:eastAsia="細明體"/>
          <w:color w:val="000000" w:themeColor="text1"/>
        </w:rPr>
        <w:t>施展</w:t>
      </w:r>
      <w:r w:rsidRPr="009E3A9A">
        <w:rPr>
          <w:rFonts w:eastAsia="細明體"/>
          <w:color w:val="000000" w:themeColor="text1"/>
        </w:rPr>
        <w:t>渾身解數</w:t>
      </w:r>
      <w:bookmarkEnd w:id="15"/>
      <w:bookmarkEnd w:id="16"/>
      <w:r w:rsidRPr="009E3A9A">
        <w:rPr>
          <w:rFonts w:eastAsia="細明體"/>
          <w:color w:val="000000" w:themeColor="text1"/>
        </w:rPr>
        <w:t>，讓觀眾投入</w:t>
      </w:r>
      <w:r w:rsidR="00EB55F5" w:rsidRPr="0043580D">
        <w:rPr>
          <w:rFonts w:eastAsia="細明體" w:hint="eastAsia"/>
          <w:color w:val="000000" w:themeColor="text1"/>
        </w:rPr>
        <w:t>街舞的</w:t>
      </w:r>
      <w:r w:rsidR="005A3DCC" w:rsidRPr="009E3A9A">
        <w:rPr>
          <w:rFonts w:eastAsia="細明體"/>
          <w:color w:val="000000" w:themeColor="text1"/>
        </w:rPr>
        <w:t>熱烈</w:t>
      </w:r>
      <w:r w:rsidRPr="009E3A9A">
        <w:rPr>
          <w:rFonts w:eastAsia="細明體"/>
          <w:color w:val="000000" w:themeColor="text1"/>
        </w:rPr>
        <w:t>氣氛中。學習音樂的</w:t>
      </w:r>
      <w:proofErr w:type="gramStart"/>
      <w:r w:rsidRPr="009E3A9A">
        <w:rPr>
          <w:rFonts w:eastAsia="細明體"/>
          <w:color w:val="000000" w:themeColor="text1"/>
        </w:rPr>
        <w:t>道慈佛社</w:t>
      </w:r>
      <w:proofErr w:type="gramEnd"/>
      <w:r w:rsidRPr="009E3A9A">
        <w:rPr>
          <w:rFonts w:eastAsia="細明體"/>
          <w:color w:val="000000" w:themeColor="text1"/>
        </w:rPr>
        <w:t>楊日霖紀念學校同學更首次踏上舞台作公開演出；同學們手</w:t>
      </w:r>
      <w:r w:rsidR="00C9344A" w:rsidRPr="0043580D">
        <w:rPr>
          <w:rFonts w:eastAsia="細明體"/>
          <w:color w:val="000000" w:themeColor="text1"/>
        </w:rPr>
        <w:t>執</w:t>
      </w:r>
      <w:r w:rsidRPr="009E3A9A">
        <w:rPr>
          <w:rFonts w:eastAsia="細明體"/>
          <w:color w:val="000000" w:themeColor="text1"/>
        </w:rPr>
        <w:t>不同防疫用品作敲擊樂器，敲打不同節奏，為展演帶來另一高潮。</w:t>
      </w:r>
    </w:p>
    <w:bookmarkEnd w:id="13"/>
    <w:bookmarkEnd w:id="14"/>
    <w:p w14:paraId="43DA67EF" w14:textId="77777777" w:rsidR="0083613B" w:rsidRPr="009E3A9A" w:rsidRDefault="0083613B" w:rsidP="0083613B">
      <w:pPr>
        <w:jc w:val="both"/>
        <w:rPr>
          <w:rFonts w:eastAsia="細明體"/>
          <w:color w:val="000000" w:themeColor="text1"/>
        </w:rPr>
      </w:pPr>
    </w:p>
    <w:p w14:paraId="43DA67F0" w14:textId="39E1CFE3" w:rsidR="0083613B" w:rsidRPr="009E3A9A" w:rsidRDefault="00235B66" w:rsidP="0083613B">
      <w:pPr>
        <w:jc w:val="both"/>
        <w:rPr>
          <w:rFonts w:eastAsia="細明體"/>
          <w:color w:val="000000" w:themeColor="text1"/>
        </w:rPr>
      </w:pPr>
      <w:bookmarkStart w:id="17" w:name="OLE_LINK275"/>
      <w:bookmarkStart w:id="18" w:name="OLE_LINK276"/>
      <w:r w:rsidRPr="009E3A9A">
        <w:rPr>
          <w:rFonts w:eastAsia="細明體"/>
          <w:color w:val="000000" w:themeColor="text1"/>
        </w:rPr>
        <w:t>年度展演</w:t>
      </w:r>
      <w:r w:rsidRPr="0043580D">
        <w:rPr>
          <w:rFonts w:eastAsia="細明體"/>
          <w:color w:val="000000" w:themeColor="text1"/>
        </w:rPr>
        <w:t>期</w:t>
      </w:r>
      <w:r w:rsidR="00FB6FAE" w:rsidRPr="0043580D">
        <w:rPr>
          <w:rFonts w:eastAsia="細明體"/>
          <w:color w:val="000000" w:themeColor="text1"/>
        </w:rPr>
        <w:t>間另</w:t>
      </w:r>
      <w:r w:rsidRPr="009E3A9A">
        <w:rPr>
          <w:rFonts w:eastAsia="細明體"/>
          <w:color w:val="000000" w:themeColor="text1"/>
        </w:rPr>
        <w:t>設有展覽</w:t>
      </w:r>
      <w:r w:rsidR="00701C7C" w:rsidRPr="009E3A9A">
        <w:rPr>
          <w:rFonts w:eastAsia="細明體"/>
          <w:color w:val="000000" w:themeColor="text1"/>
        </w:rPr>
        <w:t>，</w:t>
      </w:r>
      <w:r w:rsidR="00D8714A" w:rsidRPr="0043580D">
        <w:rPr>
          <w:rFonts w:eastAsia="細明體"/>
          <w:color w:val="000000" w:themeColor="text1"/>
        </w:rPr>
        <w:t>以</w:t>
      </w:r>
      <w:r w:rsidR="00EB55F5" w:rsidRPr="0043580D">
        <w:rPr>
          <w:rFonts w:eastAsia="細明體" w:hint="eastAsia"/>
          <w:color w:val="000000" w:themeColor="text1"/>
        </w:rPr>
        <w:t>嶄新的</w:t>
      </w:r>
      <w:r w:rsidR="00D8714A" w:rsidRPr="009E3A9A">
        <w:rPr>
          <w:rFonts w:eastAsia="細明體"/>
          <w:color w:val="000000" w:themeColor="text1"/>
        </w:rPr>
        <w:t>網上三維虛擬</w:t>
      </w:r>
      <w:r w:rsidR="00320912" w:rsidRPr="0043580D">
        <w:rPr>
          <w:rFonts w:eastAsia="細明體"/>
          <w:color w:val="000000" w:themeColor="text1"/>
        </w:rPr>
        <w:t>形式</w:t>
      </w:r>
      <w:r w:rsidR="00701C7C" w:rsidRPr="009E3A9A">
        <w:rPr>
          <w:rFonts w:eastAsia="細明體"/>
          <w:color w:val="000000" w:themeColor="text1"/>
        </w:rPr>
        <w:t>展出畫作和陶瓷等視覺藝術作品</w:t>
      </w:r>
      <w:r w:rsidR="00A64F7A" w:rsidRPr="009E3A9A">
        <w:rPr>
          <w:rFonts w:eastAsia="細明體"/>
          <w:color w:val="000000" w:themeColor="text1"/>
        </w:rPr>
        <w:t>，讓公眾人士能安在家中</w:t>
      </w:r>
      <w:r w:rsidR="007245C3" w:rsidRPr="0043580D">
        <w:rPr>
          <w:rFonts w:eastAsia="細明體"/>
          <w:color w:val="000000" w:themeColor="text1"/>
        </w:rPr>
        <w:t>，</w:t>
      </w:r>
      <w:proofErr w:type="gramStart"/>
      <w:r w:rsidR="007245C3" w:rsidRPr="0043580D">
        <w:rPr>
          <w:rFonts w:eastAsia="細明體"/>
          <w:color w:val="000000" w:themeColor="text1"/>
        </w:rPr>
        <w:t>於</w:t>
      </w:r>
      <w:r w:rsidR="00A64F7A" w:rsidRPr="009E3A9A">
        <w:rPr>
          <w:rFonts w:eastAsia="細明體"/>
          <w:color w:val="000000" w:themeColor="text1"/>
        </w:rPr>
        <w:t>線上欣賞</w:t>
      </w:r>
      <w:proofErr w:type="gramEnd"/>
      <w:r w:rsidR="00A64F7A" w:rsidRPr="009E3A9A">
        <w:rPr>
          <w:rFonts w:eastAsia="細明體"/>
          <w:color w:val="000000" w:themeColor="text1"/>
        </w:rPr>
        <w:t>不同展品。</w:t>
      </w:r>
      <w:r w:rsidR="00701C7C" w:rsidRPr="009E3A9A">
        <w:rPr>
          <w:rFonts w:eastAsia="細明體"/>
          <w:color w:val="000000" w:themeColor="text1"/>
        </w:rPr>
        <w:t>香港紅十字會甘迺迪中心的學生以</w:t>
      </w:r>
      <w:proofErr w:type="gramStart"/>
      <w:r w:rsidR="00EB55F5" w:rsidRPr="0043580D">
        <w:rPr>
          <w:rFonts w:eastAsia="細明體" w:hint="eastAsia"/>
          <w:color w:val="000000" w:themeColor="text1"/>
        </w:rPr>
        <w:t>俐</w:t>
      </w:r>
      <w:proofErr w:type="gramEnd"/>
      <w:r w:rsidR="00EB55F5" w:rsidRPr="0043580D">
        <w:rPr>
          <w:rFonts w:eastAsia="細明體" w:hint="eastAsia"/>
          <w:color w:val="000000" w:themeColor="text1"/>
        </w:rPr>
        <w:t>落的</w:t>
      </w:r>
      <w:r w:rsidR="00701C7C" w:rsidRPr="009E3A9A">
        <w:rPr>
          <w:rFonts w:eastAsia="細明體"/>
          <w:color w:val="000000" w:themeColor="text1"/>
        </w:rPr>
        <w:t>技巧和豐富的色彩繪畫出富創意及個人風格的自畫像。三水同鄉會劉本章學校的學生透過不一樣的想像，創造出活潑、生動可愛的陶器，顛覆大家對陶藝既定的形象。</w:t>
      </w:r>
      <w:bookmarkEnd w:id="17"/>
      <w:bookmarkEnd w:id="18"/>
    </w:p>
    <w:p w14:paraId="43DA67F1" w14:textId="77777777" w:rsidR="00EC7AEF" w:rsidRPr="009E3A9A" w:rsidRDefault="00EC7AEF" w:rsidP="0083613B">
      <w:pPr>
        <w:jc w:val="both"/>
        <w:rPr>
          <w:rFonts w:eastAsia="細明體"/>
          <w:color w:val="000000" w:themeColor="text1"/>
        </w:rPr>
      </w:pPr>
    </w:p>
    <w:bookmarkEnd w:id="3"/>
    <w:bookmarkEnd w:id="4"/>
    <w:p w14:paraId="43DA67F2" w14:textId="461FEB0C" w:rsidR="00D52B8D" w:rsidRPr="009E3A9A" w:rsidRDefault="00701C7C" w:rsidP="00D52B8D">
      <w:pPr>
        <w:jc w:val="both"/>
        <w:rPr>
          <w:rFonts w:eastAsia="細明體"/>
          <w:color w:val="000000" w:themeColor="text1"/>
        </w:rPr>
      </w:pPr>
      <w:r w:rsidRPr="009E3A9A">
        <w:rPr>
          <w:rFonts w:eastAsia="細明體"/>
          <w:color w:val="000000" w:themeColor="text1"/>
        </w:rPr>
        <w:t xml:space="preserve">‘Ignition Scheme 2.0’ invited resident </w:t>
      </w:r>
      <w:r w:rsidR="00EF1CF3" w:rsidRPr="009E3A9A">
        <w:rPr>
          <w:rFonts w:eastAsia="細明體"/>
          <w:color w:val="000000" w:themeColor="text1"/>
        </w:rPr>
        <w:t>art</w:t>
      </w:r>
      <w:r w:rsidRPr="009E3A9A">
        <w:rPr>
          <w:rFonts w:eastAsia="細明體"/>
          <w:color w:val="000000" w:themeColor="text1"/>
        </w:rPr>
        <w:t xml:space="preserve">ists to provide in-depth and advanced art development training for students and graduates of special schools, </w:t>
      </w:r>
      <w:r w:rsidR="009F0791" w:rsidRPr="009E3A9A">
        <w:rPr>
          <w:rFonts w:eastAsia="細明體"/>
          <w:color w:val="000000" w:themeColor="text1"/>
        </w:rPr>
        <w:t>aiming</w:t>
      </w:r>
      <w:r w:rsidRPr="009E3A9A">
        <w:rPr>
          <w:rFonts w:eastAsia="細明體"/>
          <w:color w:val="000000" w:themeColor="text1"/>
        </w:rPr>
        <w:t xml:space="preserve"> to guide them in planning a career in </w:t>
      </w:r>
      <w:r w:rsidR="00FF4130">
        <w:rPr>
          <w:rFonts w:eastAsia="細明體"/>
          <w:color w:val="000000" w:themeColor="text1"/>
        </w:rPr>
        <w:t>the arts. With the theme of ‘Me</w:t>
      </w:r>
      <w:r w:rsidR="00EB55F5" w:rsidRPr="0043580D">
        <w:rPr>
          <w:rFonts w:eastAsia="細明體"/>
          <w:color w:val="000000" w:themeColor="text1"/>
        </w:rPr>
        <w:t xml:space="preserve">,’ </w:t>
      </w:r>
      <w:r w:rsidRPr="009E3A9A">
        <w:rPr>
          <w:rFonts w:eastAsia="細明體"/>
          <w:color w:val="000000" w:themeColor="text1"/>
        </w:rPr>
        <w:t>the annual showcase and exhibition perfectly combined different artistic elements</w:t>
      </w:r>
      <w:r w:rsidR="00DF02F3" w:rsidRPr="009E3A9A">
        <w:rPr>
          <w:rFonts w:eastAsia="細明體"/>
          <w:color w:val="000000" w:themeColor="text1"/>
        </w:rPr>
        <w:t>,</w:t>
      </w:r>
      <w:r w:rsidRPr="0043580D">
        <w:rPr>
          <w:rFonts w:eastAsia="細明體"/>
          <w:color w:val="000000" w:themeColor="text1"/>
        </w:rPr>
        <w:t xml:space="preserve"> </w:t>
      </w:r>
      <w:r w:rsidRPr="009E3A9A">
        <w:rPr>
          <w:rFonts w:eastAsia="細明體"/>
          <w:color w:val="000000" w:themeColor="text1"/>
        </w:rPr>
        <w:t>such as music, dance, painting</w:t>
      </w:r>
      <w:r w:rsidR="00972036" w:rsidRPr="009E3A9A">
        <w:rPr>
          <w:rFonts w:eastAsia="細明體"/>
          <w:color w:val="000000" w:themeColor="text1"/>
        </w:rPr>
        <w:t>,</w:t>
      </w:r>
      <w:r w:rsidRPr="009E3A9A">
        <w:rPr>
          <w:rFonts w:eastAsia="細明體"/>
          <w:color w:val="000000" w:themeColor="text1"/>
        </w:rPr>
        <w:t xml:space="preserve"> and ceramic</w:t>
      </w:r>
      <w:r w:rsidR="000D6F12" w:rsidRPr="009E3A9A">
        <w:rPr>
          <w:rFonts w:eastAsia="細明體"/>
          <w:color w:val="000000" w:themeColor="text1"/>
        </w:rPr>
        <w:t xml:space="preserve">, </w:t>
      </w:r>
      <w:r w:rsidR="007B0F84" w:rsidRPr="009E3A9A">
        <w:rPr>
          <w:rFonts w:eastAsia="細明體"/>
          <w:color w:val="000000" w:themeColor="text1"/>
        </w:rPr>
        <w:t>and</w:t>
      </w:r>
      <w:r w:rsidRPr="009E3A9A">
        <w:rPr>
          <w:rFonts w:eastAsia="細明體"/>
          <w:color w:val="000000" w:themeColor="text1"/>
        </w:rPr>
        <w:t xml:space="preserve"> showcased the learning achievements made by the students in the </w:t>
      </w:r>
      <w:r w:rsidR="00EB55F5" w:rsidRPr="0043580D">
        <w:rPr>
          <w:rFonts w:eastAsia="細明體"/>
          <w:color w:val="000000" w:themeColor="text1"/>
        </w:rPr>
        <w:t>past one and a half years</w:t>
      </w:r>
      <w:r w:rsidR="00FF4130" w:rsidRPr="0043580D">
        <w:rPr>
          <w:rFonts w:eastAsia="細明體" w:hint="eastAsia"/>
          <w:color w:val="000000" w:themeColor="text1"/>
        </w:rPr>
        <w:t xml:space="preserve"> </w:t>
      </w:r>
      <w:r w:rsidRPr="009E3A9A">
        <w:rPr>
          <w:rFonts w:eastAsia="細明體"/>
          <w:color w:val="000000" w:themeColor="text1"/>
        </w:rPr>
        <w:t xml:space="preserve">during the pandemic. </w:t>
      </w:r>
    </w:p>
    <w:p w14:paraId="43DA67F3" w14:textId="77777777" w:rsidR="00D52B8D" w:rsidRPr="009E3A9A" w:rsidRDefault="00D52B8D" w:rsidP="00D52B8D">
      <w:pPr>
        <w:jc w:val="both"/>
        <w:rPr>
          <w:rFonts w:eastAsia="細明體"/>
          <w:color w:val="000000" w:themeColor="text1"/>
        </w:rPr>
      </w:pPr>
    </w:p>
    <w:p w14:paraId="43DA67F4" w14:textId="6CA1AC5E" w:rsidR="00D52B8D" w:rsidRPr="009E3A9A" w:rsidRDefault="00701C7C" w:rsidP="00D52B8D">
      <w:pPr>
        <w:jc w:val="both"/>
        <w:rPr>
          <w:rFonts w:eastAsia="細明體"/>
          <w:color w:val="000000" w:themeColor="text1"/>
        </w:rPr>
      </w:pPr>
      <w:r w:rsidRPr="009E3A9A">
        <w:rPr>
          <w:rFonts w:eastAsia="細明體"/>
          <w:color w:val="000000" w:themeColor="text1"/>
        </w:rPr>
        <w:t xml:space="preserve">The team from the Rotary Club of Hong Kong Island West Hong Chi </w:t>
      </w:r>
      <w:proofErr w:type="spellStart"/>
      <w:r w:rsidRPr="009E3A9A">
        <w:rPr>
          <w:rFonts w:eastAsia="細明體"/>
          <w:color w:val="000000" w:themeColor="text1"/>
        </w:rPr>
        <w:t>Morninghope</w:t>
      </w:r>
      <w:proofErr w:type="spellEnd"/>
      <w:r w:rsidRPr="009E3A9A">
        <w:rPr>
          <w:rFonts w:eastAsia="細明體"/>
          <w:color w:val="000000" w:themeColor="text1"/>
        </w:rPr>
        <w:t xml:space="preserve"> School made an all-out effort to </w:t>
      </w:r>
      <w:r w:rsidR="00316386" w:rsidRPr="009E3A9A">
        <w:rPr>
          <w:rFonts w:eastAsia="細明體"/>
          <w:color w:val="000000" w:themeColor="text1"/>
        </w:rPr>
        <w:t xml:space="preserve">immerse </w:t>
      </w:r>
      <w:r w:rsidRPr="009E3A9A">
        <w:rPr>
          <w:rFonts w:eastAsia="細明體"/>
          <w:color w:val="000000" w:themeColor="text1"/>
        </w:rPr>
        <w:t>the audience in the lively atmosphere of hip-hop</w:t>
      </w:r>
      <w:r w:rsidR="00FF4130">
        <w:rPr>
          <w:rFonts w:eastAsia="細明體" w:hint="eastAsia"/>
          <w:color w:val="000000" w:themeColor="text1"/>
        </w:rPr>
        <w:t xml:space="preserve"> </w:t>
      </w:r>
      <w:r w:rsidR="00EB55F5" w:rsidRPr="0043580D">
        <w:rPr>
          <w:rFonts w:eastAsia="細明體"/>
          <w:color w:val="000000" w:themeColor="text1"/>
        </w:rPr>
        <w:t>dance</w:t>
      </w:r>
      <w:r w:rsidRPr="009E3A9A">
        <w:rPr>
          <w:rFonts w:eastAsia="細明體"/>
          <w:color w:val="000000" w:themeColor="text1"/>
        </w:rPr>
        <w:t xml:space="preserve">. </w:t>
      </w:r>
      <w:r w:rsidR="007D3FFD" w:rsidRPr="009E3A9A">
        <w:rPr>
          <w:rFonts w:eastAsia="細明體"/>
          <w:color w:val="000000" w:themeColor="text1"/>
        </w:rPr>
        <w:t xml:space="preserve">Music students </w:t>
      </w:r>
      <w:r w:rsidRPr="009E3A9A">
        <w:rPr>
          <w:rFonts w:eastAsia="細明體"/>
          <w:color w:val="000000" w:themeColor="text1"/>
        </w:rPr>
        <w:t xml:space="preserve">from the Buddhist </w:t>
      </w:r>
      <w:proofErr w:type="gramStart"/>
      <w:r w:rsidRPr="009E3A9A">
        <w:rPr>
          <w:rFonts w:eastAsia="細明體"/>
          <w:color w:val="000000" w:themeColor="text1"/>
        </w:rPr>
        <w:t>To</w:t>
      </w:r>
      <w:proofErr w:type="gramEnd"/>
      <w:r w:rsidRPr="009E3A9A">
        <w:rPr>
          <w:rFonts w:eastAsia="細明體"/>
          <w:color w:val="000000" w:themeColor="text1"/>
        </w:rPr>
        <w:t xml:space="preserve"> Chi Fat She Yeung Yat Lam Memorial School stepped on the stage for the first time</w:t>
      </w:r>
      <w:r w:rsidR="003E7A89" w:rsidRPr="009E3A9A">
        <w:rPr>
          <w:rFonts w:eastAsia="細明體"/>
          <w:color w:val="000000" w:themeColor="text1"/>
        </w:rPr>
        <w:t>, using</w:t>
      </w:r>
      <w:r w:rsidRPr="009E3A9A">
        <w:rPr>
          <w:rFonts w:eastAsia="細明體"/>
          <w:color w:val="000000" w:themeColor="text1"/>
        </w:rPr>
        <w:t xml:space="preserve"> different anti-</w:t>
      </w:r>
      <w:r w:rsidR="009F387A" w:rsidRPr="009E3A9A">
        <w:rPr>
          <w:rFonts w:eastAsia="細明體"/>
          <w:color w:val="000000" w:themeColor="text1"/>
        </w:rPr>
        <w:t>pandemic</w:t>
      </w:r>
      <w:r w:rsidRPr="009E3A9A">
        <w:rPr>
          <w:rFonts w:eastAsia="細明體"/>
          <w:color w:val="000000" w:themeColor="text1"/>
        </w:rPr>
        <w:t xml:space="preserve"> supplies as percussion instruments to produce different beats and rhythms, bringing another climax to the showcase.</w:t>
      </w:r>
    </w:p>
    <w:p w14:paraId="43DA67F5" w14:textId="77777777" w:rsidR="00D52B8D" w:rsidRPr="0043580D" w:rsidRDefault="00D52B8D" w:rsidP="00D52B8D">
      <w:pPr>
        <w:jc w:val="both"/>
        <w:rPr>
          <w:rFonts w:eastAsia="細明體"/>
          <w:color w:val="000000" w:themeColor="text1"/>
        </w:rPr>
      </w:pPr>
    </w:p>
    <w:p w14:paraId="43DA67F6" w14:textId="644D5636" w:rsidR="002A3F21" w:rsidRPr="0043580D" w:rsidRDefault="00701C7C" w:rsidP="00F45884">
      <w:pPr>
        <w:jc w:val="both"/>
        <w:rPr>
          <w:rFonts w:eastAsia="細明體"/>
          <w:color w:val="000000" w:themeColor="text1"/>
        </w:rPr>
      </w:pPr>
      <w:r w:rsidRPr="0043580D">
        <w:rPr>
          <w:rFonts w:eastAsia="細明體"/>
          <w:color w:val="000000" w:themeColor="text1"/>
        </w:rPr>
        <w:t xml:space="preserve">Another highlight of the </w:t>
      </w:r>
      <w:r w:rsidR="00EB55F5" w:rsidRPr="0043580D">
        <w:rPr>
          <w:rFonts w:eastAsia="細明體"/>
          <w:color w:val="000000" w:themeColor="text1"/>
        </w:rPr>
        <w:t xml:space="preserve">annual showcase </w:t>
      </w:r>
      <w:r w:rsidRPr="0043580D">
        <w:rPr>
          <w:rFonts w:eastAsia="細明體"/>
          <w:color w:val="000000" w:themeColor="text1"/>
        </w:rPr>
        <w:t xml:space="preserve">was the exhibition which displayed paintings and ceramics. The online edition allowed visitors to virtually wander through the exhibition area and </w:t>
      </w:r>
      <w:r w:rsidR="00B11123" w:rsidRPr="0043580D">
        <w:rPr>
          <w:rFonts w:eastAsia="細明體"/>
          <w:color w:val="000000" w:themeColor="text1"/>
        </w:rPr>
        <w:t>scrutinise</w:t>
      </w:r>
      <w:r w:rsidR="00875DD1" w:rsidRPr="0043580D">
        <w:rPr>
          <w:rFonts w:eastAsia="細明體"/>
          <w:color w:val="000000" w:themeColor="text1"/>
        </w:rPr>
        <w:t xml:space="preserve"> </w:t>
      </w:r>
      <w:r w:rsidRPr="0043580D">
        <w:rPr>
          <w:rFonts w:eastAsia="細明體"/>
          <w:color w:val="000000" w:themeColor="text1"/>
        </w:rPr>
        <w:t xml:space="preserve">a series of fantastic artworks. Students </w:t>
      </w:r>
      <w:r w:rsidR="009F0791" w:rsidRPr="0043580D">
        <w:rPr>
          <w:rFonts w:eastAsia="細明體"/>
          <w:color w:val="000000" w:themeColor="text1"/>
        </w:rPr>
        <w:t>from</w:t>
      </w:r>
      <w:r w:rsidRPr="0043580D">
        <w:rPr>
          <w:rFonts w:eastAsia="細明體"/>
          <w:color w:val="000000" w:themeColor="text1"/>
        </w:rPr>
        <w:t xml:space="preserve"> Hong Kong Red Cross John F. Kennedy Centre used vigorous brushstrokes and richly saturated colours to create unconventional self-portraits, while students </w:t>
      </w:r>
      <w:r w:rsidR="009F0791" w:rsidRPr="0043580D">
        <w:rPr>
          <w:rFonts w:eastAsia="細明體"/>
          <w:color w:val="000000" w:themeColor="text1"/>
        </w:rPr>
        <w:t>from</w:t>
      </w:r>
      <w:r w:rsidRPr="0043580D">
        <w:rPr>
          <w:rFonts w:eastAsia="細明體"/>
          <w:color w:val="000000" w:themeColor="text1"/>
        </w:rPr>
        <w:t xml:space="preserve"> Sam </w:t>
      </w:r>
      <w:proofErr w:type="spellStart"/>
      <w:r w:rsidRPr="0043580D">
        <w:rPr>
          <w:rFonts w:eastAsia="細明體"/>
          <w:color w:val="000000" w:themeColor="text1"/>
        </w:rPr>
        <w:t>Shui</w:t>
      </w:r>
      <w:proofErr w:type="spellEnd"/>
      <w:r w:rsidRPr="0043580D">
        <w:rPr>
          <w:rFonts w:eastAsia="細明體"/>
          <w:color w:val="000000" w:themeColor="text1"/>
        </w:rPr>
        <w:t xml:space="preserve"> Natives Association Lau Pun Cheung School unleashed their creativity to </w:t>
      </w:r>
      <w:r w:rsidR="0007377A" w:rsidRPr="0043580D">
        <w:rPr>
          <w:rFonts w:eastAsia="細明體"/>
          <w:color w:val="000000" w:themeColor="text1"/>
        </w:rPr>
        <w:t>develop</w:t>
      </w:r>
      <w:r w:rsidRPr="0043580D">
        <w:rPr>
          <w:rFonts w:eastAsia="細明體"/>
          <w:color w:val="000000" w:themeColor="text1"/>
        </w:rPr>
        <w:t xml:space="preserve"> out-of-the-ordinary ceramic work, subverting everyone</w:t>
      </w:r>
      <w:r w:rsidR="00EB55F5" w:rsidRPr="0043580D">
        <w:rPr>
          <w:rFonts w:eastAsia="細明體"/>
          <w:color w:val="000000" w:themeColor="text1"/>
        </w:rPr>
        <w:t xml:space="preserve">’s </w:t>
      </w:r>
      <w:r w:rsidR="009F0791" w:rsidRPr="0043580D">
        <w:rPr>
          <w:rFonts w:eastAsia="細明體"/>
          <w:color w:val="000000" w:themeColor="text1"/>
        </w:rPr>
        <w:t>conceived</w:t>
      </w:r>
      <w:r w:rsidRPr="0043580D">
        <w:rPr>
          <w:rFonts w:eastAsia="細明體"/>
          <w:color w:val="000000" w:themeColor="text1"/>
        </w:rPr>
        <w:t xml:space="preserve"> image of pottery pieces.</w:t>
      </w:r>
    </w:p>
    <w:p w14:paraId="43DA67F7" w14:textId="77777777" w:rsidR="00F919DF" w:rsidRPr="009E3A9A" w:rsidRDefault="00F919DF" w:rsidP="002A3F21">
      <w:pPr>
        <w:rPr>
          <w:rFonts w:eastAsia="細明體"/>
          <w:color w:val="000000" w:themeColor="text1"/>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14ACF" w:rsidRPr="009E3A9A" w14:paraId="3A4CAB15" w14:textId="77777777" w:rsidTr="00AE5863">
        <w:tc>
          <w:tcPr>
            <w:tcW w:w="10490" w:type="dxa"/>
            <w:shd w:val="clear" w:color="auto" w:fill="auto"/>
          </w:tcPr>
          <w:p w14:paraId="2D72EF10" w14:textId="7D7C6FEB" w:rsidR="00214ACF" w:rsidRPr="0043580D" w:rsidRDefault="00214ACF" w:rsidP="005B4CFE">
            <w:pPr>
              <w:snapToGrid w:val="0"/>
              <w:rPr>
                <w:rFonts w:eastAsia="細明體"/>
                <w:color w:val="000000" w:themeColor="text1"/>
              </w:rPr>
            </w:pPr>
            <w:r w:rsidRPr="009E3A9A">
              <w:rPr>
                <w:rFonts w:eastAsia="細明體"/>
                <w:color w:val="000000" w:themeColor="text1"/>
              </w:rPr>
              <w:t>參與學生的</w:t>
            </w:r>
            <w:r w:rsidRPr="0043580D">
              <w:rPr>
                <w:rFonts w:eastAsia="細明體"/>
                <w:color w:val="000000" w:themeColor="text1"/>
              </w:rPr>
              <w:t>家長</w:t>
            </w:r>
            <w:r w:rsidRPr="0043580D">
              <w:rPr>
                <w:rFonts w:eastAsia="細明體" w:hint="eastAsia"/>
                <w:color w:val="000000" w:themeColor="text1"/>
              </w:rPr>
              <w:t>反饋</w:t>
            </w:r>
          </w:p>
          <w:p w14:paraId="001ED7E2" w14:textId="7B3C119E" w:rsidR="00214ACF" w:rsidRPr="009E3A9A" w:rsidRDefault="0073514F" w:rsidP="005B4CFE">
            <w:pPr>
              <w:snapToGrid w:val="0"/>
              <w:rPr>
                <w:rFonts w:eastAsia="細明體"/>
                <w:color w:val="000000" w:themeColor="text1"/>
              </w:rPr>
            </w:pPr>
            <w:r w:rsidRPr="0043580D">
              <w:rPr>
                <w:rFonts w:eastAsia="細明體"/>
                <w:color w:val="000000" w:themeColor="text1"/>
              </w:rPr>
              <w:t>Feedback from the p</w:t>
            </w:r>
            <w:r w:rsidR="00214ACF" w:rsidRPr="0043580D">
              <w:rPr>
                <w:rFonts w:eastAsia="細明體" w:hint="eastAsia"/>
                <w:color w:val="000000" w:themeColor="text1"/>
              </w:rPr>
              <w:t>arent</w:t>
            </w:r>
            <w:r w:rsidR="00214ACF" w:rsidRPr="0043580D">
              <w:rPr>
                <w:rFonts w:eastAsia="細明體"/>
                <w:color w:val="000000" w:themeColor="text1"/>
              </w:rPr>
              <w:t xml:space="preserve"> of a participating student</w:t>
            </w:r>
          </w:p>
        </w:tc>
      </w:tr>
      <w:tr w:rsidR="001261CF" w:rsidRPr="009E3A9A" w14:paraId="43DA67FF" w14:textId="77777777" w:rsidTr="00AE5863">
        <w:tc>
          <w:tcPr>
            <w:tcW w:w="10490" w:type="dxa"/>
            <w:shd w:val="clear" w:color="auto" w:fill="auto"/>
          </w:tcPr>
          <w:p w14:paraId="43DA67FC" w14:textId="35853C79" w:rsidR="0004524B" w:rsidRPr="00291905" w:rsidRDefault="003D0900" w:rsidP="005B4CFE">
            <w:pPr>
              <w:snapToGrid w:val="0"/>
              <w:rPr>
                <w:rFonts w:eastAsia="細明體"/>
              </w:rPr>
            </w:pPr>
            <w:bookmarkStart w:id="19" w:name="OLE_LINK155"/>
            <w:bookmarkStart w:id="20" w:name="OLE_LINK156"/>
            <w:r w:rsidRPr="00291905">
              <w:rPr>
                <w:rFonts w:eastAsia="細明體"/>
              </w:rPr>
              <w:t>他（參與學生）</w:t>
            </w:r>
            <w:r w:rsidR="00C41D1C" w:rsidRPr="00291905">
              <w:rPr>
                <w:rFonts w:eastAsia="細明體"/>
              </w:rPr>
              <w:t>不懂得表達自己，也有選擇困難</w:t>
            </w:r>
            <w:r w:rsidR="005B4CFE" w:rsidRPr="00291905">
              <w:rPr>
                <w:rFonts w:eastAsia="細明體"/>
              </w:rPr>
              <w:t>。</w:t>
            </w:r>
            <w:r w:rsidR="00C41D1C" w:rsidRPr="00291905">
              <w:rPr>
                <w:rFonts w:eastAsia="細明體"/>
              </w:rPr>
              <w:t>感謝</w:t>
            </w:r>
            <w:r w:rsidR="005B4CFE" w:rsidRPr="00291905">
              <w:rPr>
                <w:rFonts w:eastAsia="細明體"/>
                <w:shd w:val="clear" w:color="auto" w:fill="FFFFFC"/>
              </w:rPr>
              <w:t>香港展能藝術會</w:t>
            </w:r>
            <w:r w:rsidR="00C41D1C" w:rsidRPr="00291905">
              <w:rPr>
                <w:rFonts w:eastAsia="細明體"/>
              </w:rPr>
              <w:t>耐心引導，使他能發揮潛能</w:t>
            </w:r>
            <w:bookmarkStart w:id="21" w:name="OLE_LINK255"/>
            <w:bookmarkStart w:id="22" w:name="OLE_LINK256"/>
            <w:r w:rsidR="005B4CFE" w:rsidRPr="00291905">
              <w:rPr>
                <w:rFonts w:eastAsia="細明體"/>
              </w:rPr>
              <w:t>。</w:t>
            </w:r>
            <w:bookmarkEnd w:id="19"/>
            <w:bookmarkEnd w:id="20"/>
            <w:bookmarkEnd w:id="21"/>
            <w:bookmarkEnd w:id="22"/>
          </w:p>
          <w:p w14:paraId="43DA67FD" w14:textId="77777777" w:rsidR="005B4CFE" w:rsidRPr="00291905" w:rsidRDefault="005B4CFE" w:rsidP="005B4CFE">
            <w:pPr>
              <w:snapToGrid w:val="0"/>
              <w:rPr>
                <w:rFonts w:eastAsia="細明體"/>
              </w:rPr>
            </w:pPr>
          </w:p>
          <w:p w14:paraId="43DA67FE" w14:textId="4EE5F5F6" w:rsidR="005B4CFE" w:rsidRPr="009E3A9A" w:rsidRDefault="003D0900" w:rsidP="00214ACF">
            <w:pPr>
              <w:ind w:rightChars="49" w:right="118"/>
              <w:rPr>
                <w:rFonts w:eastAsia="細明體"/>
                <w:noProof/>
                <w:lang w:eastAsia="zh-CN"/>
              </w:rPr>
            </w:pPr>
            <w:r w:rsidRPr="00291905">
              <w:rPr>
                <w:rFonts w:eastAsia="細明體" w:hint="eastAsia"/>
              </w:rPr>
              <w:t>He (participating student)</w:t>
            </w:r>
            <w:r w:rsidR="00701C7C" w:rsidRPr="00291905">
              <w:rPr>
                <w:rFonts w:eastAsia="細明體"/>
              </w:rPr>
              <w:t xml:space="preserve"> does not know how to express himself</w:t>
            </w:r>
            <w:r w:rsidR="0044762F" w:rsidRPr="00291905">
              <w:rPr>
                <w:rFonts w:eastAsia="細明體"/>
              </w:rPr>
              <w:t xml:space="preserve"> and</w:t>
            </w:r>
            <w:r w:rsidR="00701C7C" w:rsidRPr="00291905">
              <w:rPr>
                <w:rFonts w:eastAsia="細明體"/>
              </w:rPr>
              <w:t xml:space="preserve"> has difficulty </w:t>
            </w:r>
            <w:r w:rsidR="009F0791" w:rsidRPr="00291905">
              <w:rPr>
                <w:rFonts w:eastAsia="細明體"/>
              </w:rPr>
              <w:t xml:space="preserve">in making </w:t>
            </w:r>
            <w:r w:rsidR="00701C7C" w:rsidRPr="00291905">
              <w:rPr>
                <w:rFonts w:eastAsia="細明體"/>
              </w:rPr>
              <w:t>decision</w:t>
            </w:r>
            <w:r w:rsidR="009F0791" w:rsidRPr="00291905">
              <w:rPr>
                <w:rFonts w:eastAsia="細明體"/>
              </w:rPr>
              <w:t>s</w:t>
            </w:r>
            <w:r w:rsidR="00A614AA" w:rsidRPr="00291905">
              <w:rPr>
                <w:rFonts w:eastAsia="細明體"/>
              </w:rPr>
              <w:t xml:space="preserve">. A </w:t>
            </w:r>
            <w:r w:rsidR="00EB55F5" w:rsidRPr="00291905">
              <w:rPr>
                <w:rFonts w:eastAsia="細明體"/>
              </w:rPr>
              <w:t xml:space="preserve">thank-you </w:t>
            </w:r>
            <w:r w:rsidR="00701C7C" w:rsidRPr="00291905">
              <w:rPr>
                <w:rFonts w:eastAsia="細明體"/>
              </w:rPr>
              <w:t xml:space="preserve">to ADAHK for guiding him </w:t>
            </w:r>
            <w:r w:rsidR="002A1F26" w:rsidRPr="00291905">
              <w:rPr>
                <w:rFonts w:eastAsia="細明體"/>
              </w:rPr>
              <w:t xml:space="preserve">patiently </w:t>
            </w:r>
            <w:r w:rsidR="00701C7C" w:rsidRPr="00291905">
              <w:rPr>
                <w:rFonts w:eastAsia="細明體"/>
              </w:rPr>
              <w:t>so</w:t>
            </w:r>
            <w:r w:rsidR="0073514F" w:rsidRPr="00291905">
              <w:rPr>
                <w:rFonts w:eastAsia="細明體"/>
              </w:rPr>
              <w:t xml:space="preserve"> he can realise his potential.</w:t>
            </w:r>
          </w:p>
        </w:tc>
      </w:tr>
    </w:tbl>
    <w:p w14:paraId="43DA6800" w14:textId="77777777" w:rsidR="0004524B" w:rsidRPr="009E3A9A" w:rsidRDefault="0004524B" w:rsidP="0004524B">
      <w:pPr>
        <w:jc w:val="both"/>
        <w:rPr>
          <w:rFonts w:eastAsia="細明體"/>
          <w:color w:val="000000" w:themeColor="text1"/>
          <w:highlight w:val="yellow"/>
        </w:rPr>
      </w:pPr>
    </w:p>
    <w:tbl>
      <w:tblPr>
        <w:tblStyle w:val="a5"/>
        <w:tblW w:w="0" w:type="auto"/>
        <w:tblLook w:val="04A0" w:firstRow="1" w:lastRow="0" w:firstColumn="1" w:lastColumn="0" w:noHBand="0" w:noVBand="1"/>
      </w:tblPr>
      <w:tblGrid>
        <w:gridCol w:w="10522"/>
      </w:tblGrid>
      <w:tr w:rsidR="001261CF" w:rsidRPr="009E3A9A" w14:paraId="43DA6804" w14:textId="77777777" w:rsidTr="00AE5863">
        <w:tc>
          <w:tcPr>
            <w:tcW w:w="10522" w:type="dxa"/>
          </w:tcPr>
          <w:p w14:paraId="43DA6801" w14:textId="77777777" w:rsidR="000F050B" w:rsidRPr="009E3A9A" w:rsidRDefault="00701C7C" w:rsidP="000F050B">
            <w:pPr>
              <w:jc w:val="both"/>
              <w:rPr>
                <w:rFonts w:eastAsia="細明體"/>
                <w:color w:val="000000" w:themeColor="text1"/>
              </w:rPr>
            </w:pPr>
            <w:r w:rsidRPr="009E3A9A">
              <w:rPr>
                <w:rFonts w:eastAsia="細明體"/>
                <w:color w:val="000000" w:themeColor="text1"/>
              </w:rPr>
              <w:t>49</w:t>
            </w:r>
            <w:r w:rsidR="002A3F21" w:rsidRPr="009E3A9A">
              <w:rPr>
                <w:rFonts w:eastAsia="細明體"/>
                <w:color w:val="000000" w:themeColor="text1"/>
              </w:rPr>
              <w:t>,</w:t>
            </w:r>
            <w:r w:rsidRPr="009E3A9A">
              <w:rPr>
                <w:rFonts w:eastAsia="細明體"/>
                <w:color w:val="000000" w:themeColor="text1"/>
              </w:rPr>
              <w:t xml:space="preserve">625 </w:t>
            </w:r>
            <w:r w:rsidRPr="009E3A9A">
              <w:rPr>
                <w:rFonts w:eastAsia="細明體"/>
                <w:color w:val="000000" w:themeColor="text1"/>
                <w:lang w:val="en-US"/>
              </w:rPr>
              <w:t>觀眾</w:t>
            </w:r>
            <w:r w:rsidRPr="009E3A9A">
              <w:rPr>
                <w:rFonts w:eastAsia="細明體"/>
                <w:color w:val="000000" w:themeColor="text1"/>
                <w:lang w:val="en-US"/>
              </w:rPr>
              <w:t xml:space="preserve"> No. of audience</w:t>
            </w:r>
          </w:p>
          <w:p w14:paraId="43DA6802" w14:textId="77777777" w:rsidR="000F050B" w:rsidRPr="009E3A9A" w:rsidRDefault="00701C7C" w:rsidP="000F050B">
            <w:pPr>
              <w:jc w:val="both"/>
              <w:rPr>
                <w:rFonts w:eastAsia="細明體"/>
                <w:color w:val="000000" w:themeColor="text1"/>
              </w:rPr>
            </w:pPr>
            <w:r w:rsidRPr="009E3A9A">
              <w:rPr>
                <w:rFonts w:eastAsia="細明體"/>
                <w:color w:val="000000" w:themeColor="text1"/>
              </w:rPr>
              <w:t xml:space="preserve">400 </w:t>
            </w:r>
            <w:r w:rsidRPr="009E3A9A">
              <w:rPr>
                <w:rFonts w:eastAsia="細明體"/>
                <w:color w:val="000000" w:themeColor="text1"/>
              </w:rPr>
              <w:t>培訓時數</w:t>
            </w:r>
            <w:r w:rsidRPr="009E3A9A">
              <w:rPr>
                <w:rFonts w:eastAsia="細明體"/>
                <w:color w:val="000000" w:themeColor="text1"/>
              </w:rPr>
              <w:t xml:space="preserve"> Hours of training</w:t>
            </w:r>
          </w:p>
          <w:p w14:paraId="43DA6803" w14:textId="77777777" w:rsidR="0004524B" w:rsidRPr="009E3A9A" w:rsidRDefault="00701C7C" w:rsidP="002A3F21">
            <w:pPr>
              <w:pStyle w:val="a3"/>
              <w:widowControl w:val="0"/>
              <w:adjustRightInd w:val="0"/>
              <w:snapToGrid w:val="0"/>
              <w:ind w:left="0"/>
              <w:jc w:val="both"/>
              <w:rPr>
                <w:rFonts w:eastAsia="細明體"/>
                <w:color w:val="000000" w:themeColor="text1"/>
              </w:rPr>
            </w:pPr>
            <w:bookmarkStart w:id="23" w:name="OLE_LINK219"/>
            <w:bookmarkStart w:id="24" w:name="OLE_LINK220"/>
            <w:r w:rsidRPr="009E3A9A">
              <w:rPr>
                <w:rFonts w:eastAsia="細明體"/>
                <w:color w:val="000000" w:themeColor="text1"/>
              </w:rPr>
              <w:t xml:space="preserve">53 </w:t>
            </w:r>
            <w:r w:rsidRPr="009E3A9A">
              <w:rPr>
                <w:rFonts w:eastAsia="細明體"/>
                <w:color w:val="000000" w:themeColor="text1"/>
              </w:rPr>
              <w:t>參與的學生</w:t>
            </w:r>
            <w:r w:rsidRPr="009E3A9A">
              <w:rPr>
                <w:rFonts w:eastAsia="細明體"/>
                <w:color w:val="000000" w:themeColor="text1"/>
              </w:rPr>
              <w:t xml:space="preserve"> Participating students</w:t>
            </w:r>
            <w:bookmarkEnd w:id="23"/>
            <w:bookmarkEnd w:id="24"/>
          </w:p>
        </w:tc>
      </w:tr>
    </w:tbl>
    <w:p w14:paraId="43DA6805" w14:textId="77777777" w:rsidR="0004524B" w:rsidRPr="009E3A9A" w:rsidRDefault="0004524B" w:rsidP="0004524B">
      <w:pPr>
        <w:jc w:val="both"/>
        <w:rPr>
          <w:rFonts w:eastAsia="細明體"/>
          <w:color w:val="000000" w:themeColor="text1"/>
          <w:highlight w:val="yellow"/>
        </w:rPr>
      </w:pPr>
    </w:p>
    <w:p w14:paraId="43DA6806" w14:textId="6DF27735" w:rsidR="0004524B" w:rsidRPr="009E3A9A" w:rsidRDefault="00701C7C" w:rsidP="0004524B">
      <w:pPr>
        <w:jc w:val="both"/>
        <w:rPr>
          <w:rFonts w:eastAsia="細明體"/>
          <w:color w:val="000000" w:themeColor="text1"/>
        </w:rPr>
      </w:pPr>
      <w:bookmarkStart w:id="25" w:name="OLE_LINK217"/>
      <w:bookmarkStart w:id="26" w:name="OLE_LINK218"/>
      <w:r w:rsidRPr="009E3A9A">
        <w:rPr>
          <w:rFonts w:eastAsia="細明體"/>
          <w:color w:val="000000" w:themeColor="text1"/>
        </w:rPr>
        <w:t>更多詳情</w:t>
      </w:r>
      <w:r w:rsidR="00291905">
        <w:rPr>
          <w:rFonts w:eastAsia="細明體"/>
          <w:color w:val="000000" w:themeColor="text1"/>
        </w:rPr>
        <w:t xml:space="preserve"> For more details:</w:t>
      </w:r>
      <w:r w:rsidR="00291905" w:rsidRPr="009E3A9A">
        <w:rPr>
          <w:rFonts w:eastAsia="細明體"/>
          <w:color w:val="000000" w:themeColor="text1"/>
        </w:rPr>
        <w:t xml:space="preserve"> https://www.adahk.org.hk/?a=doc&amp;id=4148</w:t>
      </w:r>
    </w:p>
    <w:p w14:paraId="43DA6807" w14:textId="77777777" w:rsidR="0004524B" w:rsidRPr="009E3A9A" w:rsidRDefault="0004524B" w:rsidP="0004524B">
      <w:pPr>
        <w:jc w:val="both"/>
        <w:rPr>
          <w:rFonts w:eastAsia="細明體"/>
          <w:color w:val="000000" w:themeColor="text1"/>
        </w:rPr>
      </w:pPr>
    </w:p>
    <w:p w14:paraId="43DA6808" w14:textId="13E08308" w:rsidR="0004524B" w:rsidRPr="009E3A9A" w:rsidRDefault="00701C7C" w:rsidP="00D4636D">
      <w:pPr>
        <w:jc w:val="both"/>
        <w:rPr>
          <w:rFonts w:eastAsia="細明體"/>
          <w:color w:val="000000" w:themeColor="text1"/>
        </w:rPr>
      </w:pPr>
      <w:r w:rsidRPr="009E3A9A">
        <w:rPr>
          <w:rFonts w:eastAsia="細明體"/>
          <w:color w:val="000000" w:themeColor="text1"/>
        </w:rPr>
        <w:t>資助</w:t>
      </w:r>
      <w:r w:rsidRPr="009E3A9A">
        <w:rPr>
          <w:rFonts w:eastAsia="細明體"/>
          <w:color w:val="000000" w:themeColor="text1"/>
        </w:rPr>
        <w:t xml:space="preserve"> Funded by: </w:t>
      </w:r>
      <w:proofErr w:type="gramStart"/>
      <w:r w:rsidRPr="009E3A9A">
        <w:rPr>
          <w:rFonts w:eastAsia="細明體"/>
          <w:color w:val="000000" w:themeColor="text1"/>
        </w:rPr>
        <w:t>何晶潔</w:t>
      </w:r>
      <w:proofErr w:type="gramEnd"/>
      <w:r w:rsidRPr="009E3A9A">
        <w:rPr>
          <w:rFonts w:eastAsia="細明體"/>
          <w:color w:val="000000" w:themeColor="text1"/>
        </w:rPr>
        <w:t>家族基金及香港藝術發展局</w:t>
      </w:r>
      <w:r w:rsidR="007F5367" w:rsidRPr="009E3A9A">
        <w:rPr>
          <w:rFonts w:eastAsia="細明體"/>
          <w:color w:val="000000" w:themeColor="text1"/>
        </w:rPr>
        <w:t xml:space="preserve"> The Jean C</w:t>
      </w:r>
      <w:r w:rsidR="00403B4A" w:rsidRPr="009E3A9A">
        <w:rPr>
          <w:rFonts w:eastAsia="細明體"/>
          <w:color w:val="000000" w:themeColor="text1"/>
        </w:rPr>
        <w:t>K Ho Family Foundation and Hong Kong Arts Development Council </w:t>
      </w:r>
      <w:bookmarkEnd w:id="25"/>
      <w:bookmarkEnd w:id="26"/>
    </w:p>
    <w:p w14:paraId="43DA6809" w14:textId="77777777" w:rsidR="00506853" w:rsidRPr="009E3A9A" w:rsidRDefault="00701C7C" w:rsidP="00D4636D">
      <w:pPr>
        <w:jc w:val="both"/>
        <w:rPr>
          <w:rFonts w:eastAsia="細明體"/>
          <w:color w:val="000000" w:themeColor="text1"/>
        </w:rPr>
      </w:pPr>
      <w:r w:rsidRPr="009E3A9A">
        <w:rPr>
          <w:rFonts w:eastAsia="細明體"/>
          <w:color w:val="000000" w:themeColor="text1"/>
        </w:rPr>
        <w:br w:type="page"/>
      </w:r>
    </w:p>
    <w:p w14:paraId="43DA680A" w14:textId="77777777" w:rsidR="00480D20" w:rsidRPr="009E3A9A" w:rsidRDefault="00701C7C" w:rsidP="00D4636D">
      <w:pPr>
        <w:jc w:val="both"/>
        <w:rPr>
          <w:rFonts w:eastAsia="細明體"/>
          <w:b/>
          <w:color w:val="000000" w:themeColor="text1"/>
          <w:u w:val="single"/>
          <w:shd w:val="pct15" w:color="auto" w:fill="FFFFFF"/>
        </w:rPr>
      </w:pPr>
      <w:r w:rsidRPr="009E3A9A">
        <w:rPr>
          <w:rFonts w:eastAsia="細明體"/>
          <w:b/>
          <w:color w:val="000000" w:themeColor="text1"/>
          <w:u w:val="single"/>
          <w:shd w:val="pct15" w:color="auto" w:fill="FFFFFF"/>
        </w:rPr>
        <w:lastRenderedPageBreak/>
        <w:t>P.12</w:t>
      </w:r>
      <w:r w:rsidR="00B87912" w:rsidRPr="009E3A9A">
        <w:rPr>
          <w:rFonts w:eastAsia="細明體"/>
          <w:b/>
          <w:color w:val="000000" w:themeColor="text1"/>
          <w:u w:val="single"/>
          <w:shd w:val="pct15" w:color="auto" w:fill="FFFFFF"/>
        </w:rPr>
        <w:t xml:space="preserve">, P.13, P.14 </w:t>
      </w:r>
    </w:p>
    <w:p w14:paraId="43DA680B" w14:textId="77777777" w:rsidR="0033109B" w:rsidRPr="009E3A9A" w:rsidRDefault="0033109B" w:rsidP="00D4636D">
      <w:pPr>
        <w:jc w:val="both"/>
        <w:rPr>
          <w:rFonts w:eastAsia="細明體"/>
          <w:b/>
          <w:color w:val="000000" w:themeColor="text1"/>
          <w:u w:val="single"/>
          <w:shd w:val="pct15" w:color="auto" w:fill="FFFFFF"/>
        </w:rPr>
      </w:pPr>
    </w:p>
    <w:tbl>
      <w:tblPr>
        <w:tblStyle w:val="a5"/>
        <w:tblW w:w="0" w:type="auto"/>
        <w:tblInd w:w="108" w:type="dxa"/>
        <w:tblLook w:val="04A0" w:firstRow="1" w:lastRow="0" w:firstColumn="1" w:lastColumn="0" w:noHBand="0" w:noVBand="1"/>
      </w:tblPr>
      <w:tblGrid>
        <w:gridCol w:w="10414"/>
      </w:tblGrid>
      <w:tr w:rsidR="001261CF" w:rsidRPr="009E3A9A" w14:paraId="43DA680D" w14:textId="77777777" w:rsidTr="00966F7F">
        <w:tc>
          <w:tcPr>
            <w:tcW w:w="10414" w:type="dxa"/>
            <w:shd w:val="clear" w:color="auto" w:fill="EEECE1" w:themeFill="background2"/>
          </w:tcPr>
          <w:p w14:paraId="43DA680C" w14:textId="2E7195FA" w:rsidR="007535DE" w:rsidRPr="008F7F68" w:rsidRDefault="00701C7C" w:rsidP="00EB55F5">
            <w:pPr>
              <w:jc w:val="both"/>
              <w:rPr>
                <w:rFonts w:eastAsia="細明體"/>
                <w:b/>
                <w:color w:val="FF0000"/>
              </w:rPr>
            </w:pPr>
            <w:r w:rsidRPr="009E3A9A">
              <w:rPr>
                <w:rFonts w:eastAsia="細明體"/>
                <w:b/>
                <w:color w:val="000000" w:themeColor="text1"/>
              </w:rPr>
              <w:t>推動殘疾人士以專業藝術作為目標</w:t>
            </w:r>
            <w:r w:rsidRPr="009E3A9A">
              <w:rPr>
                <w:rFonts w:eastAsia="細明體"/>
                <w:b/>
                <w:color w:val="000000" w:themeColor="text1"/>
              </w:rPr>
              <w:t xml:space="preserve"> </w:t>
            </w:r>
            <w:r w:rsidR="00EB55F5" w:rsidRPr="0043580D">
              <w:rPr>
                <w:rFonts w:eastAsia="細明體"/>
                <w:b/>
                <w:color w:val="000000" w:themeColor="text1"/>
              </w:rPr>
              <w:t xml:space="preserve">Fostering Professional Development in the Arts </w:t>
            </w:r>
            <w:r w:rsidR="00EB55F5" w:rsidRPr="0043580D">
              <w:rPr>
                <w:rFonts w:eastAsia="細明體" w:hint="eastAsia"/>
                <w:b/>
                <w:color w:val="000000" w:themeColor="text1"/>
              </w:rPr>
              <w:t>F</w:t>
            </w:r>
            <w:r w:rsidR="00EB55F5" w:rsidRPr="0043580D">
              <w:rPr>
                <w:rFonts w:eastAsia="細明體"/>
                <w:b/>
                <w:color w:val="000000" w:themeColor="text1"/>
              </w:rPr>
              <w:t>or People with Disabilities</w:t>
            </w:r>
          </w:p>
        </w:tc>
      </w:tr>
    </w:tbl>
    <w:p w14:paraId="43DA680F" w14:textId="77777777" w:rsidR="008B41E7" w:rsidRPr="009E3A9A" w:rsidRDefault="00701C7C" w:rsidP="008B41E7">
      <w:pPr>
        <w:jc w:val="both"/>
        <w:rPr>
          <w:rFonts w:eastAsia="細明體"/>
          <w:b/>
        </w:rPr>
      </w:pPr>
      <w:r w:rsidRPr="009E3A9A">
        <w:rPr>
          <w:rFonts w:eastAsia="細明體"/>
          <w:b/>
        </w:rPr>
        <w:t>邁藝</w:t>
      </w:r>
    </w:p>
    <w:p w14:paraId="43DA6810" w14:textId="77777777" w:rsidR="008B41E7" w:rsidRPr="009E3A9A" w:rsidRDefault="00701C7C" w:rsidP="008B41E7">
      <w:pPr>
        <w:jc w:val="both"/>
        <w:rPr>
          <w:rFonts w:eastAsia="細明體"/>
          <w:b/>
        </w:rPr>
      </w:pPr>
      <w:proofErr w:type="spellStart"/>
      <w:r w:rsidRPr="009E3A9A">
        <w:rPr>
          <w:rFonts w:eastAsia="細明體"/>
          <w:b/>
        </w:rPr>
        <w:t>ArtWorks</w:t>
      </w:r>
      <w:proofErr w:type="spellEnd"/>
    </w:p>
    <w:p w14:paraId="43DA6811" w14:textId="77777777" w:rsidR="009F0791" w:rsidRPr="009E3A9A" w:rsidRDefault="009F0791" w:rsidP="008B41E7">
      <w:pPr>
        <w:jc w:val="both"/>
        <w:rPr>
          <w:rFonts w:eastAsia="細明體"/>
          <w:b/>
          <w:highlight w:val="yellow"/>
        </w:rPr>
      </w:pPr>
    </w:p>
    <w:p w14:paraId="43DA6812" w14:textId="0BA68903" w:rsidR="000D540B" w:rsidRPr="009E3A9A" w:rsidRDefault="00701C7C" w:rsidP="008927E5">
      <w:pPr>
        <w:pStyle w:val="a3"/>
        <w:widowControl w:val="0"/>
        <w:tabs>
          <w:tab w:val="left" w:pos="3780"/>
        </w:tabs>
        <w:ind w:left="0"/>
        <w:jc w:val="both"/>
        <w:rPr>
          <w:rFonts w:eastAsia="細明體"/>
        </w:rPr>
      </w:pPr>
      <w:r w:rsidRPr="00E148BC">
        <w:rPr>
          <w:rFonts w:eastAsia="細明體"/>
        </w:rPr>
        <w:t>專業藝術家在努力前進時總不忘豐富自身的知識和技能</w:t>
      </w:r>
      <w:r w:rsidR="00F12F35" w:rsidRPr="00E148BC">
        <w:rPr>
          <w:rFonts w:eastAsia="細明體"/>
        </w:rPr>
        <w:t>。</w:t>
      </w:r>
      <w:r w:rsidR="009F0791" w:rsidRPr="00E148BC">
        <w:rPr>
          <w:rFonts w:eastAsia="細明體"/>
        </w:rPr>
        <w:t>為有志於藝術發展的展能藝術家度身</w:t>
      </w:r>
      <w:r w:rsidR="00AD0A9D" w:rsidRPr="00E148BC">
        <w:rPr>
          <w:rFonts w:eastAsia="細明體"/>
          <w:lang w:val="x-none"/>
        </w:rPr>
        <w:t>訂</w:t>
      </w:r>
      <w:r w:rsidR="009F0791" w:rsidRPr="00E148BC">
        <w:rPr>
          <w:rFonts w:eastAsia="細明體"/>
        </w:rPr>
        <w:t>造的《邁藝》計劃</w:t>
      </w:r>
      <w:r w:rsidR="008B41E7" w:rsidRPr="00E148BC">
        <w:rPr>
          <w:rFonts w:eastAsia="細明體"/>
        </w:rPr>
        <w:t>於</w:t>
      </w:r>
      <w:r w:rsidR="008B41E7" w:rsidRPr="00E148BC">
        <w:rPr>
          <w:rFonts w:eastAsia="細明體"/>
        </w:rPr>
        <w:t>2020</w:t>
      </w:r>
      <w:r w:rsidR="00AB16D8" w:rsidRPr="00E148BC">
        <w:rPr>
          <w:rFonts w:eastAsia="細明體"/>
        </w:rPr>
        <w:t>年底正式展</w:t>
      </w:r>
      <w:r w:rsidR="004F1DEF" w:rsidRPr="00E148BC">
        <w:rPr>
          <w:rFonts w:eastAsia="細明體"/>
        </w:rPr>
        <w:t>開</w:t>
      </w:r>
      <w:r w:rsidR="008B41E7" w:rsidRPr="00E148BC">
        <w:rPr>
          <w:rFonts w:eastAsia="細明體"/>
        </w:rPr>
        <w:t>。計劃</w:t>
      </w:r>
      <w:r w:rsidR="008C0F49" w:rsidRPr="00E148BC">
        <w:rPr>
          <w:rFonts w:eastAsia="細明體" w:hint="eastAsia"/>
        </w:rPr>
        <w:t>期望</w:t>
      </w:r>
      <w:r w:rsidRPr="00E148BC">
        <w:rPr>
          <w:rFonts w:eastAsia="細明體"/>
        </w:rPr>
        <w:t>殘疾人士透過多面向培訓，鞏固專業及</w:t>
      </w:r>
      <w:r w:rsidR="00C51942" w:rsidRPr="00E148BC">
        <w:rPr>
          <w:rFonts w:eastAsia="細明體"/>
          <w:lang w:val="x-none"/>
        </w:rPr>
        <w:t>拓展</w:t>
      </w:r>
      <w:r w:rsidRPr="00E148BC">
        <w:rPr>
          <w:rFonts w:eastAsia="細明體"/>
        </w:rPr>
        <w:t>技能，以爭取日後以更獨立、鮮明和全面的形象積極投入本地創意藝術產業當中。</w:t>
      </w:r>
    </w:p>
    <w:p w14:paraId="43DA6813" w14:textId="77777777" w:rsidR="008B41E7" w:rsidRPr="009E3A9A" w:rsidRDefault="008B41E7" w:rsidP="008B41E7">
      <w:pPr>
        <w:jc w:val="both"/>
        <w:rPr>
          <w:rFonts w:eastAsia="細明體"/>
        </w:rPr>
      </w:pPr>
    </w:p>
    <w:p w14:paraId="43DA6814" w14:textId="09D41D53" w:rsidR="0098098B" w:rsidRPr="009E3A9A" w:rsidRDefault="00701C7C" w:rsidP="0098098B">
      <w:pPr>
        <w:jc w:val="both"/>
        <w:rPr>
          <w:rFonts w:eastAsia="細明體"/>
        </w:rPr>
      </w:pPr>
      <w:r w:rsidRPr="000464CB">
        <w:rPr>
          <w:rFonts w:eastAsia="細明體"/>
        </w:rPr>
        <w:t>Professional artists need to enrich their knowledge and skills when they strive to excel in their respective fields. The long-</w:t>
      </w:r>
      <w:r w:rsidR="00EB55F5" w:rsidRPr="0043580D">
        <w:rPr>
          <w:rFonts w:eastAsia="細明體"/>
        </w:rPr>
        <w:t>awaited</w:t>
      </w:r>
      <w:r w:rsidR="00EB55F5" w:rsidRPr="0043580D">
        <w:rPr>
          <w:rFonts w:eastAsia="細明體" w:hint="eastAsia"/>
        </w:rPr>
        <w:t xml:space="preserve"> </w:t>
      </w:r>
      <w:r w:rsidRPr="000464CB">
        <w:rPr>
          <w:rFonts w:eastAsia="細明體"/>
        </w:rPr>
        <w:t>artistic development programme</w:t>
      </w:r>
      <w:r w:rsidR="001016BB" w:rsidRPr="000464CB">
        <w:rPr>
          <w:rFonts w:eastAsia="細明體"/>
        </w:rPr>
        <w:t xml:space="preserve"> </w:t>
      </w:r>
      <w:r w:rsidRPr="000464CB">
        <w:rPr>
          <w:rFonts w:eastAsia="細明體"/>
        </w:rPr>
        <w:t>tailor-made for artists with disabilities, ‘</w:t>
      </w:r>
      <w:proofErr w:type="spellStart"/>
      <w:r w:rsidRPr="000464CB">
        <w:rPr>
          <w:rFonts w:eastAsia="細明體"/>
        </w:rPr>
        <w:t>ArtWorks</w:t>
      </w:r>
      <w:proofErr w:type="spellEnd"/>
      <w:r w:rsidR="00EB55F5" w:rsidRPr="0043580D">
        <w:rPr>
          <w:rFonts w:eastAsia="細明體"/>
        </w:rPr>
        <w:t>,’</w:t>
      </w:r>
      <w:r w:rsidR="00EB55F5" w:rsidRPr="008F7F68">
        <w:rPr>
          <w:rFonts w:eastAsia="細明體"/>
        </w:rPr>
        <w:t xml:space="preserve"> </w:t>
      </w:r>
      <w:r w:rsidRPr="000464CB">
        <w:rPr>
          <w:rFonts w:eastAsia="細明體"/>
        </w:rPr>
        <w:t xml:space="preserve">was rolled out in late 2020. The project endeavoured to foster professional development in </w:t>
      </w:r>
      <w:r w:rsidR="0058174D" w:rsidRPr="000464CB">
        <w:rPr>
          <w:rFonts w:eastAsia="細明體"/>
        </w:rPr>
        <w:t xml:space="preserve">the </w:t>
      </w:r>
      <w:r w:rsidRPr="000464CB">
        <w:rPr>
          <w:rFonts w:eastAsia="細明體"/>
        </w:rPr>
        <w:t>arts for p</w:t>
      </w:r>
      <w:r w:rsidR="009B27B2" w:rsidRPr="000464CB">
        <w:rPr>
          <w:rFonts w:eastAsia="細明體"/>
        </w:rPr>
        <w:t>eople</w:t>
      </w:r>
      <w:r w:rsidRPr="000464CB">
        <w:rPr>
          <w:rFonts w:eastAsia="細明體"/>
        </w:rPr>
        <w:t xml:space="preserve"> with disabilities by strengthening their abilities and extending their skills, </w:t>
      </w:r>
      <w:r w:rsidR="00F653BF" w:rsidRPr="000464CB">
        <w:rPr>
          <w:rFonts w:eastAsia="細明體"/>
        </w:rPr>
        <w:t>empowering them to</w:t>
      </w:r>
      <w:r w:rsidRPr="000464CB">
        <w:rPr>
          <w:rFonts w:eastAsia="細明體"/>
        </w:rPr>
        <w:t xml:space="preserve"> actively </w:t>
      </w:r>
      <w:r w:rsidR="00977EA2" w:rsidRPr="000464CB">
        <w:rPr>
          <w:rFonts w:eastAsia="細明體"/>
        </w:rPr>
        <w:t xml:space="preserve">engage in </w:t>
      </w:r>
      <w:r w:rsidRPr="000464CB">
        <w:rPr>
          <w:rFonts w:eastAsia="細明體"/>
        </w:rPr>
        <w:t>the local creative industry as independent and all-rounded artists in the near future.</w:t>
      </w:r>
    </w:p>
    <w:p w14:paraId="43DA6815" w14:textId="77777777" w:rsidR="005A56BC" w:rsidRPr="009E3A9A" w:rsidRDefault="005A56BC" w:rsidP="008B41E7">
      <w:pPr>
        <w:jc w:val="both"/>
        <w:rPr>
          <w:rFonts w:eastAsia="細明體"/>
        </w:rPr>
      </w:pPr>
    </w:p>
    <w:p w14:paraId="43DA6816" w14:textId="77777777" w:rsidR="00D23733" w:rsidRPr="009E3A9A" w:rsidRDefault="00701C7C" w:rsidP="00D23733">
      <w:pPr>
        <w:pStyle w:val="a3"/>
        <w:numPr>
          <w:ilvl w:val="0"/>
          <w:numId w:val="20"/>
        </w:numPr>
        <w:jc w:val="both"/>
        <w:rPr>
          <w:rFonts w:eastAsia="細明體"/>
          <w:b/>
        </w:rPr>
      </w:pPr>
      <w:r w:rsidRPr="009E3A9A">
        <w:rPr>
          <w:rFonts w:eastAsia="細明體"/>
          <w:b/>
        </w:rPr>
        <w:t>展能藝術家專業培訓及公眾教育先導計劃</w:t>
      </w:r>
    </w:p>
    <w:p w14:paraId="43DA6817" w14:textId="77777777" w:rsidR="00D23733" w:rsidRPr="009E3A9A" w:rsidRDefault="00701C7C" w:rsidP="00D23733">
      <w:pPr>
        <w:pStyle w:val="a3"/>
        <w:ind w:left="480"/>
        <w:jc w:val="both"/>
        <w:rPr>
          <w:rFonts w:eastAsia="細明體"/>
          <w:b/>
        </w:rPr>
      </w:pPr>
      <w:r w:rsidRPr="009E3A9A">
        <w:rPr>
          <w:rFonts w:eastAsia="細明體"/>
          <w:b/>
        </w:rPr>
        <w:t>Professional Training and Public Education Pilot Scheme for Artists with Disabilities</w:t>
      </w:r>
    </w:p>
    <w:p w14:paraId="7E4A5F77" w14:textId="77777777" w:rsidR="008C0F49" w:rsidRDefault="008C0F49" w:rsidP="00D23733">
      <w:pPr>
        <w:jc w:val="both"/>
        <w:rPr>
          <w:rFonts w:eastAsia="細明體"/>
        </w:rPr>
      </w:pPr>
      <w:bookmarkStart w:id="27" w:name="OLE_LINK310"/>
      <w:bookmarkStart w:id="28" w:name="OLE_LINK311"/>
    </w:p>
    <w:p w14:paraId="43DA6819" w14:textId="16CBD719" w:rsidR="004E31B0" w:rsidRPr="008F7F68" w:rsidRDefault="008C0F49" w:rsidP="00E23031">
      <w:pPr>
        <w:jc w:val="both"/>
        <w:rPr>
          <w:rFonts w:eastAsia="細明體"/>
        </w:rPr>
      </w:pPr>
      <w:r w:rsidRPr="008F7F68">
        <w:rPr>
          <w:rFonts w:eastAsia="細明體"/>
        </w:rPr>
        <w:t>第一階段的</w:t>
      </w:r>
      <w:bookmarkEnd w:id="27"/>
      <w:bookmarkEnd w:id="28"/>
      <w:r w:rsidRPr="008F7F68">
        <w:rPr>
          <w:rFonts w:eastAsia="細明體"/>
        </w:rPr>
        <w:t>《展能藝術家專業培訓及公眾教育先導計劃》探討展能藝術家的文化身份，</w:t>
      </w:r>
      <w:r w:rsidRPr="008F7F68">
        <w:rPr>
          <w:rFonts w:eastAsia="細明體"/>
          <w:lang w:val="x-none"/>
        </w:rPr>
        <w:t>並</w:t>
      </w:r>
      <w:r w:rsidRPr="008F7F68">
        <w:rPr>
          <w:rFonts w:eastAsia="細明體"/>
        </w:rPr>
        <w:t>提供</w:t>
      </w:r>
      <w:r w:rsidRPr="008F7F68">
        <w:rPr>
          <w:rFonts w:eastAsia="細明體"/>
          <w:lang w:val="x-none"/>
        </w:rPr>
        <w:t>投身</w:t>
      </w:r>
      <w:r w:rsidRPr="008F7F68">
        <w:rPr>
          <w:rFonts w:eastAsia="細明體"/>
        </w:rPr>
        <w:t>藝術行業所需的專業技能培訓。</w:t>
      </w:r>
      <w:r w:rsidR="00E23031" w:rsidRPr="008F7F68">
        <w:rPr>
          <w:rFonts w:eastAsia="細明體" w:hint="eastAsia"/>
        </w:rPr>
        <w:t>參與計劃的</w:t>
      </w:r>
      <w:r w:rsidR="00701C7C" w:rsidRPr="008F7F68">
        <w:rPr>
          <w:rFonts w:eastAsia="細明體"/>
        </w:rPr>
        <w:t>展能</w:t>
      </w:r>
      <w:r w:rsidR="00610594" w:rsidRPr="008F7F68">
        <w:rPr>
          <w:rFonts w:eastAsia="細明體"/>
        </w:rPr>
        <w:t>藝術家</w:t>
      </w:r>
      <w:r w:rsidR="00E23031" w:rsidRPr="008F7F68">
        <w:rPr>
          <w:rFonts w:eastAsia="細明體" w:hint="eastAsia"/>
        </w:rPr>
        <w:t>更</w:t>
      </w:r>
      <w:r w:rsidR="00701C7C" w:rsidRPr="008F7F68">
        <w:rPr>
          <w:rFonts w:eastAsia="細明體"/>
        </w:rPr>
        <w:t>運用所學，籌備及帶領藝術活動。其中「</w:t>
      </w:r>
      <w:r w:rsidR="00610594" w:rsidRPr="008F7F68">
        <w:rPr>
          <w:rFonts w:eastAsia="細明體"/>
        </w:rPr>
        <w:t>藝術家分享：看見／看不見？殘障身份與創作」</w:t>
      </w:r>
      <w:proofErr w:type="gramStart"/>
      <w:r w:rsidR="00EB55F5" w:rsidRPr="0043580D">
        <w:rPr>
          <w:rFonts w:eastAsia="細明體" w:hint="eastAsia"/>
        </w:rPr>
        <w:t>於</w:t>
      </w:r>
      <w:r w:rsidR="00610594" w:rsidRPr="008F7F68">
        <w:rPr>
          <w:rFonts w:eastAsia="細明體"/>
        </w:rPr>
        <w:t>線上舉行</w:t>
      </w:r>
      <w:proofErr w:type="gramEnd"/>
      <w:r w:rsidR="00610594" w:rsidRPr="008F7F68">
        <w:rPr>
          <w:rFonts w:eastAsia="細明體"/>
        </w:rPr>
        <w:t>。</w:t>
      </w:r>
      <w:r w:rsidR="00701C7C" w:rsidRPr="008F7F68">
        <w:rPr>
          <w:rFonts w:eastAsia="細明體"/>
        </w:rPr>
        <w:t>展能</w:t>
      </w:r>
      <w:r w:rsidR="00610594" w:rsidRPr="008F7F68">
        <w:rPr>
          <w:rFonts w:eastAsia="細明體"/>
        </w:rPr>
        <w:t>藝術家岑幸富及袁曉嵐</w:t>
      </w:r>
      <w:r w:rsidR="00701C7C" w:rsidRPr="008F7F68">
        <w:rPr>
          <w:rFonts w:eastAsia="細明體"/>
        </w:rPr>
        <w:t>分享其心路歷程，細說</w:t>
      </w:r>
      <w:r w:rsidR="00ED2277" w:rsidRPr="008F7F68">
        <w:rPr>
          <w:rFonts w:eastAsia="細明體"/>
          <w:lang w:val="x-none"/>
        </w:rPr>
        <w:t>如何</w:t>
      </w:r>
      <w:r w:rsidR="00701C7C" w:rsidRPr="008F7F68">
        <w:rPr>
          <w:rFonts w:eastAsia="細明體"/>
        </w:rPr>
        <w:t>透過藝術梳理自己的體會和呈現自身的獨特性。</w:t>
      </w:r>
    </w:p>
    <w:p w14:paraId="43DA681A" w14:textId="77777777" w:rsidR="00732DF0" w:rsidRPr="00E23031" w:rsidRDefault="00732DF0" w:rsidP="00D23733">
      <w:pPr>
        <w:jc w:val="both"/>
        <w:rPr>
          <w:rFonts w:eastAsia="細明體"/>
          <w:highlight w:val="yellow"/>
        </w:rPr>
      </w:pPr>
    </w:p>
    <w:p w14:paraId="43DA681B" w14:textId="1EB7BD6B" w:rsidR="0098098B" w:rsidRPr="009E3A9A" w:rsidRDefault="00021CE7" w:rsidP="0098098B">
      <w:pPr>
        <w:jc w:val="both"/>
        <w:rPr>
          <w:rFonts w:eastAsia="細明體"/>
        </w:rPr>
      </w:pPr>
      <w:r w:rsidRPr="008F7F68">
        <w:rPr>
          <w:rFonts w:eastAsia="細明體"/>
        </w:rPr>
        <w:t>The first phase of the project, the ‘Professional Training and Public Education Pilot Scheme for Artists with Disabilities</w:t>
      </w:r>
      <w:r w:rsidR="00EB55F5" w:rsidRPr="0043580D">
        <w:rPr>
          <w:rFonts w:eastAsia="細明體"/>
        </w:rPr>
        <w:t>,’</w:t>
      </w:r>
      <w:r w:rsidRPr="008F7F68">
        <w:rPr>
          <w:rFonts w:eastAsia="細明體"/>
        </w:rPr>
        <w:t xml:space="preserve"> explored the cultural identity of artists with disabilities and provided professional skills and training required by the art industry. </w:t>
      </w:r>
      <w:r w:rsidR="00701C7C" w:rsidRPr="008F7F68">
        <w:rPr>
          <w:rFonts w:eastAsia="細明體"/>
        </w:rPr>
        <w:t xml:space="preserve">Participating </w:t>
      </w:r>
      <w:r w:rsidR="001A0345" w:rsidRPr="008F7F68">
        <w:rPr>
          <w:rFonts w:eastAsia="細明體"/>
        </w:rPr>
        <w:t>artists with disabilities</w:t>
      </w:r>
      <w:r w:rsidR="00701C7C" w:rsidRPr="008F7F68">
        <w:rPr>
          <w:rFonts w:eastAsia="細明體"/>
        </w:rPr>
        <w:t xml:space="preserve"> applied the knowledge acquired in training to lead and moderate different public seminars. </w:t>
      </w:r>
      <w:r w:rsidR="00DE238D" w:rsidRPr="008F7F68">
        <w:rPr>
          <w:rFonts w:eastAsia="細明體"/>
        </w:rPr>
        <w:t>In o</w:t>
      </w:r>
      <w:r w:rsidR="00701C7C" w:rsidRPr="008F7F68">
        <w:rPr>
          <w:rFonts w:eastAsia="細明體"/>
        </w:rPr>
        <w:t xml:space="preserve">ne of the </w:t>
      </w:r>
      <w:r w:rsidR="005F3E40" w:rsidRPr="008F7F68">
        <w:rPr>
          <w:rFonts w:eastAsia="細明體"/>
        </w:rPr>
        <w:t xml:space="preserve">online </w:t>
      </w:r>
      <w:r w:rsidR="00701C7C" w:rsidRPr="008F7F68">
        <w:rPr>
          <w:rFonts w:eastAsia="細明體"/>
        </w:rPr>
        <w:t>public seminars titled ‘Disability Identity and Arts Creation</w:t>
      </w:r>
      <w:r w:rsidR="00EB55F5" w:rsidRPr="0043580D">
        <w:rPr>
          <w:rFonts w:eastAsia="細明體"/>
        </w:rPr>
        <w:t>,’</w:t>
      </w:r>
      <w:r w:rsidR="00EB55F5" w:rsidRPr="0043580D">
        <w:rPr>
          <w:rFonts w:eastAsia="細明體" w:hint="eastAsia"/>
        </w:rPr>
        <w:t xml:space="preserve"> </w:t>
      </w:r>
      <w:r w:rsidR="005C4E49" w:rsidRPr="008F7F68">
        <w:rPr>
          <w:rFonts w:eastAsia="細明體"/>
        </w:rPr>
        <w:t>a</w:t>
      </w:r>
      <w:r w:rsidR="002A171F" w:rsidRPr="008F7F68">
        <w:rPr>
          <w:rFonts w:eastAsia="細明體"/>
        </w:rPr>
        <w:t>rtists with disabilities</w:t>
      </w:r>
      <w:r w:rsidR="0041461C" w:rsidRPr="008F7F68">
        <w:rPr>
          <w:rFonts w:eastAsia="細明體"/>
        </w:rPr>
        <w:t xml:space="preserve"> </w:t>
      </w:r>
      <w:r w:rsidR="00701C7C" w:rsidRPr="008F7F68">
        <w:rPr>
          <w:rFonts w:eastAsia="細明體"/>
        </w:rPr>
        <w:t>Shum Hang-</w:t>
      </w:r>
      <w:proofErr w:type="spellStart"/>
      <w:r w:rsidR="00701C7C" w:rsidRPr="008F7F68">
        <w:rPr>
          <w:rFonts w:eastAsia="細明體"/>
        </w:rPr>
        <w:t>fu</w:t>
      </w:r>
      <w:proofErr w:type="spellEnd"/>
      <w:r w:rsidR="00701C7C" w:rsidRPr="008F7F68">
        <w:rPr>
          <w:rFonts w:eastAsia="細明體"/>
        </w:rPr>
        <w:t xml:space="preserve"> and Yuen Hiu-lam shared their </w:t>
      </w:r>
      <w:r w:rsidR="00B71D4E" w:rsidRPr="008F7F68">
        <w:rPr>
          <w:rFonts w:eastAsia="細明體"/>
        </w:rPr>
        <w:t>experiences</w:t>
      </w:r>
      <w:r w:rsidR="00701C7C" w:rsidRPr="008F7F68">
        <w:rPr>
          <w:rFonts w:eastAsia="細明體"/>
        </w:rPr>
        <w:t xml:space="preserve"> as artists and</w:t>
      </w:r>
      <w:r w:rsidR="002A171F" w:rsidRPr="008F7F68">
        <w:rPr>
          <w:rFonts w:eastAsia="細明體"/>
        </w:rPr>
        <w:t xml:space="preserve"> shed</w:t>
      </w:r>
      <w:r w:rsidR="00701C7C" w:rsidRPr="008F7F68">
        <w:rPr>
          <w:rFonts w:eastAsia="細明體"/>
        </w:rPr>
        <w:t xml:space="preserve"> light </w:t>
      </w:r>
      <w:r w:rsidR="00BB28C5" w:rsidRPr="008F7F68">
        <w:rPr>
          <w:rFonts w:eastAsia="細明體"/>
        </w:rPr>
        <w:t>on</w:t>
      </w:r>
      <w:r w:rsidR="00701C7C" w:rsidRPr="008F7F68">
        <w:rPr>
          <w:rFonts w:eastAsia="細明體"/>
        </w:rPr>
        <w:t xml:space="preserve"> how</w:t>
      </w:r>
      <w:r w:rsidR="00EC27BA" w:rsidRPr="008F7F68">
        <w:rPr>
          <w:rFonts w:eastAsia="細明體"/>
        </w:rPr>
        <w:t xml:space="preserve"> the</w:t>
      </w:r>
      <w:r w:rsidR="00701C7C" w:rsidRPr="008F7F68">
        <w:rPr>
          <w:rFonts w:eastAsia="細明體"/>
        </w:rPr>
        <w:t xml:space="preserve"> arts shape</w:t>
      </w:r>
      <w:r w:rsidR="00B06D6E" w:rsidRPr="008F7F68">
        <w:rPr>
          <w:rFonts w:eastAsia="細明體"/>
        </w:rPr>
        <w:t>d</w:t>
      </w:r>
      <w:r w:rsidR="00701C7C" w:rsidRPr="008F7F68">
        <w:rPr>
          <w:rFonts w:eastAsia="細明體"/>
        </w:rPr>
        <w:t xml:space="preserve"> their </w:t>
      </w:r>
      <w:r w:rsidR="00701C7C" w:rsidRPr="0043580D">
        <w:rPr>
          <w:rFonts w:eastAsia="細明體"/>
        </w:rPr>
        <w:t>uniqueness</w:t>
      </w:r>
      <w:r w:rsidR="00481A79" w:rsidRPr="0043580D">
        <w:rPr>
          <w:rFonts w:eastAsia="細明體" w:hint="eastAsia"/>
        </w:rPr>
        <w:t>.</w:t>
      </w:r>
    </w:p>
    <w:p w14:paraId="43DA6829" w14:textId="77777777" w:rsidR="008B41E7" w:rsidRPr="00A06648" w:rsidRDefault="008B41E7" w:rsidP="00A102CD">
      <w:pPr>
        <w:jc w:val="both"/>
        <w:rPr>
          <w:rFonts w:eastAsia="細明體"/>
        </w:rPr>
      </w:pPr>
    </w:p>
    <w:p w14:paraId="43DA682A" w14:textId="77777777" w:rsidR="00D23733" w:rsidRPr="009E3A9A" w:rsidRDefault="00701C7C" w:rsidP="00D23733">
      <w:pPr>
        <w:pStyle w:val="a3"/>
        <w:numPr>
          <w:ilvl w:val="0"/>
          <w:numId w:val="20"/>
        </w:numPr>
        <w:jc w:val="both"/>
        <w:rPr>
          <w:rFonts w:eastAsia="細明體"/>
          <w:b/>
        </w:rPr>
      </w:pPr>
      <w:r w:rsidRPr="009E3A9A">
        <w:rPr>
          <w:rFonts w:eastAsia="細明體"/>
          <w:b/>
        </w:rPr>
        <w:t>展能藝術家技藝進修計劃</w:t>
      </w:r>
    </w:p>
    <w:p w14:paraId="43DA682B" w14:textId="77777777" w:rsidR="00D23733" w:rsidRPr="009E3A9A" w:rsidRDefault="00701C7C" w:rsidP="00D23733">
      <w:pPr>
        <w:pStyle w:val="a3"/>
        <w:ind w:left="480"/>
        <w:jc w:val="both"/>
        <w:rPr>
          <w:rFonts w:eastAsia="細明體"/>
          <w:b/>
        </w:rPr>
      </w:pPr>
      <w:r w:rsidRPr="009E3A9A">
        <w:rPr>
          <w:rFonts w:eastAsia="細明體"/>
          <w:b/>
        </w:rPr>
        <w:t>Advanced Arts and Professional Development Workshops</w:t>
      </w:r>
    </w:p>
    <w:p w14:paraId="43DA682C" w14:textId="77777777" w:rsidR="00EA665B" w:rsidRPr="009E3A9A" w:rsidRDefault="00EA665B" w:rsidP="00D23733">
      <w:pPr>
        <w:pStyle w:val="a3"/>
        <w:widowControl w:val="0"/>
        <w:tabs>
          <w:tab w:val="left" w:pos="3780"/>
        </w:tabs>
        <w:ind w:left="0"/>
        <w:jc w:val="both"/>
        <w:rPr>
          <w:rFonts w:eastAsia="細明體"/>
        </w:rPr>
      </w:pPr>
    </w:p>
    <w:p w14:paraId="43DA682D" w14:textId="34AB58F9" w:rsidR="00EA665B" w:rsidRPr="00576A25" w:rsidRDefault="00E23031" w:rsidP="00D23733">
      <w:pPr>
        <w:pStyle w:val="a3"/>
        <w:widowControl w:val="0"/>
        <w:tabs>
          <w:tab w:val="left" w:pos="3780"/>
        </w:tabs>
        <w:ind w:left="0"/>
        <w:jc w:val="both"/>
        <w:rPr>
          <w:rFonts w:eastAsia="細明體"/>
        </w:rPr>
      </w:pPr>
      <w:r w:rsidRPr="00576A25">
        <w:rPr>
          <w:rFonts w:eastAsia="細明體"/>
        </w:rPr>
        <w:t>第</w:t>
      </w:r>
      <w:r w:rsidRPr="00576A25">
        <w:rPr>
          <w:rFonts w:eastAsia="細明體" w:hint="eastAsia"/>
        </w:rPr>
        <w:t>二</w:t>
      </w:r>
      <w:r w:rsidRPr="00576A25">
        <w:rPr>
          <w:rFonts w:eastAsia="細明體"/>
        </w:rPr>
        <w:t>階段的</w:t>
      </w:r>
      <w:r w:rsidR="00701C7C" w:rsidRPr="00576A25">
        <w:rPr>
          <w:rFonts w:eastAsia="細明體"/>
        </w:rPr>
        <w:t>《</w:t>
      </w:r>
      <w:r w:rsidR="00701C7C" w:rsidRPr="0043580D">
        <w:rPr>
          <w:rFonts w:eastAsia="細明體"/>
        </w:rPr>
        <w:t>展能藝術家技藝進修計劃</w:t>
      </w:r>
      <w:r w:rsidR="00701C7C" w:rsidRPr="00576A25">
        <w:rPr>
          <w:rFonts w:eastAsia="細明體"/>
        </w:rPr>
        <w:t>》為擁有一定藝術水平，期望</w:t>
      </w:r>
      <w:r w:rsidR="002076DA" w:rsidRPr="00576A25">
        <w:rPr>
          <w:rFonts w:eastAsia="細明體"/>
        </w:rPr>
        <w:t>邁進一步的展能藝術家，提供六種不同主題的持續進階培訓。課程</w:t>
      </w:r>
      <w:r w:rsidR="00701C7C" w:rsidRPr="00576A25">
        <w:rPr>
          <w:rFonts w:eastAsia="細明體"/>
        </w:rPr>
        <w:t>由本地藝術界專業人士帶領，內容不局限於教授藝術技巧，更側重於概念、話題、媒介等多方面深層思考，引領藝術家以更自由的想法和角度創作，從而提升作品內涵與質素。</w:t>
      </w:r>
    </w:p>
    <w:p w14:paraId="43DA682E" w14:textId="77777777" w:rsidR="00EA665B" w:rsidRPr="00E23031" w:rsidRDefault="00EA665B" w:rsidP="008B41E7">
      <w:pPr>
        <w:pStyle w:val="a3"/>
        <w:ind w:left="0"/>
        <w:jc w:val="both"/>
        <w:rPr>
          <w:rFonts w:eastAsia="細明體"/>
          <w:highlight w:val="yellow"/>
        </w:rPr>
      </w:pPr>
    </w:p>
    <w:p w14:paraId="43DA682F" w14:textId="35BBACE5" w:rsidR="002076DA" w:rsidRPr="009E3A9A" w:rsidRDefault="00021CE7" w:rsidP="002076DA">
      <w:pPr>
        <w:pStyle w:val="a3"/>
        <w:ind w:left="0"/>
        <w:jc w:val="both"/>
        <w:rPr>
          <w:rFonts w:eastAsia="細明體"/>
        </w:rPr>
      </w:pPr>
      <w:r w:rsidRPr="00576A25">
        <w:rPr>
          <w:rFonts w:eastAsia="細明體"/>
        </w:rPr>
        <w:lastRenderedPageBreak/>
        <w:t>The second phase, ‘Advanced Arts and Professional Development Workshops</w:t>
      </w:r>
      <w:r w:rsidR="002C0F58" w:rsidRPr="0043580D">
        <w:rPr>
          <w:rFonts w:eastAsia="細明體"/>
        </w:rPr>
        <w:t>,’</w:t>
      </w:r>
      <w:r w:rsidRPr="00576A25">
        <w:rPr>
          <w:rFonts w:eastAsia="細明體"/>
        </w:rPr>
        <w:t xml:space="preserve"> </w:t>
      </w:r>
      <w:r w:rsidR="00701C7C" w:rsidRPr="00576A25">
        <w:rPr>
          <w:rFonts w:eastAsia="細明體"/>
        </w:rPr>
        <w:t xml:space="preserve">provided six advanced training courses in visual and performing arts to artists with disabilities who </w:t>
      </w:r>
      <w:r w:rsidR="00EB55F5" w:rsidRPr="0043580D">
        <w:rPr>
          <w:rFonts w:eastAsia="細明體"/>
        </w:rPr>
        <w:t xml:space="preserve">acquired </w:t>
      </w:r>
      <w:r w:rsidR="00701C7C" w:rsidRPr="00576A25">
        <w:rPr>
          <w:rFonts w:eastAsia="細明體"/>
        </w:rPr>
        <w:t xml:space="preserve">certain basic skills and were determined to take a step forward. The courses, led by local professionals, not only focused on skills training but also explored multiple </w:t>
      </w:r>
      <w:r w:rsidR="00D44793" w:rsidRPr="0043580D">
        <w:rPr>
          <w:rFonts w:eastAsia="細明體"/>
        </w:rPr>
        <w:t>aspect</w:t>
      </w:r>
      <w:r w:rsidR="00D44793" w:rsidRPr="00576A25">
        <w:rPr>
          <w:rFonts w:eastAsia="細明體"/>
        </w:rPr>
        <w:t>s</w:t>
      </w:r>
      <w:r w:rsidR="00701C7C" w:rsidRPr="00576A25">
        <w:rPr>
          <w:rFonts w:eastAsia="細明體"/>
        </w:rPr>
        <w:t>, including concept</w:t>
      </w:r>
      <w:r w:rsidR="00653A14" w:rsidRPr="00576A25">
        <w:rPr>
          <w:rFonts w:eastAsia="細明體"/>
        </w:rPr>
        <w:t>s</w:t>
      </w:r>
      <w:r w:rsidR="00701C7C" w:rsidRPr="00576A25">
        <w:rPr>
          <w:rFonts w:eastAsia="細明體"/>
        </w:rPr>
        <w:t xml:space="preserve">, </w:t>
      </w:r>
      <w:r w:rsidR="00701C7C" w:rsidRPr="0043580D">
        <w:rPr>
          <w:rFonts w:eastAsia="細明體"/>
        </w:rPr>
        <w:t>topic</w:t>
      </w:r>
      <w:r w:rsidR="00186067" w:rsidRPr="0043580D">
        <w:rPr>
          <w:rFonts w:eastAsia="細明體"/>
        </w:rPr>
        <w:t>s</w:t>
      </w:r>
      <w:r w:rsidR="00EB55F5" w:rsidRPr="0043580D">
        <w:rPr>
          <w:rFonts w:eastAsia="細明體" w:hint="eastAsia"/>
        </w:rPr>
        <w:t xml:space="preserve"> </w:t>
      </w:r>
      <w:r w:rsidR="00701C7C" w:rsidRPr="00576A25">
        <w:rPr>
          <w:rFonts w:eastAsia="細明體"/>
        </w:rPr>
        <w:t xml:space="preserve">and </w:t>
      </w:r>
      <w:r w:rsidR="00653A14" w:rsidRPr="00576A25">
        <w:rPr>
          <w:rFonts w:eastAsia="細明體"/>
        </w:rPr>
        <w:t>media</w:t>
      </w:r>
      <w:r w:rsidR="007E5F71" w:rsidRPr="00576A25">
        <w:rPr>
          <w:rFonts w:eastAsia="細明體"/>
        </w:rPr>
        <w:t>,</w:t>
      </w:r>
      <w:r w:rsidR="00DA76EC" w:rsidRPr="00576A25">
        <w:rPr>
          <w:rFonts w:eastAsia="細明體"/>
        </w:rPr>
        <w:t xml:space="preserve"> </w:t>
      </w:r>
      <w:r w:rsidR="00701C7C" w:rsidRPr="00576A25">
        <w:rPr>
          <w:rFonts w:eastAsia="細明體"/>
        </w:rPr>
        <w:t xml:space="preserve">targeted to inspire </w:t>
      </w:r>
      <w:r w:rsidR="001A0345" w:rsidRPr="00576A25">
        <w:rPr>
          <w:rFonts w:eastAsia="細明體"/>
        </w:rPr>
        <w:t>artists with disabilities</w:t>
      </w:r>
      <w:r w:rsidR="00701C7C" w:rsidRPr="00576A25">
        <w:rPr>
          <w:rFonts w:eastAsia="細明體"/>
        </w:rPr>
        <w:t xml:space="preserve"> to create with unconstrained thoughts and perspectives and help them advance their careers.</w:t>
      </w:r>
    </w:p>
    <w:p w14:paraId="43DA6830" w14:textId="77777777" w:rsidR="008B41E7" w:rsidRPr="009E3A9A" w:rsidRDefault="008B41E7" w:rsidP="00EA665B">
      <w:pPr>
        <w:jc w:val="both"/>
        <w:rPr>
          <w:rFonts w:eastAsia="細明體"/>
        </w:rPr>
      </w:pPr>
    </w:p>
    <w:tbl>
      <w:tblPr>
        <w:tblStyle w:val="a5"/>
        <w:tblW w:w="0" w:type="auto"/>
        <w:tblLook w:val="04A0" w:firstRow="1" w:lastRow="0" w:firstColumn="1" w:lastColumn="0" w:noHBand="0" w:noVBand="1"/>
      </w:tblPr>
      <w:tblGrid>
        <w:gridCol w:w="10522"/>
      </w:tblGrid>
      <w:tr w:rsidR="001261CF" w:rsidRPr="009E3A9A" w14:paraId="43DA6834" w14:textId="77777777" w:rsidTr="00920528">
        <w:tc>
          <w:tcPr>
            <w:tcW w:w="10522" w:type="dxa"/>
          </w:tcPr>
          <w:p w14:paraId="43DA6833" w14:textId="77777777" w:rsidR="00920528" w:rsidRPr="009E3A9A" w:rsidRDefault="00701C7C" w:rsidP="00EA665B">
            <w:pPr>
              <w:pStyle w:val="a3"/>
              <w:numPr>
                <w:ilvl w:val="0"/>
                <w:numId w:val="18"/>
              </w:numPr>
              <w:tabs>
                <w:tab w:val="left" w:pos="3300"/>
              </w:tabs>
              <w:rPr>
                <w:rFonts w:eastAsia="細明體"/>
              </w:rPr>
            </w:pPr>
            <w:r w:rsidRPr="009E3A9A">
              <w:rPr>
                <w:rFonts w:eastAsia="細明體"/>
              </w:rPr>
              <w:t>攝影之路</w:t>
            </w:r>
            <w:r w:rsidRPr="009E3A9A">
              <w:rPr>
                <w:rFonts w:eastAsia="細明體"/>
              </w:rPr>
              <w:t xml:space="preserve"> My Way of Photography</w:t>
            </w:r>
          </w:p>
        </w:tc>
      </w:tr>
      <w:tr w:rsidR="001261CF" w:rsidRPr="009E3A9A" w14:paraId="43DA6836" w14:textId="77777777" w:rsidTr="00920528">
        <w:tc>
          <w:tcPr>
            <w:tcW w:w="10522" w:type="dxa"/>
          </w:tcPr>
          <w:p w14:paraId="43DA6835" w14:textId="77777777" w:rsidR="00920528" w:rsidRPr="009E3A9A" w:rsidRDefault="00701C7C" w:rsidP="00EA665B">
            <w:pPr>
              <w:pStyle w:val="a3"/>
              <w:numPr>
                <w:ilvl w:val="0"/>
                <w:numId w:val="18"/>
              </w:numPr>
              <w:tabs>
                <w:tab w:val="left" w:pos="3300"/>
              </w:tabs>
              <w:rPr>
                <w:rFonts w:eastAsia="細明體"/>
              </w:rPr>
            </w:pPr>
            <w:r w:rsidRPr="009E3A9A">
              <w:rPr>
                <w:rFonts w:eastAsia="細明體"/>
              </w:rPr>
              <w:t>沙畫藝術與跨媒體應用</w:t>
            </w:r>
            <w:r w:rsidR="002A171F" w:rsidRPr="009E3A9A">
              <w:rPr>
                <w:rFonts w:eastAsia="細明體"/>
              </w:rPr>
              <w:t xml:space="preserve"> </w:t>
            </w:r>
            <w:r w:rsidRPr="009E3A9A">
              <w:rPr>
                <w:rFonts w:eastAsia="細明體"/>
              </w:rPr>
              <w:t>Sand Painting with Cross-media Applications</w:t>
            </w:r>
          </w:p>
        </w:tc>
      </w:tr>
      <w:tr w:rsidR="001261CF" w:rsidRPr="009E3A9A" w14:paraId="43DA6838" w14:textId="77777777" w:rsidTr="00920528">
        <w:tc>
          <w:tcPr>
            <w:tcW w:w="10522" w:type="dxa"/>
          </w:tcPr>
          <w:p w14:paraId="43DA6837" w14:textId="77777777" w:rsidR="00920528" w:rsidRPr="009E3A9A" w:rsidRDefault="00701C7C" w:rsidP="00EA665B">
            <w:pPr>
              <w:pStyle w:val="a3"/>
              <w:numPr>
                <w:ilvl w:val="0"/>
                <w:numId w:val="18"/>
              </w:numPr>
              <w:tabs>
                <w:tab w:val="left" w:pos="3300"/>
              </w:tabs>
              <w:rPr>
                <w:rFonts w:eastAsia="細明體"/>
              </w:rPr>
            </w:pPr>
            <w:r w:rsidRPr="009E3A9A">
              <w:rPr>
                <w:rFonts w:eastAsia="細明體"/>
              </w:rPr>
              <w:t>編作劇場</w:t>
            </w:r>
            <w:r w:rsidR="002A171F" w:rsidRPr="009E3A9A">
              <w:rPr>
                <w:rFonts w:eastAsia="細明體"/>
              </w:rPr>
              <w:t xml:space="preserve"> </w:t>
            </w:r>
            <w:r w:rsidRPr="009E3A9A">
              <w:rPr>
                <w:rFonts w:eastAsia="細明體"/>
              </w:rPr>
              <w:t>Devising Theatre</w:t>
            </w:r>
          </w:p>
        </w:tc>
      </w:tr>
      <w:tr w:rsidR="001261CF" w:rsidRPr="009E3A9A" w14:paraId="43DA683A" w14:textId="77777777" w:rsidTr="00920528">
        <w:tc>
          <w:tcPr>
            <w:tcW w:w="10522" w:type="dxa"/>
          </w:tcPr>
          <w:p w14:paraId="43DA6839" w14:textId="77777777" w:rsidR="00920528" w:rsidRPr="009E3A9A" w:rsidRDefault="00701C7C" w:rsidP="00EA665B">
            <w:pPr>
              <w:pStyle w:val="a3"/>
              <w:numPr>
                <w:ilvl w:val="0"/>
                <w:numId w:val="18"/>
              </w:numPr>
              <w:tabs>
                <w:tab w:val="left" w:pos="3300"/>
              </w:tabs>
              <w:rPr>
                <w:rFonts w:eastAsia="細明體"/>
              </w:rPr>
            </w:pPr>
            <w:r w:rsidRPr="009E3A9A">
              <w:rPr>
                <w:rFonts w:eastAsia="細明體"/>
              </w:rPr>
              <w:t>舞蹈</w:t>
            </w:r>
            <w:r w:rsidR="002A171F" w:rsidRPr="009E3A9A">
              <w:rPr>
                <w:rFonts w:eastAsia="細明體"/>
              </w:rPr>
              <w:t xml:space="preserve"> </w:t>
            </w:r>
            <w:r w:rsidRPr="009E3A9A">
              <w:rPr>
                <w:rFonts w:eastAsia="細明體"/>
              </w:rPr>
              <w:t>Dance</w:t>
            </w:r>
          </w:p>
        </w:tc>
      </w:tr>
      <w:tr w:rsidR="001261CF" w:rsidRPr="009E3A9A" w14:paraId="43DA683C" w14:textId="77777777" w:rsidTr="00920528">
        <w:tc>
          <w:tcPr>
            <w:tcW w:w="10522" w:type="dxa"/>
          </w:tcPr>
          <w:p w14:paraId="43DA683B" w14:textId="77777777" w:rsidR="00920528" w:rsidRPr="009E3A9A" w:rsidRDefault="00701C7C" w:rsidP="002A171F">
            <w:pPr>
              <w:pStyle w:val="a3"/>
              <w:numPr>
                <w:ilvl w:val="0"/>
                <w:numId w:val="18"/>
              </w:numPr>
              <w:tabs>
                <w:tab w:val="left" w:pos="3300"/>
              </w:tabs>
              <w:rPr>
                <w:rFonts w:eastAsia="細明體"/>
              </w:rPr>
            </w:pPr>
            <w:r w:rsidRPr="009E3A9A">
              <w:rPr>
                <w:rFonts w:eastAsia="細明體"/>
              </w:rPr>
              <w:t>藝術角色設計</w:t>
            </w:r>
            <w:r w:rsidRPr="009E3A9A">
              <w:rPr>
                <w:rFonts w:eastAsia="細明體"/>
              </w:rPr>
              <w:t>+01</w:t>
            </w:r>
            <w:r w:rsidR="002A171F" w:rsidRPr="009E3A9A">
              <w:rPr>
                <w:rFonts w:eastAsia="細明體"/>
              </w:rPr>
              <w:t xml:space="preserve"> </w:t>
            </w:r>
            <w:r w:rsidRPr="009E3A9A">
              <w:rPr>
                <w:rFonts w:eastAsia="細明體"/>
              </w:rPr>
              <w:t>Character Design +01</w:t>
            </w:r>
          </w:p>
        </w:tc>
      </w:tr>
      <w:tr w:rsidR="001261CF" w:rsidRPr="009E3A9A" w14:paraId="43DA683E" w14:textId="77777777" w:rsidTr="00920528">
        <w:tc>
          <w:tcPr>
            <w:tcW w:w="10522" w:type="dxa"/>
          </w:tcPr>
          <w:p w14:paraId="43DA683D" w14:textId="77777777" w:rsidR="00920528" w:rsidRPr="009E3A9A" w:rsidRDefault="00701C7C" w:rsidP="00EA665B">
            <w:pPr>
              <w:pStyle w:val="a3"/>
              <w:numPr>
                <w:ilvl w:val="0"/>
                <w:numId w:val="18"/>
              </w:numPr>
              <w:tabs>
                <w:tab w:val="left" w:pos="3300"/>
              </w:tabs>
              <w:rPr>
                <w:rFonts w:eastAsia="細明體"/>
              </w:rPr>
            </w:pPr>
            <w:r w:rsidRPr="009E3A9A">
              <w:rPr>
                <w:rFonts w:eastAsia="細明體"/>
              </w:rPr>
              <w:t>繪畫</w:t>
            </w:r>
            <w:r w:rsidR="002A171F" w:rsidRPr="009E3A9A">
              <w:rPr>
                <w:rFonts w:eastAsia="細明體"/>
              </w:rPr>
              <w:t xml:space="preserve"> </w:t>
            </w:r>
            <w:r w:rsidRPr="009E3A9A">
              <w:rPr>
                <w:rFonts w:eastAsia="細明體"/>
              </w:rPr>
              <w:t>Painting</w:t>
            </w:r>
          </w:p>
        </w:tc>
      </w:tr>
    </w:tbl>
    <w:p w14:paraId="43DA683F" w14:textId="77777777" w:rsidR="00920528" w:rsidRPr="009E3A9A" w:rsidRDefault="00920528" w:rsidP="008B41E7">
      <w:pPr>
        <w:pStyle w:val="a3"/>
        <w:ind w:left="0"/>
        <w:jc w:val="both"/>
        <w:rPr>
          <w:rFonts w:eastAsia="細明體"/>
        </w:rPr>
      </w:pPr>
    </w:p>
    <w:p w14:paraId="43DA6840" w14:textId="77777777" w:rsidR="00D23733" w:rsidRPr="009E3A9A" w:rsidRDefault="00701C7C" w:rsidP="00D23733">
      <w:pPr>
        <w:jc w:val="both"/>
        <w:rPr>
          <w:rFonts w:eastAsia="細明體"/>
          <w:b/>
        </w:rPr>
      </w:pPr>
      <w:proofErr w:type="gramStart"/>
      <w:r w:rsidRPr="009E3A9A">
        <w:rPr>
          <w:rFonts w:eastAsia="細明體"/>
          <w:b/>
        </w:rPr>
        <w:t>《</w:t>
      </w:r>
      <w:proofErr w:type="gramEnd"/>
      <w:r w:rsidRPr="009E3A9A">
        <w:rPr>
          <w:rFonts w:eastAsia="細明體"/>
          <w:b/>
        </w:rPr>
        <w:t>邁藝：半路．邁進</w:t>
      </w:r>
      <w:proofErr w:type="gramStart"/>
      <w:r w:rsidRPr="009E3A9A">
        <w:rPr>
          <w:rFonts w:eastAsia="細明體"/>
          <w:b/>
        </w:rPr>
        <w:t>》</w:t>
      </w:r>
      <w:proofErr w:type="gramEnd"/>
      <w:r w:rsidRPr="009E3A9A">
        <w:rPr>
          <w:rFonts w:eastAsia="細明體"/>
          <w:b/>
        </w:rPr>
        <w:t>展覽</w:t>
      </w:r>
      <w:r w:rsidRPr="009E3A9A">
        <w:rPr>
          <w:rFonts w:eastAsia="細明體"/>
          <w:b/>
        </w:rPr>
        <w:t xml:space="preserve"> </w:t>
      </w:r>
    </w:p>
    <w:p w14:paraId="43DA6841" w14:textId="77777777" w:rsidR="00D23733" w:rsidRPr="009E3A9A" w:rsidRDefault="00701C7C" w:rsidP="008B41E7">
      <w:pPr>
        <w:pStyle w:val="a3"/>
        <w:ind w:left="0"/>
        <w:jc w:val="both"/>
        <w:rPr>
          <w:rFonts w:eastAsia="細明體"/>
          <w:b/>
        </w:rPr>
      </w:pPr>
      <w:r w:rsidRPr="009E3A9A">
        <w:rPr>
          <w:rFonts w:eastAsia="細明體"/>
          <w:b/>
        </w:rPr>
        <w:t>‘</w:t>
      </w:r>
      <w:proofErr w:type="spellStart"/>
      <w:r w:rsidRPr="009E3A9A">
        <w:rPr>
          <w:rFonts w:eastAsia="細明體"/>
          <w:b/>
        </w:rPr>
        <w:t>ArtWorks</w:t>
      </w:r>
      <w:proofErr w:type="spellEnd"/>
      <w:r w:rsidRPr="009E3A9A">
        <w:rPr>
          <w:rFonts w:eastAsia="細明體"/>
          <w:b/>
        </w:rPr>
        <w:t xml:space="preserve">: Midway, Working </w:t>
      </w:r>
      <w:r w:rsidRPr="0043580D">
        <w:rPr>
          <w:rFonts w:eastAsia="細明體"/>
          <w:b/>
        </w:rPr>
        <w:t>On’ Exhibition</w:t>
      </w:r>
    </w:p>
    <w:p w14:paraId="43DA6842" w14:textId="77777777" w:rsidR="00D23733" w:rsidRPr="009E3A9A" w:rsidRDefault="00D23733" w:rsidP="008B41E7">
      <w:pPr>
        <w:pStyle w:val="a3"/>
        <w:ind w:left="0"/>
        <w:jc w:val="both"/>
        <w:rPr>
          <w:rFonts w:eastAsia="細明體"/>
        </w:rPr>
      </w:pPr>
    </w:p>
    <w:p w14:paraId="43DA6843" w14:textId="76BA7188" w:rsidR="00D23733" w:rsidRPr="009E3A9A" w:rsidRDefault="00701C7C" w:rsidP="00D23733">
      <w:pPr>
        <w:pStyle w:val="a3"/>
        <w:ind w:left="0"/>
        <w:jc w:val="both"/>
        <w:rPr>
          <w:rFonts w:eastAsia="細明體"/>
        </w:rPr>
      </w:pPr>
      <w:r w:rsidRPr="009E3A9A">
        <w:rPr>
          <w:rFonts w:eastAsia="細明體"/>
        </w:rPr>
        <w:t>展覽匯集參與攝影、</w:t>
      </w:r>
      <w:r w:rsidR="002C0F58" w:rsidRPr="0043580D">
        <w:rPr>
          <w:rFonts w:eastAsia="細明體"/>
        </w:rPr>
        <w:t>角色</w:t>
      </w:r>
      <w:r w:rsidRPr="009E3A9A">
        <w:rPr>
          <w:rFonts w:eastAsia="細明體"/>
        </w:rPr>
        <w:t>設計和繪畫三個工作坊學員的學習成果，展出不同類型的作品，</w:t>
      </w:r>
      <w:r w:rsidRPr="00576A25">
        <w:rPr>
          <w:rFonts w:eastAsia="細明體"/>
        </w:rPr>
        <w:t>包括畫作丶攝影及立體作品等。展覽更是藝術家實現夢想的中期結集，與公眾一同展望其創作之路</w:t>
      </w:r>
      <w:r w:rsidR="00717702" w:rsidRPr="00576A25">
        <w:rPr>
          <w:rFonts w:eastAsia="細明體"/>
        </w:rPr>
        <w:t>。</w:t>
      </w:r>
    </w:p>
    <w:p w14:paraId="43DA6844" w14:textId="77777777" w:rsidR="00D23733" w:rsidRPr="009E3A9A" w:rsidRDefault="00D23733" w:rsidP="008B41E7">
      <w:pPr>
        <w:pStyle w:val="a3"/>
        <w:ind w:left="0"/>
        <w:jc w:val="both"/>
        <w:rPr>
          <w:rFonts w:eastAsia="細明體"/>
        </w:rPr>
      </w:pPr>
    </w:p>
    <w:p w14:paraId="43DA6845" w14:textId="3A1F19B9" w:rsidR="00E72452" w:rsidRPr="009E3A9A" w:rsidRDefault="00701C7C" w:rsidP="00E72452">
      <w:pPr>
        <w:pStyle w:val="a3"/>
        <w:ind w:left="0"/>
        <w:jc w:val="both"/>
        <w:rPr>
          <w:rFonts w:eastAsia="細明體"/>
        </w:rPr>
      </w:pPr>
      <w:r w:rsidRPr="009E3A9A">
        <w:rPr>
          <w:rFonts w:eastAsia="細明體"/>
        </w:rPr>
        <w:t xml:space="preserve">The exhibition brought together an array of artworks covering painting, photography, and three-dimensional </w:t>
      </w:r>
      <w:r w:rsidR="00EC27BA" w:rsidRPr="009E3A9A">
        <w:rPr>
          <w:rFonts w:eastAsia="細明體"/>
        </w:rPr>
        <w:t>art</w:t>
      </w:r>
      <w:r w:rsidRPr="009E3A9A">
        <w:rPr>
          <w:rFonts w:eastAsia="細明體"/>
        </w:rPr>
        <w:t xml:space="preserve"> pieces created by participants from the photography, character design</w:t>
      </w:r>
      <w:r w:rsidR="0031743C" w:rsidRPr="009E3A9A">
        <w:rPr>
          <w:rFonts w:eastAsia="細明體"/>
        </w:rPr>
        <w:t>,</w:t>
      </w:r>
      <w:r w:rsidRPr="009E3A9A">
        <w:rPr>
          <w:rFonts w:eastAsia="細明體"/>
        </w:rPr>
        <w:t xml:space="preserve"> and painting</w:t>
      </w:r>
      <w:r w:rsidR="00FA6BB5" w:rsidRPr="009E3A9A">
        <w:rPr>
          <w:rFonts w:eastAsia="細明體"/>
        </w:rPr>
        <w:t xml:space="preserve"> workshops</w:t>
      </w:r>
      <w:r w:rsidRPr="009E3A9A">
        <w:rPr>
          <w:rFonts w:eastAsia="細明體"/>
        </w:rPr>
        <w:t xml:space="preserve">. The </w:t>
      </w:r>
      <w:r w:rsidR="00A07491" w:rsidRPr="009E3A9A">
        <w:rPr>
          <w:rFonts w:eastAsia="細明體"/>
        </w:rPr>
        <w:t>exhibition</w:t>
      </w:r>
      <w:r w:rsidR="00AE3C39" w:rsidRPr="009E3A9A">
        <w:rPr>
          <w:rFonts w:eastAsia="細明體"/>
        </w:rPr>
        <w:t>’</w:t>
      </w:r>
      <w:r w:rsidR="00A07491" w:rsidRPr="009E3A9A">
        <w:rPr>
          <w:rFonts w:eastAsia="細明體"/>
        </w:rPr>
        <w:t>s title</w:t>
      </w:r>
      <w:r w:rsidRPr="009E3A9A">
        <w:rPr>
          <w:rFonts w:eastAsia="細明體"/>
        </w:rPr>
        <w:t xml:space="preserve"> nodded at </w:t>
      </w:r>
      <w:r w:rsidR="00910FEE" w:rsidRPr="009E3A9A">
        <w:rPr>
          <w:rFonts w:eastAsia="細明體"/>
        </w:rPr>
        <w:t xml:space="preserve">the </w:t>
      </w:r>
      <w:r w:rsidR="001A0345" w:rsidRPr="009E3A9A">
        <w:rPr>
          <w:rFonts w:eastAsia="細明體"/>
        </w:rPr>
        <w:t>artists with disabilities</w:t>
      </w:r>
      <w:r w:rsidRPr="009E3A9A">
        <w:rPr>
          <w:rFonts w:eastAsia="細明體"/>
        </w:rPr>
        <w:t xml:space="preserve">’ midway </w:t>
      </w:r>
      <w:r w:rsidR="0000784E" w:rsidRPr="009E3A9A">
        <w:rPr>
          <w:rFonts w:eastAsia="細明體"/>
        </w:rPr>
        <w:t xml:space="preserve">journey </w:t>
      </w:r>
      <w:r w:rsidR="000A494A" w:rsidRPr="009E3A9A">
        <w:rPr>
          <w:rFonts w:eastAsia="細明體"/>
        </w:rPr>
        <w:t xml:space="preserve">in </w:t>
      </w:r>
      <w:r w:rsidR="00AE3C39" w:rsidRPr="009E3A9A">
        <w:rPr>
          <w:rFonts w:eastAsia="細明體"/>
        </w:rPr>
        <w:t xml:space="preserve">the </w:t>
      </w:r>
      <w:r w:rsidR="000A494A" w:rsidRPr="009E3A9A">
        <w:rPr>
          <w:rFonts w:eastAsia="細明體"/>
        </w:rPr>
        <w:t>art</w:t>
      </w:r>
      <w:r w:rsidR="00AE3C39" w:rsidRPr="009E3A9A">
        <w:rPr>
          <w:rFonts w:eastAsia="細明體"/>
        </w:rPr>
        <w:t>s</w:t>
      </w:r>
      <w:r w:rsidRPr="009E3A9A">
        <w:rPr>
          <w:rFonts w:eastAsia="細明體"/>
        </w:rPr>
        <w:t>.</w:t>
      </w:r>
    </w:p>
    <w:p w14:paraId="43DA6846" w14:textId="77777777" w:rsidR="008B41E7" w:rsidRPr="009E3A9A" w:rsidRDefault="008B41E7" w:rsidP="008B41E7">
      <w:pPr>
        <w:pStyle w:val="a3"/>
        <w:widowControl w:val="0"/>
        <w:tabs>
          <w:tab w:val="left" w:pos="3780"/>
        </w:tabs>
        <w:ind w:left="0"/>
        <w:jc w:val="both"/>
        <w:rPr>
          <w:rFonts w:eastAsia="細明體"/>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1261CF" w:rsidRPr="009E3A9A" w14:paraId="43DA6848" w14:textId="77777777" w:rsidTr="008B41E7">
        <w:tc>
          <w:tcPr>
            <w:tcW w:w="10522" w:type="dxa"/>
            <w:shd w:val="clear" w:color="auto" w:fill="auto"/>
          </w:tcPr>
          <w:p w14:paraId="43DA6847" w14:textId="77777777" w:rsidR="008B41E7" w:rsidRPr="009E3A9A" w:rsidRDefault="00701C7C" w:rsidP="008B41E7">
            <w:pPr>
              <w:pStyle w:val="a3"/>
              <w:widowControl w:val="0"/>
              <w:tabs>
                <w:tab w:val="left" w:pos="3780"/>
              </w:tabs>
              <w:ind w:left="0"/>
              <w:jc w:val="both"/>
              <w:rPr>
                <w:rFonts w:eastAsia="細明體"/>
              </w:rPr>
            </w:pPr>
            <w:r w:rsidRPr="007753BC">
              <w:rPr>
                <w:rFonts w:eastAsia="細明體"/>
              </w:rPr>
              <w:t xml:space="preserve">75 </w:t>
            </w:r>
            <w:r w:rsidRPr="007753BC">
              <w:rPr>
                <w:rFonts w:eastAsia="細明體"/>
              </w:rPr>
              <w:t>培訓參加者</w:t>
            </w:r>
            <w:r w:rsidRPr="007753BC">
              <w:rPr>
                <w:rFonts w:eastAsia="細明體"/>
              </w:rPr>
              <w:t xml:space="preserve"> Training participants</w:t>
            </w:r>
          </w:p>
        </w:tc>
      </w:tr>
      <w:tr w:rsidR="001261CF" w:rsidRPr="009E3A9A" w14:paraId="43DA684A" w14:textId="77777777" w:rsidTr="008B41E7">
        <w:tc>
          <w:tcPr>
            <w:tcW w:w="10522" w:type="dxa"/>
            <w:shd w:val="clear" w:color="auto" w:fill="auto"/>
          </w:tcPr>
          <w:p w14:paraId="43DA6849" w14:textId="77777777" w:rsidR="008B41E7" w:rsidRPr="009E3A9A" w:rsidRDefault="00701C7C" w:rsidP="008B41E7">
            <w:pPr>
              <w:pStyle w:val="a3"/>
              <w:widowControl w:val="0"/>
              <w:tabs>
                <w:tab w:val="left" w:pos="3780"/>
              </w:tabs>
              <w:ind w:left="0"/>
              <w:jc w:val="both"/>
              <w:rPr>
                <w:rFonts w:eastAsia="細明體"/>
              </w:rPr>
            </w:pPr>
            <w:r w:rsidRPr="009E3A9A">
              <w:rPr>
                <w:rFonts w:eastAsia="細明體"/>
              </w:rPr>
              <w:t xml:space="preserve">588.5 </w:t>
            </w:r>
            <w:r w:rsidRPr="009E3A9A">
              <w:rPr>
                <w:rFonts w:eastAsia="細明體"/>
              </w:rPr>
              <w:t>培訓小時</w:t>
            </w:r>
            <w:r w:rsidRPr="009E3A9A">
              <w:rPr>
                <w:rFonts w:eastAsia="細明體"/>
              </w:rPr>
              <w:t xml:space="preserve"> Training hours</w:t>
            </w:r>
          </w:p>
        </w:tc>
      </w:tr>
    </w:tbl>
    <w:p w14:paraId="43DA684D" w14:textId="77777777" w:rsidR="008B41E7" w:rsidRPr="009E3A9A" w:rsidRDefault="008B41E7" w:rsidP="008B41E7">
      <w:pPr>
        <w:tabs>
          <w:tab w:val="left" w:pos="3780"/>
        </w:tabs>
        <w:jc w:val="both"/>
        <w:rPr>
          <w:rFonts w:eastAsia="細明體"/>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1261CF" w:rsidRPr="009E3A9A" w14:paraId="43DA6850" w14:textId="77777777" w:rsidTr="008B41E7">
        <w:tc>
          <w:tcPr>
            <w:tcW w:w="10522" w:type="dxa"/>
            <w:shd w:val="clear" w:color="auto" w:fill="auto"/>
          </w:tcPr>
          <w:p w14:paraId="43DA684E" w14:textId="38E65EC7" w:rsidR="008B41E7" w:rsidRPr="00FB6E7C" w:rsidRDefault="00701C7C" w:rsidP="008B41E7">
            <w:pPr>
              <w:pStyle w:val="a3"/>
              <w:widowControl w:val="0"/>
              <w:tabs>
                <w:tab w:val="left" w:pos="3780"/>
              </w:tabs>
              <w:ind w:left="0"/>
              <w:jc w:val="both"/>
              <w:rPr>
                <w:rFonts w:eastAsia="細明體"/>
                <w:b/>
                <w:highlight w:val="yellow"/>
              </w:rPr>
            </w:pPr>
            <w:r w:rsidRPr="00FB6E7C">
              <w:rPr>
                <w:rFonts w:eastAsia="細明體"/>
                <w:b/>
              </w:rPr>
              <w:t>培訓參加者</w:t>
            </w:r>
            <w:r w:rsidR="002A23A8" w:rsidRPr="00FB6E7C">
              <w:rPr>
                <w:rFonts w:eastAsia="細明體" w:hint="eastAsia"/>
                <w:b/>
              </w:rPr>
              <w:t>反饋</w:t>
            </w:r>
          </w:p>
          <w:p w14:paraId="43DA684F" w14:textId="01FC16EE" w:rsidR="008B41E7" w:rsidRPr="009E3A9A" w:rsidRDefault="00701C7C" w:rsidP="00FB6E7C">
            <w:pPr>
              <w:pStyle w:val="a3"/>
              <w:widowControl w:val="0"/>
              <w:tabs>
                <w:tab w:val="left" w:pos="3780"/>
              </w:tabs>
              <w:ind w:left="0"/>
              <w:jc w:val="both"/>
              <w:rPr>
                <w:rFonts w:eastAsia="細明體"/>
                <w:b/>
                <w:highlight w:val="yellow"/>
              </w:rPr>
            </w:pPr>
            <w:r w:rsidRPr="009E3A9A">
              <w:rPr>
                <w:rFonts w:eastAsia="細明體"/>
                <w:b/>
              </w:rPr>
              <w:t>Feedbac</w:t>
            </w:r>
            <w:r w:rsidR="0058174D" w:rsidRPr="009E3A9A">
              <w:rPr>
                <w:rFonts w:eastAsia="細明體"/>
                <w:b/>
              </w:rPr>
              <w:t xml:space="preserve">k from </w:t>
            </w:r>
            <w:r w:rsidR="00B60987" w:rsidRPr="0043580D">
              <w:rPr>
                <w:rFonts w:eastAsia="細明體"/>
                <w:b/>
              </w:rPr>
              <w:t xml:space="preserve">a </w:t>
            </w:r>
            <w:r w:rsidR="002C0F58" w:rsidRPr="0043580D">
              <w:rPr>
                <w:rFonts w:eastAsia="細明體" w:hint="eastAsia"/>
                <w:b/>
              </w:rPr>
              <w:t>t</w:t>
            </w:r>
            <w:r w:rsidR="0058174D" w:rsidRPr="0043580D">
              <w:rPr>
                <w:rFonts w:eastAsia="細明體"/>
                <w:b/>
              </w:rPr>
              <w:t xml:space="preserve">raining </w:t>
            </w:r>
            <w:r w:rsidR="002C0F58" w:rsidRPr="0043580D">
              <w:rPr>
                <w:rFonts w:eastAsia="細明體" w:hint="eastAsia"/>
                <w:b/>
              </w:rPr>
              <w:t>p</w:t>
            </w:r>
            <w:r w:rsidR="0058174D" w:rsidRPr="0043580D">
              <w:rPr>
                <w:rFonts w:eastAsia="細明體"/>
                <w:b/>
              </w:rPr>
              <w:t>articipant</w:t>
            </w:r>
          </w:p>
        </w:tc>
      </w:tr>
      <w:tr w:rsidR="001261CF" w:rsidRPr="009E3A9A" w14:paraId="43DA6853" w14:textId="77777777" w:rsidTr="008B41E7">
        <w:tc>
          <w:tcPr>
            <w:tcW w:w="10522" w:type="dxa"/>
            <w:shd w:val="clear" w:color="auto" w:fill="auto"/>
          </w:tcPr>
          <w:p w14:paraId="43DA6851" w14:textId="466BC0E8" w:rsidR="008B41E7" w:rsidRPr="009E3A9A" w:rsidRDefault="00706411" w:rsidP="008B41E7">
            <w:pPr>
              <w:pStyle w:val="a3"/>
              <w:widowControl w:val="0"/>
              <w:tabs>
                <w:tab w:val="left" w:pos="3780"/>
              </w:tabs>
              <w:ind w:left="0"/>
              <w:jc w:val="both"/>
              <w:rPr>
                <w:rFonts w:eastAsia="細明體"/>
              </w:rPr>
            </w:pPr>
            <w:r w:rsidRPr="009E3A9A">
              <w:rPr>
                <w:rFonts w:eastAsia="細明體"/>
              </w:rPr>
              <w:t>抽象畫是我最弱的繪畫技巧，幸好獲老師悉心講解，令我可以掌握基本的抽象畫</w:t>
            </w:r>
            <w:r w:rsidR="00D12929" w:rsidRPr="009E3A9A">
              <w:rPr>
                <w:rFonts w:eastAsia="細明體"/>
              </w:rPr>
              <w:t>技巧</w:t>
            </w:r>
            <w:r w:rsidRPr="009E3A9A">
              <w:rPr>
                <w:rFonts w:eastAsia="細明體"/>
              </w:rPr>
              <w:t>。</w:t>
            </w:r>
            <w:proofErr w:type="gramStart"/>
            <w:r w:rsidRPr="009E3A9A">
              <w:rPr>
                <w:rFonts w:eastAsia="細明體"/>
              </w:rPr>
              <w:t>此外，</w:t>
            </w:r>
            <w:proofErr w:type="gramEnd"/>
            <w:r w:rsidRPr="009E3A9A">
              <w:rPr>
                <w:rFonts w:eastAsia="細明體"/>
              </w:rPr>
              <w:t>老師鼓勵我要勇於創作，也要大膽著色，因此我</w:t>
            </w:r>
            <w:r w:rsidR="00676594" w:rsidRPr="009E3A9A">
              <w:rPr>
                <w:rFonts w:eastAsia="細明體"/>
                <w:lang w:val="x-none"/>
              </w:rPr>
              <w:t>亦</w:t>
            </w:r>
            <w:r w:rsidRPr="009E3A9A">
              <w:rPr>
                <w:rFonts w:eastAsia="細明體"/>
              </w:rPr>
              <w:t>開始有信心大膽創作。</w:t>
            </w:r>
          </w:p>
          <w:p w14:paraId="43DA6852" w14:textId="22FAEAA5" w:rsidR="008B41E7" w:rsidRPr="009E3A9A" w:rsidRDefault="00701C7C" w:rsidP="00920528">
            <w:pPr>
              <w:pStyle w:val="a3"/>
              <w:widowControl w:val="0"/>
              <w:tabs>
                <w:tab w:val="left" w:pos="3780"/>
              </w:tabs>
              <w:ind w:left="0"/>
              <w:jc w:val="both"/>
              <w:rPr>
                <w:rFonts w:eastAsia="細明體"/>
                <w:highlight w:val="yellow"/>
              </w:rPr>
            </w:pPr>
            <w:r w:rsidRPr="009E3A9A">
              <w:rPr>
                <w:rFonts w:eastAsia="細明體"/>
              </w:rPr>
              <w:t xml:space="preserve">Abstract painting is my </w:t>
            </w:r>
            <w:r w:rsidR="00110BA8" w:rsidRPr="009E3A9A">
              <w:rPr>
                <w:rFonts w:eastAsia="細明體"/>
              </w:rPr>
              <w:t>least proficient subject</w:t>
            </w:r>
            <w:r w:rsidRPr="009E3A9A">
              <w:rPr>
                <w:rFonts w:eastAsia="細明體"/>
              </w:rPr>
              <w:t xml:space="preserve">, but fortunately, I </w:t>
            </w:r>
            <w:r w:rsidR="009A220F" w:rsidRPr="009E3A9A">
              <w:rPr>
                <w:rFonts w:eastAsia="細明體"/>
              </w:rPr>
              <w:t xml:space="preserve">have </w:t>
            </w:r>
            <w:r w:rsidRPr="009E3A9A">
              <w:rPr>
                <w:rFonts w:eastAsia="細明體"/>
              </w:rPr>
              <w:t>master</w:t>
            </w:r>
            <w:r w:rsidR="009A220F" w:rsidRPr="009E3A9A">
              <w:rPr>
                <w:rFonts w:eastAsia="細明體"/>
              </w:rPr>
              <w:t>ed</w:t>
            </w:r>
            <w:r w:rsidRPr="009E3A9A">
              <w:rPr>
                <w:rFonts w:eastAsia="細明體"/>
              </w:rPr>
              <w:t xml:space="preserve"> basic abstract painting skills</w:t>
            </w:r>
            <w:r w:rsidR="009A220F" w:rsidRPr="009E3A9A">
              <w:rPr>
                <w:rFonts w:eastAsia="細明體"/>
              </w:rPr>
              <w:t xml:space="preserve"> with </w:t>
            </w:r>
            <w:r w:rsidR="00ED3CCD" w:rsidRPr="009E3A9A">
              <w:rPr>
                <w:rFonts w:eastAsia="細明體"/>
              </w:rPr>
              <w:t xml:space="preserve">the </w:t>
            </w:r>
            <w:r w:rsidR="009A220F" w:rsidRPr="009E3A9A">
              <w:rPr>
                <w:rFonts w:eastAsia="細明體"/>
              </w:rPr>
              <w:t>intens</w:t>
            </w:r>
            <w:r w:rsidR="00ED3CCD" w:rsidRPr="009E3A9A">
              <w:rPr>
                <w:rFonts w:eastAsia="細明體"/>
              </w:rPr>
              <w:t>ive</w:t>
            </w:r>
            <w:r w:rsidR="009A220F" w:rsidRPr="009E3A9A">
              <w:rPr>
                <w:rFonts w:eastAsia="細明體"/>
              </w:rPr>
              <w:t xml:space="preserve"> training</w:t>
            </w:r>
            <w:r w:rsidRPr="009E3A9A">
              <w:rPr>
                <w:rFonts w:eastAsia="細明體"/>
              </w:rPr>
              <w:t xml:space="preserve">. In addition, the </w:t>
            </w:r>
            <w:r w:rsidR="00EC27BA" w:rsidRPr="009E3A9A">
              <w:rPr>
                <w:rFonts w:eastAsia="細明體"/>
              </w:rPr>
              <w:t>art</w:t>
            </w:r>
            <w:r w:rsidRPr="009E3A9A">
              <w:rPr>
                <w:rFonts w:eastAsia="細明體"/>
              </w:rPr>
              <w:t xml:space="preserve"> facilitator encouraged me to be creative and bold in colouring, so I began to have the confidence to create boldly.</w:t>
            </w:r>
          </w:p>
        </w:tc>
      </w:tr>
    </w:tbl>
    <w:p w14:paraId="43DA685B" w14:textId="77777777" w:rsidR="0004524B" w:rsidRPr="009E3A9A" w:rsidRDefault="0004524B" w:rsidP="000F686C">
      <w:pPr>
        <w:jc w:val="both"/>
        <w:rPr>
          <w:rFonts w:eastAsia="細明體"/>
          <w:color w:val="000000" w:themeColor="text1"/>
          <w:highlight w:val="yellow"/>
        </w:rPr>
      </w:pPr>
    </w:p>
    <w:p w14:paraId="43DA685C" w14:textId="0FD20F93" w:rsidR="0004524B" w:rsidRPr="00291905" w:rsidRDefault="00701C7C" w:rsidP="0004524B">
      <w:pPr>
        <w:jc w:val="both"/>
        <w:rPr>
          <w:rFonts w:eastAsia="細明體"/>
          <w:b/>
        </w:rPr>
      </w:pPr>
      <w:r w:rsidRPr="00FB6E7C">
        <w:rPr>
          <w:rFonts w:eastAsia="細明體"/>
        </w:rPr>
        <w:t>更多詳情</w:t>
      </w:r>
      <w:r w:rsidR="00291905">
        <w:rPr>
          <w:rFonts w:eastAsia="細明體"/>
        </w:rPr>
        <w:t xml:space="preserve"> For more details: </w:t>
      </w:r>
      <w:r w:rsidR="00291905" w:rsidRPr="00FB6E7C">
        <w:rPr>
          <w:rFonts w:eastAsia="細明體"/>
        </w:rPr>
        <w:t>https://www.adahk.org.hk/?a=group&amp;id=artworks</w:t>
      </w:r>
    </w:p>
    <w:p w14:paraId="43DA685D" w14:textId="77777777" w:rsidR="0004524B" w:rsidRPr="009E3A9A" w:rsidRDefault="0004524B" w:rsidP="0004524B">
      <w:pPr>
        <w:jc w:val="both"/>
        <w:rPr>
          <w:rFonts w:eastAsia="細明體"/>
          <w:color w:val="000000" w:themeColor="text1"/>
        </w:rPr>
      </w:pPr>
    </w:p>
    <w:p w14:paraId="43DA685E" w14:textId="25A4FD3A" w:rsidR="0004524B" w:rsidRPr="009E3A9A" w:rsidRDefault="00701C7C" w:rsidP="00D508E4">
      <w:pPr>
        <w:rPr>
          <w:rFonts w:eastAsia="細明體"/>
          <w:color w:val="000000" w:themeColor="text1"/>
        </w:rPr>
      </w:pPr>
      <w:r w:rsidRPr="00576A25">
        <w:rPr>
          <w:rFonts w:eastAsia="細明體"/>
          <w:color w:val="000000" w:themeColor="text1"/>
        </w:rPr>
        <w:t>資助</w:t>
      </w:r>
      <w:r w:rsidRPr="00576A25">
        <w:rPr>
          <w:rFonts w:eastAsia="細明體"/>
          <w:color w:val="000000" w:themeColor="text1"/>
        </w:rPr>
        <w:t xml:space="preserve"> Supported by:</w:t>
      </w:r>
      <w:bookmarkStart w:id="29" w:name="OLE_LINK146"/>
      <w:bookmarkStart w:id="30" w:name="OLE_LINK147"/>
      <w:r w:rsidR="00CD2530" w:rsidRPr="00576A25">
        <w:rPr>
          <w:rFonts w:eastAsia="細明體"/>
          <w:color w:val="000000" w:themeColor="text1"/>
        </w:rPr>
        <w:t xml:space="preserve"> </w:t>
      </w:r>
      <w:r w:rsidRPr="00576A25">
        <w:rPr>
          <w:rFonts w:eastAsia="細明體"/>
          <w:color w:val="000000" w:themeColor="text1"/>
        </w:rPr>
        <w:t>殘疾人士藝術發展基金</w:t>
      </w:r>
      <w:bookmarkEnd w:id="29"/>
      <w:bookmarkEnd w:id="30"/>
      <w:r w:rsidRPr="00576A25">
        <w:rPr>
          <w:rFonts w:eastAsia="細明體"/>
          <w:color w:val="000000" w:themeColor="text1"/>
        </w:rPr>
        <w:t>The Arts Development Fund for Persons with Disabilities</w:t>
      </w:r>
    </w:p>
    <w:p w14:paraId="43DA685F" w14:textId="77777777" w:rsidR="00506853" w:rsidRPr="009E3A9A" w:rsidRDefault="00701C7C" w:rsidP="00D4636D">
      <w:pPr>
        <w:jc w:val="both"/>
        <w:rPr>
          <w:rFonts w:eastAsia="細明體"/>
          <w:color w:val="000000" w:themeColor="text1"/>
        </w:rPr>
      </w:pPr>
      <w:r w:rsidRPr="009E3A9A">
        <w:rPr>
          <w:rFonts w:eastAsia="細明體"/>
          <w:color w:val="000000" w:themeColor="text1"/>
        </w:rPr>
        <w:br w:type="page"/>
      </w:r>
    </w:p>
    <w:p w14:paraId="43DA6860" w14:textId="77777777" w:rsidR="006F02C1" w:rsidRPr="009E3A9A" w:rsidRDefault="0033109B" w:rsidP="00D4636D">
      <w:pPr>
        <w:jc w:val="both"/>
        <w:rPr>
          <w:rFonts w:eastAsia="細明體"/>
          <w:b/>
          <w:color w:val="000000" w:themeColor="text1"/>
        </w:rPr>
      </w:pPr>
      <w:r w:rsidRPr="009E3A9A">
        <w:rPr>
          <w:rFonts w:eastAsia="細明體"/>
          <w:b/>
          <w:color w:val="000000" w:themeColor="text1"/>
          <w:u w:val="single"/>
          <w:shd w:val="pct15" w:color="auto" w:fill="FFFFFF"/>
        </w:rPr>
        <w:lastRenderedPageBreak/>
        <w:t>P.15</w:t>
      </w:r>
    </w:p>
    <w:p w14:paraId="43DA6861" w14:textId="77777777" w:rsidR="00480D20" w:rsidRPr="009E3A9A" w:rsidRDefault="00480D20" w:rsidP="00D4636D">
      <w:pPr>
        <w:jc w:val="both"/>
        <w:rPr>
          <w:rFonts w:eastAsia="細明體"/>
          <w:b/>
          <w:color w:val="000000" w:themeColor="text1"/>
          <w:u w:val="single"/>
          <w:shd w:val="pct15" w:color="auto" w:fill="FFFFFF"/>
        </w:rPr>
      </w:pPr>
    </w:p>
    <w:tbl>
      <w:tblPr>
        <w:tblStyle w:val="a5"/>
        <w:tblW w:w="0" w:type="auto"/>
        <w:tblInd w:w="108" w:type="dxa"/>
        <w:tblLook w:val="04A0" w:firstRow="1" w:lastRow="0" w:firstColumn="1" w:lastColumn="0" w:noHBand="0" w:noVBand="1"/>
      </w:tblPr>
      <w:tblGrid>
        <w:gridCol w:w="10414"/>
      </w:tblGrid>
      <w:tr w:rsidR="001261CF" w:rsidRPr="009E3A9A" w14:paraId="43DA6863" w14:textId="77777777" w:rsidTr="00966F7F">
        <w:tc>
          <w:tcPr>
            <w:tcW w:w="10414" w:type="dxa"/>
            <w:shd w:val="clear" w:color="auto" w:fill="EEECE1" w:themeFill="background2"/>
          </w:tcPr>
          <w:p w14:paraId="43DA6862" w14:textId="49FC3E0D" w:rsidR="00480D20" w:rsidRPr="009E3A9A" w:rsidRDefault="002D6E8F" w:rsidP="009B27B2">
            <w:pPr>
              <w:jc w:val="both"/>
              <w:rPr>
                <w:rFonts w:eastAsia="細明體"/>
                <w:b/>
                <w:color w:val="000000" w:themeColor="text1"/>
              </w:rPr>
            </w:pPr>
            <w:r w:rsidRPr="009E3A9A">
              <w:rPr>
                <w:rFonts w:eastAsia="細明體"/>
                <w:b/>
                <w:color w:val="000000" w:themeColor="text1"/>
              </w:rPr>
              <w:t>推動殘疾人士以專業藝術作為目標</w:t>
            </w:r>
            <w:r w:rsidRPr="009E3A9A">
              <w:rPr>
                <w:rFonts w:eastAsia="細明體"/>
                <w:b/>
                <w:color w:val="000000" w:themeColor="text1"/>
              </w:rPr>
              <w:t xml:space="preserve"> </w:t>
            </w:r>
            <w:r w:rsidRPr="0043580D">
              <w:rPr>
                <w:rFonts w:eastAsia="細明體"/>
                <w:b/>
                <w:color w:val="000000" w:themeColor="text1"/>
              </w:rPr>
              <w:t xml:space="preserve">Fostering Professional Development in the Arts </w:t>
            </w:r>
            <w:r w:rsidRPr="0043580D">
              <w:rPr>
                <w:rFonts w:eastAsia="細明體" w:hint="eastAsia"/>
                <w:b/>
                <w:color w:val="000000" w:themeColor="text1"/>
              </w:rPr>
              <w:t>F</w:t>
            </w:r>
            <w:r w:rsidRPr="0043580D">
              <w:rPr>
                <w:rFonts w:eastAsia="細明體"/>
                <w:b/>
                <w:color w:val="000000" w:themeColor="text1"/>
              </w:rPr>
              <w:t>or People with Disabilities</w:t>
            </w:r>
          </w:p>
        </w:tc>
      </w:tr>
    </w:tbl>
    <w:p w14:paraId="43DA6864" w14:textId="77777777" w:rsidR="002C0FF2" w:rsidRPr="009E3A9A" w:rsidRDefault="00701C7C" w:rsidP="00D4636D">
      <w:pPr>
        <w:jc w:val="both"/>
        <w:rPr>
          <w:rFonts w:eastAsia="細明體"/>
          <w:b/>
          <w:bCs/>
          <w:color w:val="000000" w:themeColor="text1"/>
        </w:rPr>
      </w:pPr>
      <w:r w:rsidRPr="009E3A9A">
        <w:rPr>
          <w:rFonts w:eastAsia="細明體"/>
          <w:b/>
          <w:bCs/>
          <w:color w:val="000000" w:themeColor="text1"/>
        </w:rPr>
        <w:t>展能藝術發展計劃</w:t>
      </w:r>
      <w:r w:rsidRPr="009E3A9A">
        <w:rPr>
          <w:rFonts w:eastAsia="細明體"/>
          <w:b/>
          <w:bCs/>
          <w:color w:val="000000" w:themeColor="text1"/>
        </w:rPr>
        <w:t xml:space="preserve"> </w:t>
      </w:r>
    </w:p>
    <w:p w14:paraId="43DA6865" w14:textId="77777777" w:rsidR="00826773" w:rsidRPr="009E3A9A" w:rsidRDefault="00701C7C" w:rsidP="00D4636D">
      <w:pPr>
        <w:jc w:val="both"/>
        <w:rPr>
          <w:rFonts w:eastAsia="細明體"/>
          <w:b/>
          <w:bCs/>
          <w:color w:val="000000" w:themeColor="text1"/>
        </w:rPr>
      </w:pPr>
      <w:r w:rsidRPr="009E3A9A">
        <w:rPr>
          <w:rFonts w:eastAsia="細明體"/>
          <w:b/>
          <w:bCs/>
          <w:color w:val="000000" w:themeColor="text1"/>
        </w:rPr>
        <w:t xml:space="preserve">Artists with Disability Development Scheme </w:t>
      </w:r>
    </w:p>
    <w:p w14:paraId="43DA6866" w14:textId="77777777" w:rsidR="002C0FF2" w:rsidRPr="009E3A9A" w:rsidRDefault="002C0FF2" w:rsidP="00D4636D">
      <w:pPr>
        <w:jc w:val="both"/>
        <w:rPr>
          <w:rFonts w:eastAsia="細明體"/>
          <w:b/>
          <w:bCs/>
          <w:color w:val="000000" w:themeColor="text1"/>
        </w:rPr>
      </w:pPr>
    </w:p>
    <w:p w14:paraId="43DA6867" w14:textId="1D71994E" w:rsidR="00826773" w:rsidRPr="009E3A9A" w:rsidRDefault="00701C7C" w:rsidP="00D4636D">
      <w:pPr>
        <w:jc w:val="both"/>
        <w:rPr>
          <w:rFonts w:eastAsia="細明體"/>
          <w:color w:val="000000" w:themeColor="text1"/>
        </w:rPr>
      </w:pPr>
      <w:r w:rsidRPr="009E3A9A">
        <w:rPr>
          <w:rFonts w:eastAsia="細明體"/>
          <w:color w:val="000000" w:themeColor="text1"/>
        </w:rPr>
        <w:t>展能藝術發展基金於</w:t>
      </w:r>
      <w:r w:rsidRPr="009E3A9A">
        <w:rPr>
          <w:rFonts w:eastAsia="細明體"/>
          <w:color w:val="000000" w:themeColor="text1"/>
        </w:rPr>
        <w:t>2013</w:t>
      </w:r>
      <w:r w:rsidRPr="009E3A9A">
        <w:rPr>
          <w:rFonts w:eastAsia="細明體"/>
          <w:color w:val="000000" w:themeColor="text1"/>
        </w:rPr>
        <w:t>年成立，目的是培養及資助本港</w:t>
      </w:r>
      <w:r w:rsidR="001A20E9" w:rsidRPr="009E3A9A">
        <w:rPr>
          <w:rFonts w:eastAsia="細明體"/>
          <w:color w:val="000000" w:themeColor="text1"/>
        </w:rPr>
        <w:t>三十</w:t>
      </w:r>
      <w:r w:rsidRPr="009E3A9A">
        <w:rPr>
          <w:rFonts w:eastAsia="細明體"/>
          <w:color w:val="000000" w:themeColor="text1"/>
        </w:rPr>
        <w:t>歲或以下之傑出殘疾人士，在本地或前往海外進行藝術發展計劃</w:t>
      </w:r>
      <w:r w:rsidR="002C0F58" w:rsidRPr="0043580D">
        <w:rPr>
          <w:rFonts w:eastAsia="細明體"/>
          <w:color w:val="000000" w:themeColor="text1"/>
        </w:rPr>
        <w:t>。</w:t>
      </w:r>
    </w:p>
    <w:p w14:paraId="43DA6868" w14:textId="77777777" w:rsidR="002C0FF2" w:rsidRPr="009E3A9A" w:rsidRDefault="002C0FF2" w:rsidP="00D4636D">
      <w:pPr>
        <w:jc w:val="both"/>
        <w:rPr>
          <w:rFonts w:eastAsia="細明體"/>
          <w:color w:val="000000" w:themeColor="text1"/>
        </w:rPr>
      </w:pPr>
    </w:p>
    <w:p w14:paraId="43DA6869" w14:textId="657504A9" w:rsidR="00826773" w:rsidRPr="009E3A9A" w:rsidRDefault="00701C7C" w:rsidP="00D4636D">
      <w:pPr>
        <w:jc w:val="both"/>
        <w:rPr>
          <w:rFonts w:eastAsia="細明體"/>
          <w:color w:val="000000" w:themeColor="text1"/>
        </w:rPr>
      </w:pPr>
      <w:r w:rsidRPr="009E3A9A">
        <w:rPr>
          <w:rFonts w:eastAsia="細明體"/>
          <w:color w:val="000000" w:themeColor="text1"/>
        </w:rPr>
        <w:t xml:space="preserve">Established in 2013, the ‘Artists with Disability Development Fund’ aims </w:t>
      </w:r>
      <w:r w:rsidR="00A26E77" w:rsidRPr="009E3A9A">
        <w:rPr>
          <w:rFonts w:eastAsia="細明體"/>
          <w:color w:val="000000" w:themeColor="text1"/>
        </w:rPr>
        <w:t>to finance</w:t>
      </w:r>
      <w:r w:rsidRPr="009E3A9A">
        <w:rPr>
          <w:rFonts w:eastAsia="細明體"/>
          <w:color w:val="000000" w:themeColor="text1"/>
        </w:rPr>
        <w:t xml:space="preserve"> and </w:t>
      </w:r>
      <w:r w:rsidR="00A26E77" w:rsidRPr="009E3A9A">
        <w:rPr>
          <w:rFonts w:eastAsia="細明體"/>
          <w:color w:val="000000" w:themeColor="text1"/>
        </w:rPr>
        <w:t>assist</w:t>
      </w:r>
      <w:r w:rsidRPr="009E3A9A">
        <w:rPr>
          <w:rFonts w:eastAsia="細明體"/>
          <w:color w:val="000000" w:themeColor="text1"/>
        </w:rPr>
        <w:t xml:space="preserve"> outstanding Hong Kong </w:t>
      </w:r>
      <w:r w:rsidR="009B27B2" w:rsidRPr="009E3A9A">
        <w:rPr>
          <w:rFonts w:eastAsia="細明體"/>
          <w:color w:val="000000" w:themeColor="text1"/>
        </w:rPr>
        <w:t xml:space="preserve">people </w:t>
      </w:r>
      <w:r w:rsidRPr="009E3A9A">
        <w:rPr>
          <w:rFonts w:eastAsia="細明體"/>
          <w:color w:val="000000" w:themeColor="text1"/>
        </w:rPr>
        <w:t>with disabil</w:t>
      </w:r>
      <w:r w:rsidR="00D4029F" w:rsidRPr="009E3A9A">
        <w:rPr>
          <w:rFonts w:eastAsia="細明體"/>
          <w:color w:val="000000" w:themeColor="text1"/>
        </w:rPr>
        <w:t xml:space="preserve">ities for local or overseas </w:t>
      </w:r>
      <w:r w:rsidR="00EC27BA" w:rsidRPr="009E3A9A">
        <w:rPr>
          <w:rFonts w:eastAsia="細明體"/>
          <w:color w:val="000000" w:themeColor="text1"/>
        </w:rPr>
        <w:t>art</w:t>
      </w:r>
      <w:r w:rsidRPr="009E3A9A">
        <w:rPr>
          <w:rFonts w:eastAsia="細明體"/>
          <w:color w:val="000000" w:themeColor="text1"/>
        </w:rPr>
        <w:t xml:space="preserve"> studies or specific development paths in the arts.</w:t>
      </w:r>
    </w:p>
    <w:p w14:paraId="43DA686A" w14:textId="77777777" w:rsidR="00826773" w:rsidRPr="009E3A9A" w:rsidRDefault="00701C7C" w:rsidP="00D4636D">
      <w:pPr>
        <w:jc w:val="both"/>
        <w:rPr>
          <w:rFonts w:eastAsia="細明體"/>
          <w:color w:val="000000" w:themeColor="text1"/>
        </w:rPr>
      </w:pPr>
      <w:r w:rsidRPr="009E3A9A">
        <w:rPr>
          <w:rFonts w:eastAsia="細明體"/>
          <w:color w:val="000000" w:themeColor="text1"/>
        </w:rPr>
        <w:t xml:space="preserve"> </w:t>
      </w:r>
    </w:p>
    <w:tbl>
      <w:tblPr>
        <w:tblStyle w:val="a5"/>
        <w:tblW w:w="0" w:type="auto"/>
        <w:tblLook w:val="04A0" w:firstRow="1" w:lastRow="0" w:firstColumn="1" w:lastColumn="0" w:noHBand="0" w:noVBand="1"/>
      </w:tblPr>
      <w:tblGrid>
        <w:gridCol w:w="10314"/>
      </w:tblGrid>
      <w:tr w:rsidR="001261CF" w:rsidRPr="009E3A9A" w14:paraId="43DA686C" w14:textId="77777777" w:rsidTr="00826773">
        <w:tc>
          <w:tcPr>
            <w:tcW w:w="10314" w:type="dxa"/>
          </w:tcPr>
          <w:p w14:paraId="43DA686B" w14:textId="77777777" w:rsidR="00826773" w:rsidRPr="009E3A9A" w:rsidRDefault="00701C7C" w:rsidP="00D4636D">
            <w:pPr>
              <w:jc w:val="both"/>
              <w:rPr>
                <w:rFonts w:eastAsia="細明體"/>
                <w:b/>
                <w:bCs/>
                <w:color w:val="000000" w:themeColor="text1"/>
              </w:rPr>
            </w:pPr>
            <w:r w:rsidRPr="009E3A9A">
              <w:rPr>
                <w:rFonts w:eastAsia="細明體"/>
                <w:b/>
                <w:bCs/>
                <w:color w:val="000000" w:themeColor="text1"/>
              </w:rPr>
              <w:t>展能藝術發展基金</w:t>
            </w:r>
            <w:r w:rsidRPr="009E3A9A">
              <w:rPr>
                <w:rFonts w:eastAsia="細明體"/>
                <w:b/>
                <w:color w:val="000000" w:themeColor="text1"/>
              </w:rPr>
              <w:t xml:space="preserve">Artists with Disability Development Fund </w:t>
            </w:r>
          </w:p>
        </w:tc>
      </w:tr>
      <w:tr w:rsidR="00DD29C8" w:rsidRPr="009E3A9A" w14:paraId="43DA6871" w14:textId="77777777" w:rsidTr="00DD29C8">
        <w:tc>
          <w:tcPr>
            <w:tcW w:w="10314" w:type="dxa"/>
          </w:tcPr>
          <w:p w14:paraId="48DA282B" w14:textId="77777777" w:rsidR="00DD29C8" w:rsidRPr="009E3A9A" w:rsidRDefault="00DD29C8" w:rsidP="00D4636D">
            <w:pPr>
              <w:jc w:val="both"/>
              <w:rPr>
                <w:rFonts w:eastAsia="細明體"/>
                <w:color w:val="000000" w:themeColor="text1"/>
              </w:rPr>
            </w:pPr>
            <w:r w:rsidRPr="009E3A9A">
              <w:rPr>
                <w:rFonts w:eastAsia="細明體"/>
                <w:color w:val="000000" w:themeColor="text1"/>
              </w:rPr>
              <w:t>蕭凱恩</w:t>
            </w:r>
          </w:p>
          <w:p w14:paraId="43DA6870" w14:textId="7443E4EA" w:rsidR="00DD29C8" w:rsidRPr="009E3A9A" w:rsidRDefault="00DD29C8" w:rsidP="003142DF">
            <w:pPr>
              <w:jc w:val="both"/>
              <w:rPr>
                <w:rFonts w:eastAsia="細明體"/>
                <w:color w:val="000000" w:themeColor="text1"/>
              </w:rPr>
            </w:pPr>
            <w:r w:rsidRPr="009E3A9A">
              <w:rPr>
                <w:rFonts w:eastAsia="細明體"/>
                <w:color w:val="000000" w:themeColor="text1"/>
              </w:rPr>
              <w:t>Michelle Siu</w:t>
            </w:r>
          </w:p>
        </w:tc>
      </w:tr>
    </w:tbl>
    <w:p w14:paraId="43DA6872" w14:textId="77777777" w:rsidR="00826773" w:rsidRPr="009E3A9A" w:rsidRDefault="00826773" w:rsidP="00D4636D">
      <w:pPr>
        <w:jc w:val="both"/>
        <w:rPr>
          <w:rFonts w:eastAsia="細明體"/>
          <w:color w:val="000000" w:themeColor="text1"/>
        </w:rPr>
      </w:pPr>
    </w:p>
    <w:tbl>
      <w:tblPr>
        <w:tblStyle w:val="a5"/>
        <w:tblW w:w="0" w:type="auto"/>
        <w:tblLook w:val="04A0" w:firstRow="1" w:lastRow="0" w:firstColumn="1" w:lastColumn="0" w:noHBand="0" w:noVBand="1"/>
      </w:tblPr>
      <w:tblGrid>
        <w:gridCol w:w="10314"/>
      </w:tblGrid>
      <w:tr w:rsidR="001261CF" w:rsidRPr="009E3A9A" w14:paraId="43DA6874" w14:textId="77777777" w:rsidTr="00826773">
        <w:tc>
          <w:tcPr>
            <w:tcW w:w="10314" w:type="dxa"/>
          </w:tcPr>
          <w:p w14:paraId="43DA6873" w14:textId="77777777" w:rsidR="00826773" w:rsidRPr="009E3A9A" w:rsidRDefault="00701C7C" w:rsidP="00D4636D">
            <w:pPr>
              <w:jc w:val="both"/>
              <w:rPr>
                <w:rFonts w:eastAsia="細明體"/>
                <w:b/>
                <w:bCs/>
                <w:color w:val="000000" w:themeColor="text1"/>
              </w:rPr>
            </w:pPr>
            <w:proofErr w:type="gramStart"/>
            <w:r w:rsidRPr="009E3A9A">
              <w:rPr>
                <w:rFonts w:eastAsia="細明體"/>
                <w:b/>
                <w:bCs/>
                <w:color w:val="000000" w:themeColor="text1"/>
              </w:rPr>
              <w:t>利希慎</w:t>
            </w:r>
            <w:proofErr w:type="gramEnd"/>
            <w:r w:rsidRPr="009E3A9A">
              <w:rPr>
                <w:rFonts w:eastAsia="細明體"/>
                <w:b/>
                <w:bCs/>
                <w:color w:val="000000" w:themeColor="text1"/>
              </w:rPr>
              <w:t>基金個人獎學金</w:t>
            </w:r>
            <w:r w:rsidRPr="009E3A9A">
              <w:rPr>
                <w:rFonts w:eastAsia="細明體"/>
                <w:b/>
                <w:color w:val="000000" w:themeColor="text1"/>
                <w:lang w:eastAsia="zh-HK"/>
              </w:rPr>
              <w:t>Lee Hysan Foundation Individual Scholarship</w:t>
            </w:r>
          </w:p>
        </w:tc>
      </w:tr>
      <w:tr w:rsidR="00DD29C8" w:rsidRPr="009E3A9A" w14:paraId="43DA6879" w14:textId="77777777" w:rsidTr="00DD29C8">
        <w:tc>
          <w:tcPr>
            <w:tcW w:w="10314" w:type="dxa"/>
          </w:tcPr>
          <w:p w14:paraId="564B008A" w14:textId="77777777" w:rsidR="00DD29C8" w:rsidRPr="009E3A9A" w:rsidRDefault="00DD29C8" w:rsidP="00D4636D">
            <w:pPr>
              <w:jc w:val="both"/>
              <w:rPr>
                <w:rFonts w:eastAsia="細明體"/>
                <w:color w:val="000000" w:themeColor="text1"/>
              </w:rPr>
            </w:pPr>
            <w:r w:rsidRPr="009E3A9A">
              <w:rPr>
                <w:rFonts w:eastAsia="細明體"/>
                <w:color w:val="000000" w:themeColor="text1"/>
              </w:rPr>
              <w:t>鄧卓謙</w:t>
            </w:r>
          </w:p>
          <w:p w14:paraId="43DA6878" w14:textId="16609A55" w:rsidR="00DD29C8" w:rsidRPr="009E3A9A" w:rsidRDefault="00DD29C8" w:rsidP="00AF1650">
            <w:pPr>
              <w:jc w:val="both"/>
              <w:rPr>
                <w:rFonts w:eastAsia="細明體"/>
                <w:color w:val="000000" w:themeColor="text1"/>
                <w:highlight w:val="yellow"/>
              </w:rPr>
            </w:pPr>
            <w:r w:rsidRPr="009E3A9A">
              <w:rPr>
                <w:rFonts w:eastAsia="細明體"/>
                <w:color w:val="000000" w:themeColor="text1"/>
              </w:rPr>
              <w:t>Anson Tang</w:t>
            </w:r>
          </w:p>
        </w:tc>
      </w:tr>
      <w:tr w:rsidR="00DD29C8" w:rsidRPr="009E3A9A" w14:paraId="43DA687E" w14:textId="77777777" w:rsidTr="00DD29C8">
        <w:tc>
          <w:tcPr>
            <w:tcW w:w="10314" w:type="dxa"/>
          </w:tcPr>
          <w:p w14:paraId="66B0BA9A" w14:textId="77777777" w:rsidR="00DD29C8" w:rsidRPr="009E3A9A" w:rsidRDefault="00DD29C8" w:rsidP="00D4636D">
            <w:pPr>
              <w:jc w:val="both"/>
              <w:rPr>
                <w:rFonts w:eastAsia="細明體"/>
                <w:color w:val="000000" w:themeColor="text1"/>
              </w:rPr>
            </w:pPr>
            <w:r w:rsidRPr="009E3A9A">
              <w:rPr>
                <w:rFonts w:eastAsia="細明體"/>
                <w:color w:val="000000" w:themeColor="text1"/>
              </w:rPr>
              <w:t>楊恩華</w:t>
            </w:r>
          </w:p>
          <w:p w14:paraId="43DA687D" w14:textId="24F38568" w:rsidR="00DD29C8" w:rsidRPr="009E3A9A" w:rsidRDefault="00DD29C8" w:rsidP="00AF1650">
            <w:pPr>
              <w:jc w:val="both"/>
              <w:rPr>
                <w:rFonts w:eastAsia="細明體"/>
                <w:color w:val="000000" w:themeColor="text1"/>
                <w:highlight w:val="yellow"/>
              </w:rPr>
            </w:pPr>
            <w:proofErr w:type="spellStart"/>
            <w:r w:rsidRPr="009E3A9A">
              <w:rPr>
                <w:rFonts w:eastAsia="細明體"/>
                <w:color w:val="000000" w:themeColor="text1"/>
              </w:rPr>
              <w:t>Enhua</w:t>
            </w:r>
            <w:proofErr w:type="spellEnd"/>
            <w:r w:rsidRPr="009E3A9A">
              <w:rPr>
                <w:rFonts w:eastAsia="細明體"/>
                <w:color w:val="000000" w:themeColor="text1"/>
              </w:rPr>
              <w:t xml:space="preserve"> Yang</w:t>
            </w:r>
          </w:p>
        </w:tc>
      </w:tr>
    </w:tbl>
    <w:p w14:paraId="43DA687F" w14:textId="77777777" w:rsidR="00433F44" w:rsidRPr="009E3A9A" w:rsidRDefault="00433F44" w:rsidP="00D4636D">
      <w:pPr>
        <w:jc w:val="both"/>
        <w:rPr>
          <w:rFonts w:eastAsia="細明體"/>
          <w:b/>
          <w:color w:val="000000" w:themeColor="text1"/>
        </w:rPr>
      </w:pPr>
    </w:p>
    <w:p w14:paraId="43DA6880" w14:textId="77777777" w:rsidR="00826773" w:rsidRDefault="00701C7C" w:rsidP="00D4636D">
      <w:pPr>
        <w:jc w:val="both"/>
        <w:rPr>
          <w:rFonts w:eastAsia="細明體"/>
          <w:color w:val="000000" w:themeColor="text1"/>
        </w:rPr>
      </w:pPr>
      <w:r w:rsidRPr="009E3A9A">
        <w:rPr>
          <w:rFonts w:eastAsia="細明體"/>
          <w:color w:val="000000" w:themeColor="text1"/>
        </w:rPr>
        <w:t>贊助機構</w:t>
      </w:r>
      <w:r w:rsidRPr="009E3A9A">
        <w:rPr>
          <w:rFonts w:eastAsia="細明體"/>
          <w:color w:val="000000" w:themeColor="text1"/>
        </w:rPr>
        <w:t xml:space="preserve"> Sponsored by: </w:t>
      </w:r>
      <w:proofErr w:type="gramStart"/>
      <w:r w:rsidRPr="009E3A9A">
        <w:rPr>
          <w:rFonts w:eastAsia="細明體"/>
          <w:color w:val="000000" w:themeColor="text1"/>
        </w:rPr>
        <w:t>利希慎</w:t>
      </w:r>
      <w:proofErr w:type="gramEnd"/>
      <w:r w:rsidRPr="009E3A9A">
        <w:rPr>
          <w:rFonts w:eastAsia="細明體"/>
          <w:color w:val="000000" w:themeColor="text1"/>
        </w:rPr>
        <w:t>基金</w:t>
      </w:r>
      <w:r w:rsidRPr="009E3A9A">
        <w:rPr>
          <w:rFonts w:eastAsia="細明體"/>
          <w:color w:val="000000" w:themeColor="text1"/>
        </w:rPr>
        <w:t xml:space="preserve"> Lee Hysan Foundation</w:t>
      </w:r>
    </w:p>
    <w:p w14:paraId="733621D5" w14:textId="2FBB0B7C" w:rsidR="00481A79" w:rsidRPr="0043580D" w:rsidRDefault="00481A79" w:rsidP="0043580D">
      <w:pPr>
        <w:jc w:val="both"/>
        <w:rPr>
          <w:rFonts w:eastAsia="細明體"/>
          <w:color w:val="000000" w:themeColor="text1"/>
        </w:rPr>
      </w:pPr>
      <w:r w:rsidRPr="0043580D">
        <w:rPr>
          <w:rFonts w:eastAsia="細明體" w:hint="eastAsia"/>
          <w:color w:val="000000" w:themeColor="text1"/>
        </w:rPr>
        <w:t>更多詳情</w:t>
      </w:r>
      <w:r w:rsidRPr="0043580D">
        <w:rPr>
          <w:rFonts w:eastAsia="細明體" w:hint="eastAsia"/>
          <w:color w:val="000000" w:themeColor="text1"/>
        </w:rPr>
        <w:t xml:space="preserve"> For more details</w:t>
      </w:r>
      <w:r w:rsidR="00291905">
        <w:rPr>
          <w:rFonts w:eastAsia="細明體"/>
          <w:color w:val="000000" w:themeColor="text1"/>
        </w:rPr>
        <w:t>:</w:t>
      </w:r>
      <w:r w:rsidRPr="0043580D">
        <w:rPr>
          <w:rFonts w:eastAsia="細明體" w:hint="eastAsia"/>
          <w:color w:val="000000" w:themeColor="text1"/>
        </w:rPr>
        <w:t xml:space="preserve"> </w:t>
      </w:r>
      <w:r w:rsidRPr="0043580D">
        <w:rPr>
          <w:rFonts w:eastAsia="細明體"/>
          <w:color w:val="000000" w:themeColor="text1"/>
        </w:rPr>
        <w:t>https://www.adahk.org.hk/?a=group&amp;id=awd_dev_scheme</w:t>
      </w:r>
    </w:p>
    <w:p w14:paraId="43DA6881" w14:textId="4CD71B10" w:rsidR="003A2677" w:rsidRPr="0043580D" w:rsidRDefault="003A2677" w:rsidP="00D4636D">
      <w:pPr>
        <w:jc w:val="both"/>
        <w:rPr>
          <w:rFonts w:eastAsia="細明體"/>
          <w:color w:val="000000" w:themeColor="text1"/>
        </w:rPr>
      </w:pPr>
    </w:p>
    <w:p w14:paraId="43DA6882" w14:textId="77777777" w:rsidR="00433F44" w:rsidRPr="009E3A9A" w:rsidRDefault="00701C7C" w:rsidP="00D4636D">
      <w:pPr>
        <w:jc w:val="both"/>
        <w:rPr>
          <w:rFonts w:eastAsia="細明體"/>
          <w:color w:val="000000" w:themeColor="text1"/>
          <w:shd w:val="pct15" w:color="auto" w:fill="FFFFFF"/>
        </w:rPr>
      </w:pPr>
      <w:r w:rsidRPr="009E3A9A">
        <w:rPr>
          <w:rFonts w:eastAsia="細明體"/>
          <w:b/>
          <w:color w:val="000000" w:themeColor="text1"/>
          <w:shd w:val="clear" w:color="auto" w:fill="FFFFFF"/>
        </w:rPr>
        <w:t>第十屆香港展能節</w:t>
      </w:r>
      <w:r w:rsidR="00D4029F" w:rsidRPr="009E3A9A">
        <w:rPr>
          <w:rFonts w:eastAsia="細明體"/>
          <w:b/>
          <w:color w:val="000000" w:themeColor="text1"/>
          <w:shd w:val="clear" w:color="auto" w:fill="FFFFFF"/>
        </w:rPr>
        <w:t>圓滿舉行</w:t>
      </w:r>
    </w:p>
    <w:p w14:paraId="43DA6883" w14:textId="46A0AF4B" w:rsidR="00433F44" w:rsidRPr="009E3A9A" w:rsidRDefault="00701C7C" w:rsidP="00D4636D">
      <w:pPr>
        <w:jc w:val="both"/>
        <w:rPr>
          <w:rFonts w:eastAsia="細明體"/>
          <w:b/>
          <w:color w:val="000000" w:themeColor="text1"/>
          <w:shd w:val="clear" w:color="auto" w:fill="FFFFFF"/>
        </w:rPr>
      </w:pPr>
      <w:r w:rsidRPr="009E3A9A">
        <w:rPr>
          <w:rFonts w:eastAsia="細明體"/>
          <w:b/>
          <w:color w:val="000000" w:themeColor="text1"/>
          <w:shd w:val="clear" w:color="auto" w:fill="FFFFFF"/>
        </w:rPr>
        <w:t>The 10</w:t>
      </w:r>
      <w:r w:rsidR="002C0F58" w:rsidRPr="0043580D">
        <w:rPr>
          <w:rFonts w:eastAsia="細明體" w:hint="eastAsia"/>
          <w:b/>
          <w:shd w:val="clear" w:color="auto" w:fill="FFFFFF"/>
          <w:vertAlign w:val="superscript"/>
        </w:rPr>
        <w:t>th</w:t>
      </w:r>
      <w:r w:rsidR="002C0F58">
        <w:rPr>
          <w:rFonts w:eastAsia="細明體" w:hint="eastAsia"/>
          <w:b/>
          <w:color w:val="000000" w:themeColor="text1"/>
          <w:shd w:val="clear" w:color="auto" w:fill="FFFFFF"/>
        </w:rPr>
        <w:t xml:space="preserve"> </w:t>
      </w:r>
      <w:r w:rsidRPr="009E3A9A">
        <w:rPr>
          <w:rFonts w:eastAsia="細明體"/>
          <w:b/>
          <w:color w:val="000000" w:themeColor="text1"/>
          <w:shd w:val="clear" w:color="auto" w:fill="FFFFFF"/>
        </w:rPr>
        <w:t xml:space="preserve">Hong Kong </w:t>
      </w:r>
      <w:proofErr w:type="spellStart"/>
      <w:r w:rsidRPr="009E3A9A">
        <w:rPr>
          <w:rFonts w:eastAsia="細明體"/>
          <w:b/>
          <w:color w:val="000000" w:themeColor="text1"/>
          <w:shd w:val="clear" w:color="auto" w:fill="FFFFFF"/>
        </w:rPr>
        <w:t>Abilympics</w:t>
      </w:r>
      <w:proofErr w:type="spellEnd"/>
      <w:r w:rsidRPr="009E3A9A">
        <w:rPr>
          <w:rFonts w:eastAsia="細明體"/>
          <w:b/>
          <w:color w:val="000000" w:themeColor="text1"/>
          <w:shd w:val="clear" w:color="auto" w:fill="FFFFFF"/>
        </w:rPr>
        <w:t xml:space="preserve"> </w:t>
      </w:r>
      <w:r w:rsidR="00E76227" w:rsidRPr="009E3A9A">
        <w:rPr>
          <w:rFonts w:eastAsia="細明體"/>
          <w:b/>
          <w:color w:val="000000" w:themeColor="text1"/>
          <w:shd w:val="clear" w:color="auto" w:fill="FFFFFF"/>
        </w:rPr>
        <w:t>Completed S</w:t>
      </w:r>
      <w:r w:rsidRPr="009E3A9A">
        <w:rPr>
          <w:rFonts w:eastAsia="細明體"/>
          <w:b/>
          <w:color w:val="000000" w:themeColor="text1"/>
          <w:shd w:val="clear" w:color="auto" w:fill="FFFFFF"/>
        </w:rPr>
        <w:t>uccessfully</w:t>
      </w:r>
    </w:p>
    <w:p w14:paraId="43DA6884" w14:textId="77777777" w:rsidR="0083249E" w:rsidRPr="009E3A9A" w:rsidRDefault="0083249E" w:rsidP="00D4636D">
      <w:pPr>
        <w:jc w:val="both"/>
        <w:rPr>
          <w:rFonts w:eastAsia="細明體"/>
          <w:color w:val="000000" w:themeColor="text1"/>
          <w:shd w:val="clear" w:color="auto" w:fill="FFFFFF"/>
        </w:rPr>
      </w:pPr>
    </w:p>
    <w:p w14:paraId="43DA6885" w14:textId="66B043F2" w:rsidR="00BC2D7E" w:rsidRPr="009E3A9A" w:rsidRDefault="00701C7C" w:rsidP="00D4636D">
      <w:pPr>
        <w:jc w:val="both"/>
        <w:rPr>
          <w:rFonts w:eastAsia="細明體"/>
          <w:color w:val="000000" w:themeColor="text1"/>
        </w:rPr>
      </w:pPr>
      <w:r w:rsidRPr="009E3A9A">
        <w:rPr>
          <w:rFonts w:eastAsia="細明體"/>
          <w:color w:val="000000" w:themeColor="text1"/>
        </w:rPr>
        <w:t>被</w:t>
      </w:r>
      <w:r w:rsidRPr="009E3A9A">
        <w:rPr>
          <w:rFonts w:eastAsia="細明體"/>
          <w:color w:val="000000" w:themeColor="text1"/>
          <w:shd w:val="clear" w:color="auto" w:fill="FFFFFF"/>
        </w:rPr>
        <w:t>譽為「殘疾人士技能奧運會」的第十屆香港展能節（展能節）已於</w:t>
      </w:r>
      <w:r w:rsidRPr="009E3A9A">
        <w:rPr>
          <w:rFonts w:eastAsia="細明體"/>
          <w:color w:val="000000" w:themeColor="text1"/>
          <w:shd w:val="clear" w:color="auto" w:fill="FFFFFF"/>
        </w:rPr>
        <w:t>2021</w:t>
      </w:r>
      <w:r w:rsidRPr="009E3A9A">
        <w:rPr>
          <w:rFonts w:eastAsia="細明體"/>
          <w:color w:val="000000" w:themeColor="text1"/>
          <w:shd w:val="clear" w:color="auto" w:fill="FFFFFF"/>
        </w:rPr>
        <w:t>年</w:t>
      </w:r>
      <w:r w:rsidR="00E97B0B" w:rsidRPr="009E3A9A">
        <w:rPr>
          <w:rFonts w:eastAsia="細明體"/>
          <w:color w:val="000000" w:themeColor="text1"/>
          <w:shd w:val="clear" w:color="auto" w:fill="FFFFFF"/>
        </w:rPr>
        <w:t>底</w:t>
      </w:r>
      <w:r w:rsidRPr="009E3A9A">
        <w:rPr>
          <w:rFonts w:eastAsia="細明體"/>
          <w:color w:val="000000" w:themeColor="text1"/>
          <w:shd w:val="clear" w:color="auto" w:fill="FFFFFF"/>
        </w:rPr>
        <w:t>順利舉行。作為</w:t>
      </w:r>
      <w:proofErr w:type="gramStart"/>
      <w:r w:rsidRPr="009E3A9A">
        <w:rPr>
          <w:rFonts w:eastAsia="細明體"/>
          <w:color w:val="000000" w:themeColor="text1"/>
          <w:shd w:val="clear" w:color="auto" w:fill="FFFFFF"/>
        </w:rPr>
        <w:t>復康界四年</w:t>
      </w:r>
      <w:proofErr w:type="gramEnd"/>
      <w:r w:rsidRPr="009E3A9A">
        <w:rPr>
          <w:rFonts w:eastAsia="細明體"/>
          <w:color w:val="000000" w:themeColor="text1"/>
          <w:shd w:val="clear" w:color="auto" w:fill="FFFFFF"/>
        </w:rPr>
        <w:t>一度的盛事，今屆</w:t>
      </w:r>
      <w:r w:rsidR="00AB1A5C" w:rsidRPr="009E3A9A">
        <w:rPr>
          <w:rFonts w:eastAsia="細明體"/>
          <w:color w:val="000000" w:themeColor="text1"/>
          <w:shd w:val="clear" w:color="auto" w:fill="FFFFFF"/>
        </w:rPr>
        <w:t>展能節</w:t>
      </w:r>
      <w:r w:rsidRPr="009E3A9A">
        <w:rPr>
          <w:rFonts w:eastAsia="細明體"/>
          <w:color w:val="000000" w:themeColor="text1"/>
          <w:shd w:val="clear" w:color="auto" w:fill="FFFFFF"/>
        </w:rPr>
        <w:t>共設有</w:t>
      </w:r>
      <w:r w:rsidR="00F71964" w:rsidRPr="0043580D">
        <w:rPr>
          <w:rFonts w:eastAsia="細明體" w:hint="eastAsia"/>
          <w:color w:val="000000" w:themeColor="text1"/>
          <w:shd w:val="clear" w:color="auto" w:fill="FFFFFF"/>
        </w:rPr>
        <w:t>二</w:t>
      </w:r>
      <w:r w:rsidR="001A20E9" w:rsidRPr="009E3A9A">
        <w:rPr>
          <w:rFonts w:eastAsia="細明體"/>
          <w:color w:val="000000" w:themeColor="text1"/>
          <w:shd w:val="clear" w:color="auto" w:fill="FFFFFF"/>
        </w:rPr>
        <w:t>十九</w:t>
      </w:r>
      <w:proofErr w:type="gramStart"/>
      <w:r w:rsidRPr="009E3A9A">
        <w:rPr>
          <w:rFonts w:eastAsia="細明體"/>
          <w:color w:val="000000" w:themeColor="text1"/>
          <w:shd w:val="clear" w:color="auto" w:fill="FFFFFF"/>
        </w:rPr>
        <w:t>個</w:t>
      </w:r>
      <w:proofErr w:type="gramEnd"/>
      <w:r w:rsidRPr="009E3A9A">
        <w:rPr>
          <w:rFonts w:eastAsia="細明體"/>
          <w:color w:val="000000" w:themeColor="text1"/>
          <w:shd w:val="clear" w:color="auto" w:fill="FFFFFF"/>
        </w:rPr>
        <w:t>本地賽項，參賽人數接近</w:t>
      </w:r>
      <w:r w:rsidR="001A20E9" w:rsidRPr="009E3A9A">
        <w:rPr>
          <w:rFonts w:eastAsia="細明體"/>
          <w:color w:val="000000" w:themeColor="text1"/>
          <w:shd w:val="clear" w:color="auto" w:fill="FFFFFF"/>
        </w:rPr>
        <w:t>二百</w:t>
      </w:r>
      <w:r w:rsidRPr="009E3A9A">
        <w:rPr>
          <w:rFonts w:eastAsia="細明體"/>
          <w:color w:val="000000" w:themeColor="text1"/>
          <w:shd w:val="clear" w:color="auto" w:fill="FFFFFF"/>
        </w:rPr>
        <w:t>人，涵蓋不同年齡及殘疾類別</w:t>
      </w:r>
      <w:r w:rsidR="00E97B0B" w:rsidRPr="009E3A9A">
        <w:rPr>
          <w:rFonts w:eastAsia="細明體"/>
          <w:color w:val="000000" w:themeColor="text1"/>
          <w:shd w:val="clear" w:color="auto" w:fill="FFFFFF"/>
        </w:rPr>
        <w:t>，彰顯殘疾人士的能力和才華</w:t>
      </w:r>
      <w:r w:rsidRPr="009E3A9A">
        <w:rPr>
          <w:rFonts w:eastAsia="細明體"/>
          <w:color w:val="000000" w:themeColor="text1"/>
          <w:shd w:val="clear" w:color="auto" w:fill="FFFFFF"/>
        </w:rPr>
        <w:t>。</w:t>
      </w:r>
      <w:r w:rsidRPr="0043580D">
        <w:rPr>
          <w:rFonts w:eastAsia="細明體"/>
          <w:color w:val="000000" w:themeColor="text1"/>
          <w:shd w:val="clear" w:color="auto" w:fill="FFFFFF"/>
        </w:rPr>
        <w:t>本會多名展能藝術家於</w:t>
      </w:r>
      <w:r w:rsidR="00AB1A5C" w:rsidRPr="0043580D">
        <w:rPr>
          <w:rFonts w:eastAsia="細明體"/>
          <w:color w:val="000000" w:themeColor="text1"/>
          <w:shd w:val="clear" w:color="auto" w:fill="FFFFFF"/>
        </w:rPr>
        <w:t>比賽中</w:t>
      </w:r>
      <w:r w:rsidRPr="0043580D">
        <w:rPr>
          <w:rFonts w:eastAsia="細明體"/>
          <w:color w:val="000000" w:themeColor="text1"/>
          <w:shd w:val="clear" w:color="auto" w:fill="FFFFFF"/>
        </w:rPr>
        <w:t>獲得優異成績。大會更邀請了本會的展能藝術家李軒為</w:t>
      </w:r>
      <w:r w:rsidR="00AB1A5C" w:rsidRPr="009E3A9A">
        <w:rPr>
          <w:rFonts w:eastAsia="細明體"/>
          <w:color w:val="000000" w:themeColor="text1"/>
          <w:shd w:val="clear" w:color="auto" w:fill="FFFFFF"/>
        </w:rPr>
        <w:t>展能節</w:t>
      </w:r>
      <w:r w:rsidRPr="0043580D">
        <w:rPr>
          <w:rFonts w:eastAsia="細明體"/>
          <w:color w:val="000000" w:themeColor="text1"/>
          <w:shd w:val="clear" w:color="auto" w:fill="FFFFFF"/>
        </w:rPr>
        <w:t>創作及主唱主題曲《展能乘風》。</w:t>
      </w:r>
    </w:p>
    <w:p w14:paraId="43DA6886" w14:textId="77777777" w:rsidR="00BC2D7E" w:rsidRPr="009E3A9A" w:rsidRDefault="00BC2D7E" w:rsidP="00D4636D">
      <w:pPr>
        <w:jc w:val="both"/>
        <w:rPr>
          <w:rFonts w:eastAsia="細明體"/>
          <w:color w:val="000000" w:themeColor="text1"/>
          <w:shd w:val="clear" w:color="auto" w:fill="FFFFFF"/>
        </w:rPr>
      </w:pPr>
    </w:p>
    <w:p w14:paraId="43DA6887" w14:textId="16404AD1" w:rsidR="00C37987" w:rsidRPr="009E3A9A" w:rsidRDefault="00701C7C" w:rsidP="00C37987">
      <w:pPr>
        <w:jc w:val="both"/>
        <w:rPr>
          <w:rFonts w:eastAsia="細明體"/>
          <w:color w:val="000000" w:themeColor="text1"/>
        </w:rPr>
      </w:pPr>
      <w:r w:rsidRPr="009E3A9A">
        <w:rPr>
          <w:rFonts w:eastAsia="細明體"/>
          <w:color w:val="000000" w:themeColor="text1"/>
        </w:rPr>
        <w:t>The 10</w:t>
      </w:r>
      <w:r w:rsidR="00F71964" w:rsidRPr="0043580D">
        <w:rPr>
          <w:rFonts w:eastAsia="細明體" w:hint="eastAsia"/>
          <w:vertAlign w:val="superscript"/>
        </w:rPr>
        <w:t>th</w:t>
      </w:r>
      <w:r w:rsidR="00F71964">
        <w:rPr>
          <w:rFonts w:eastAsia="細明體" w:hint="eastAsia"/>
          <w:color w:val="000000" w:themeColor="text1"/>
        </w:rPr>
        <w:t xml:space="preserve"> </w:t>
      </w:r>
      <w:r w:rsidRPr="009E3A9A">
        <w:rPr>
          <w:rFonts w:eastAsia="細明體"/>
          <w:color w:val="000000" w:themeColor="text1"/>
        </w:rPr>
        <w:t xml:space="preserve">Hong Kong </w:t>
      </w:r>
      <w:proofErr w:type="spellStart"/>
      <w:r w:rsidRPr="009E3A9A">
        <w:rPr>
          <w:rFonts w:eastAsia="細明體"/>
          <w:color w:val="000000" w:themeColor="text1"/>
        </w:rPr>
        <w:t>Abilympics</w:t>
      </w:r>
      <w:proofErr w:type="spellEnd"/>
      <w:r w:rsidRPr="009E3A9A">
        <w:rPr>
          <w:rFonts w:eastAsia="細明體"/>
          <w:color w:val="000000" w:themeColor="text1"/>
        </w:rPr>
        <w:t xml:space="preserve">, also known as the Olympics of Abilities, </w:t>
      </w:r>
      <w:r w:rsidR="00912D30" w:rsidRPr="009E3A9A">
        <w:rPr>
          <w:rFonts w:eastAsia="細明體"/>
          <w:color w:val="000000" w:themeColor="text1"/>
        </w:rPr>
        <w:t>concluded</w:t>
      </w:r>
      <w:r w:rsidRPr="009E3A9A">
        <w:rPr>
          <w:rFonts w:eastAsia="細明體"/>
          <w:color w:val="000000" w:themeColor="text1"/>
        </w:rPr>
        <w:t xml:space="preserve"> at the end of 2021. A</w:t>
      </w:r>
      <w:r w:rsidR="004614CD" w:rsidRPr="009E3A9A">
        <w:rPr>
          <w:rFonts w:eastAsia="細明體"/>
          <w:color w:val="000000" w:themeColor="text1"/>
        </w:rPr>
        <w:t>s a</w:t>
      </w:r>
      <w:r w:rsidRPr="009E3A9A">
        <w:rPr>
          <w:rFonts w:eastAsia="細明體"/>
          <w:color w:val="000000" w:themeColor="text1"/>
        </w:rPr>
        <w:t xml:space="preserve"> quadrennial mega event in the rehabilitation sector in Hong Kong, the </w:t>
      </w:r>
      <w:proofErr w:type="spellStart"/>
      <w:r w:rsidRPr="009E3A9A">
        <w:rPr>
          <w:rFonts w:eastAsia="細明體"/>
          <w:color w:val="000000" w:themeColor="text1"/>
        </w:rPr>
        <w:t>Abilympics</w:t>
      </w:r>
      <w:proofErr w:type="spellEnd"/>
      <w:r w:rsidRPr="009E3A9A">
        <w:rPr>
          <w:rFonts w:eastAsia="細明體"/>
          <w:color w:val="000000" w:themeColor="text1"/>
        </w:rPr>
        <w:t xml:space="preserve"> </w:t>
      </w:r>
      <w:r w:rsidR="00135422" w:rsidRPr="009E3A9A">
        <w:rPr>
          <w:rFonts w:eastAsia="細明體"/>
          <w:color w:val="000000" w:themeColor="text1"/>
        </w:rPr>
        <w:t xml:space="preserve">comprises </w:t>
      </w:r>
      <w:r w:rsidRPr="009E3A9A">
        <w:rPr>
          <w:rFonts w:eastAsia="細明體"/>
          <w:color w:val="000000" w:themeColor="text1"/>
        </w:rPr>
        <w:t xml:space="preserve">vocational skills competitions specifically designed for </w:t>
      </w:r>
      <w:r w:rsidR="009B27B2" w:rsidRPr="009E3A9A">
        <w:rPr>
          <w:rFonts w:eastAsia="細明體"/>
          <w:color w:val="000000" w:themeColor="text1"/>
        </w:rPr>
        <w:t>people</w:t>
      </w:r>
      <w:r w:rsidRPr="009E3A9A">
        <w:rPr>
          <w:rFonts w:eastAsia="細明體"/>
          <w:color w:val="000000" w:themeColor="text1"/>
        </w:rPr>
        <w:t xml:space="preserve"> with disabilities to </w:t>
      </w:r>
      <w:r w:rsidR="00C302DC" w:rsidRPr="009E3A9A">
        <w:rPr>
          <w:rFonts w:eastAsia="細明體"/>
          <w:color w:val="000000" w:themeColor="text1"/>
        </w:rPr>
        <w:t>display</w:t>
      </w:r>
      <w:r w:rsidRPr="009E3A9A">
        <w:rPr>
          <w:rFonts w:eastAsia="細明體"/>
          <w:color w:val="000000" w:themeColor="text1"/>
        </w:rPr>
        <w:t xml:space="preserve"> their unique talents. A total of 29 competitions with nearly 200 participants were organised, covering different age groups and disabilities. Many of our artists with disabilities attained good results in </w:t>
      </w:r>
      <w:r w:rsidR="007F6FE1" w:rsidRPr="009E3A9A">
        <w:rPr>
          <w:rFonts w:eastAsia="細明體"/>
          <w:color w:val="000000" w:themeColor="text1"/>
        </w:rPr>
        <w:t xml:space="preserve">these </w:t>
      </w:r>
      <w:r w:rsidRPr="009E3A9A">
        <w:rPr>
          <w:rFonts w:eastAsia="細明體"/>
          <w:color w:val="000000" w:themeColor="text1"/>
        </w:rPr>
        <w:t xml:space="preserve">vocational skills competitions. Particularly worthy of mention was the theme song of </w:t>
      </w:r>
      <w:r w:rsidR="000751CA" w:rsidRPr="009E3A9A">
        <w:rPr>
          <w:rFonts w:eastAsia="細明體"/>
          <w:color w:val="000000" w:themeColor="text1"/>
        </w:rPr>
        <w:t xml:space="preserve">the </w:t>
      </w:r>
      <w:r w:rsidRPr="009E3A9A">
        <w:rPr>
          <w:rFonts w:eastAsia="細明體"/>
          <w:color w:val="000000" w:themeColor="text1"/>
        </w:rPr>
        <w:t>10</w:t>
      </w:r>
      <w:r w:rsidR="00F71964" w:rsidRPr="0043580D">
        <w:rPr>
          <w:rFonts w:eastAsia="細明體" w:hint="eastAsia"/>
          <w:vertAlign w:val="superscript"/>
        </w:rPr>
        <w:t>th</w:t>
      </w:r>
      <w:r w:rsidR="00F71964">
        <w:rPr>
          <w:rFonts w:eastAsia="細明體" w:hint="eastAsia"/>
          <w:color w:val="000000" w:themeColor="text1"/>
        </w:rPr>
        <w:t xml:space="preserve"> </w:t>
      </w:r>
      <w:r w:rsidR="00C302DC" w:rsidRPr="009E3A9A">
        <w:rPr>
          <w:rFonts w:eastAsia="細明體"/>
          <w:color w:val="000000" w:themeColor="text1"/>
        </w:rPr>
        <w:t xml:space="preserve">Hong Kong </w:t>
      </w:r>
      <w:proofErr w:type="spellStart"/>
      <w:r w:rsidRPr="009E3A9A">
        <w:rPr>
          <w:rFonts w:eastAsia="細明體"/>
          <w:color w:val="000000" w:themeColor="text1"/>
        </w:rPr>
        <w:t>Abilympics</w:t>
      </w:r>
      <w:proofErr w:type="spellEnd"/>
      <w:r w:rsidRPr="009E3A9A">
        <w:rPr>
          <w:rFonts w:eastAsia="細明體"/>
          <w:color w:val="000000" w:themeColor="text1"/>
        </w:rPr>
        <w:t xml:space="preserve">, composed and sung by ADAHK’s </w:t>
      </w:r>
      <w:r w:rsidR="007E2C21" w:rsidRPr="009E3A9A">
        <w:rPr>
          <w:rFonts w:eastAsia="細明體"/>
          <w:color w:val="000000" w:themeColor="text1"/>
        </w:rPr>
        <w:t>artist with disability</w:t>
      </w:r>
      <w:r w:rsidR="00C302DC" w:rsidRPr="009E3A9A">
        <w:rPr>
          <w:rFonts w:eastAsia="細明體"/>
          <w:color w:val="000000" w:themeColor="text1"/>
        </w:rPr>
        <w:t>,</w:t>
      </w:r>
      <w:r w:rsidRPr="009E3A9A">
        <w:rPr>
          <w:rFonts w:eastAsia="細明體"/>
          <w:color w:val="000000" w:themeColor="text1"/>
        </w:rPr>
        <w:t xml:space="preserve"> </w:t>
      </w:r>
      <w:r w:rsidRPr="0043580D">
        <w:rPr>
          <w:rFonts w:eastAsia="細明體"/>
          <w:color w:val="000000" w:themeColor="text1"/>
        </w:rPr>
        <w:t xml:space="preserve">Lee </w:t>
      </w:r>
      <w:proofErr w:type="spellStart"/>
      <w:r w:rsidRPr="0043580D">
        <w:rPr>
          <w:rFonts w:eastAsia="細明體"/>
          <w:color w:val="000000" w:themeColor="text1"/>
        </w:rPr>
        <w:t>Hin</w:t>
      </w:r>
      <w:proofErr w:type="spellEnd"/>
      <w:r w:rsidRPr="0043580D">
        <w:rPr>
          <w:rFonts w:eastAsia="細明體"/>
          <w:color w:val="000000" w:themeColor="text1"/>
        </w:rPr>
        <w:t>.</w:t>
      </w:r>
      <w:r w:rsidRPr="00B83CE6">
        <w:rPr>
          <w:rFonts w:eastAsia="細明體"/>
          <w:color w:val="FF0000"/>
        </w:rPr>
        <w:t xml:space="preserve"> </w:t>
      </w:r>
    </w:p>
    <w:p w14:paraId="43DA6888" w14:textId="77777777" w:rsidR="006F02C1" w:rsidRPr="009E3A9A" w:rsidRDefault="00701C7C" w:rsidP="00D4636D">
      <w:pPr>
        <w:jc w:val="both"/>
        <w:rPr>
          <w:rFonts w:eastAsia="細明體"/>
          <w:b/>
          <w:color w:val="000000" w:themeColor="text1"/>
        </w:rPr>
      </w:pPr>
      <w:r w:rsidRPr="009E3A9A">
        <w:rPr>
          <w:rFonts w:eastAsia="細明體"/>
          <w:b/>
          <w:color w:val="000000" w:themeColor="text1"/>
        </w:rPr>
        <w:br w:type="page"/>
      </w:r>
      <w:r w:rsidRPr="009E3A9A">
        <w:rPr>
          <w:rFonts w:eastAsia="細明體"/>
          <w:b/>
          <w:color w:val="000000" w:themeColor="text1"/>
          <w:u w:val="single"/>
          <w:shd w:val="pct15" w:color="auto" w:fill="FFFFFF"/>
        </w:rPr>
        <w:lastRenderedPageBreak/>
        <w:t>P.16</w:t>
      </w:r>
      <w:r w:rsidR="002D4F23" w:rsidRPr="009E3A9A">
        <w:rPr>
          <w:rFonts w:eastAsia="細明體"/>
          <w:b/>
          <w:color w:val="000000" w:themeColor="text1"/>
          <w:u w:val="single"/>
          <w:shd w:val="pct15" w:color="auto" w:fill="FFFFFF"/>
        </w:rPr>
        <w:t>, P.17</w:t>
      </w:r>
    </w:p>
    <w:p w14:paraId="43DA6889" w14:textId="77777777" w:rsidR="00762B6E" w:rsidRPr="009E3A9A" w:rsidRDefault="00762B6E" w:rsidP="00D4636D">
      <w:pPr>
        <w:jc w:val="both"/>
        <w:rPr>
          <w:rFonts w:eastAsia="細明體"/>
          <w:b/>
          <w:color w:val="000000" w:themeColor="text1"/>
          <w:u w:val="single"/>
          <w:shd w:val="pct15" w:color="auto" w:fill="FFFFFF"/>
        </w:rPr>
      </w:pPr>
    </w:p>
    <w:tbl>
      <w:tblPr>
        <w:tblStyle w:val="a5"/>
        <w:tblW w:w="0" w:type="auto"/>
        <w:tblInd w:w="108" w:type="dxa"/>
        <w:tblLook w:val="04A0" w:firstRow="1" w:lastRow="0" w:firstColumn="1" w:lastColumn="0" w:noHBand="0" w:noVBand="1"/>
      </w:tblPr>
      <w:tblGrid>
        <w:gridCol w:w="10414"/>
      </w:tblGrid>
      <w:tr w:rsidR="001261CF" w:rsidRPr="009E3A9A" w14:paraId="43DA688B" w14:textId="77777777" w:rsidTr="00966F7F">
        <w:tc>
          <w:tcPr>
            <w:tcW w:w="10414" w:type="dxa"/>
            <w:shd w:val="clear" w:color="auto" w:fill="EEECE1" w:themeFill="background2"/>
          </w:tcPr>
          <w:p w14:paraId="43DA688A" w14:textId="1DA428F1" w:rsidR="00762B6E" w:rsidRPr="009E3A9A" w:rsidRDefault="00701C7C" w:rsidP="00AE3C39">
            <w:pPr>
              <w:jc w:val="both"/>
              <w:rPr>
                <w:rFonts w:eastAsia="細明體"/>
                <w:b/>
                <w:color w:val="000000" w:themeColor="text1"/>
              </w:rPr>
            </w:pPr>
            <w:r w:rsidRPr="009E3A9A">
              <w:rPr>
                <w:rFonts w:eastAsia="細明體"/>
                <w:b/>
                <w:color w:val="000000" w:themeColor="text1"/>
              </w:rPr>
              <w:t>駕馭科技的力量</w:t>
            </w:r>
            <w:r w:rsidRPr="009E3A9A">
              <w:rPr>
                <w:rFonts w:eastAsia="細明體"/>
                <w:b/>
                <w:color w:val="000000" w:themeColor="text1"/>
              </w:rPr>
              <w:t xml:space="preserve">Harness the </w:t>
            </w:r>
            <w:r w:rsidR="0081257D" w:rsidRPr="009E3A9A">
              <w:rPr>
                <w:rFonts w:eastAsia="細明體"/>
                <w:b/>
                <w:color w:val="000000" w:themeColor="text1"/>
              </w:rPr>
              <w:t>P</w:t>
            </w:r>
            <w:r w:rsidRPr="009E3A9A">
              <w:rPr>
                <w:rFonts w:eastAsia="細明體"/>
                <w:b/>
                <w:color w:val="000000" w:themeColor="text1"/>
              </w:rPr>
              <w:t xml:space="preserve">ower of </w:t>
            </w:r>
            <w:r w:rsidR="0081257D" w:rsidRPr="009E3A9A">
              <w:rPr>
                <w:rFonts w:eastAsia="細明體"/>
                <w:b/>
                <w:color w:val="000000" w:themeColor="text1"/>
              </w:rPr>
              <w:t>T</w:t>
            </w:r>
            <w:r w:rsidRPr="009E3A9A">
              <w:rPr>
                <w:rFonts w:eastAsia="細明體"/>
                <w:b/>
                <w:color w:val="000000" w:themeColor="text1"/>
              </w:rPr>
              <w:t>echnology</w:t>
            </w:r>
          </w:p>
        </w:tc>
      </w:tr>
    </w:tbl>
    <w:p w14:paraId="43DA688C" w14:textId="718A9833" w:rsidR="004B00F3" w:rsidRPr="009E3A9A" w:rsidRDefault="00701C7C" w:rsidP="00D4636D">
      <w:pPr>
        <w:jc w:val="both"/>
        <w:rPr>
          <w:rFonts w:eastAsia="細明體"/>
          <w:b/>
          <w:color w:val="000000" w:themeColor="text1"/>
          <w:shd w:val="clear" w:color="auto" w:fill="FFFFFF"/>
        </w:rPr>
      </w:pPr>
      <w:r w:rsidRPr="009E3A9A">
        <w:rPr>
          <w:rFonts w:eastAsia="細明體"/>
          <w:b/>
          <w:color w:val="000000" w:themeColor="text1"/>
          <w:shd w:val="clear" w:color="auto" w:fill="FFFFFF"/>
        </w:rPr>
        <w:t>交換所能－展能</w:t>
      </w:r>
      <w:proofErr w:type="gramStart"/>
      <w:r w:rsidRPr="009E3A9A">
        <w:rPr>
          <w:rFonts w:eastAsia="細明體"/>
          <w:b/>
          <w:color w:val="000000" w:themeColor="text1"/>
          <w:shd w:val="clear" w:color="auto" w:fill="FFFFFF"/>
        </w:rPr>
        <w:t>藝術家線上藝術</w:t>
      </w:r>
      <w:proofErr w:type="gramEnd"/>
      <w:r w:rsidRPr="009E3A9A">
        <w:rPr>
          <w:rFonts w:eastAsia="細明體"/>
          <w:b/>
          <w:color w:val="000000" w:themeColor="text1"/>
          <w:shd w:val="clear" w:color="auto" w:fill="FFFFFF"/>
        </w:rPr>
        <w:t>科技應用培訓計劃</w:t>
      </w:r>
    </w:p>
    <w:p w14:paraId="43DA688D" w14:textId="77777777" w:rsidR="004B00F3" w:rsidRPr="009E3A9A" w:rsidRDefault="00701C7C" w:rsidP="00D4636D">
      <w:pPr>
        <w:jc w:val="both"/>
        <w:rPr>
          <w:rFonts w:eastAsia="細明體"/>
          <w:b/>
          <w:color w:val="000000" w:themeColor="text1"/>
          <w:shd w:val="clear" w:color="auto" w:fill="FFFFFF"/>
        </w:rPr>
      </w:pPr>
      <w:r w:rsidRPr="009E3A9A">
        <w:rPr>
          <w:rFonts w:eastAsia="細明體"/>
          <w:b/>
          <w:color w:val="000000" w:themeColor="text1"/>
          <w:shd w:val="clear" w:color="auto" w:fill="FFFFFF"/>
        </w:rPr>
        <w:t>Exchange Ability - Art Technology Training Scheme for AWDs</w:t>
      </w:r>
    </w:p>
    <w:p w14:paraId="43DA688E" w14:textId="77777777" w:rsidR="004B00F3" w:rsidRPr="009E3A9A" w:rsidRDefault="004B00F3" w:rsidP="00D4636D">
      <w:pPr>
        <w:jc w:val="both"/>
        <w:rPr>
          <w:rFonts w:eastAsia="細明體"/>
          <w:color w:val="000000" w:themeColor="text1"/>
        </w:rPr>
      </w:pPr>
    </w:p>
    <w:p w14:paraId="43DA688F" w14:textId="0BF01F90" w:rsidR="005A6AC9" w:rsidRPr="009E3A9A" w:rsidRDefault="00701C7C" w:rsidP="005A6AC9">
      <w:pPr>
        <w:jc w:val="both"/>
        <w:rPr>
          <w:rFonts w:eastAsia="細明體"/>
          <w:color w:val="000000" w:themeColor="text1"/>
        </w:rPr>
      </w:pPr>
      <w:r w:rsidRPr="009E3A9A">
        <w:rPr>
          <w:rFonts w:eastAsia="細明體"/>
          <w:color w:val="000000" w:themeColor="text1"/>
        </w:rPr>
        <w:t>各地藝術家們透過科技和技術，改變人們在新常態下與藝術互動的方式。</w:t>
      </w:r>
      <w:r w:rsidR="004B00F3" w:rsidRPr="009E3A9A">
        <w:rPr>
          <w:rFonts w:eastAsia="細明體"/>
          <w:color w:val="000000" w:themeColor="text1"/>
        </w:rPr>
        <w:t>現今</w:t>
      </w:r>
      <w:proofErr w:type="gramStart"/>
      <w:r w:rsidR="004B00F3" w:rsidRPr="009E3A9A">
        <w:rPr>
          <w:rFonts w:eastAsia="細明體"/>
          <w:color w:val="000000" w:themeColor="text1"/>
        </w:rPr>
        <w:t>以線上形式</w:t>
      </w:r>
      <w:proofErr w:type="gramEnd"/>
      <w:r w:rsidR="004B00F3" w:rsidRPr="009E3A9A">
        <w:rPr>
          <w:rFonts w:eastAsia="細明體"/>
          <w:color w:val="000000" w:themeColor="text1"/>
        </w:rPr>
        <w:t>進行藝術活動已成為新常態</w:t>
      </w:r>
      <w:r w:rsidRPr="009E3A9A">
        <w:rPr>
          <w:rFonts w:eastAsia="細明體"/>
          <w:color w:val="000000" w:themeColor="text1"/>
        </w:rPr>
        <w:t>。隨著藝術與科技不斷融合，</w:t>
      </w:r>
      <w:r w:rsidR="004B00F3" w:rsidRPr="009E3A9A">
        <w:rPr>
          <w:rFonts w:eastAsia="細明體"/>
          <w:color w:val="000000" w:themeColor="text1"/>
        </w:rPr>
        <w:t>藝術科技亦是香港文化發展的一大趨勢</w:t>
      </w:r>
      <w:r w:rsidR="008905C4" w:rsidRPr="009E3A9A">
        <w:rPr>
          <w:rFonts w:eastAsia="細明體"/>
          <w:color w:val="000000" w:themeColor="text1"/>
        </w:rPr>
        <w:t>，</w:t>
      </w:r>
      <w:r w:rsidRPr="009E3A9A">
        <w:rPr>
          <w:rFonts w:eastAsia="細明體"/>
          <w:color w:val="000000" w:themeColor="text1"/>
        </w:rPr>
        <w:t>為藝術家、觀眾和行業開創更多可能。有見及此，本會推出「交換所能」以協助展能藝術家應對未來的挑戰。計劃透過一系列培訓，讓有志於藝術領域發展的殘疾人士掌握各種藝術科技，包括</w:t>
      </w:r>
      <w:proofErr w:type="gramStart"/>
      <w:r w:rsidRPr="009E3A9A">
        <w:rPr>
          <w:rFonts w:eastAsia="細明體"/>
          <w:color w:val="000000" w:themeColor="text1"/>
        </w:rPr>
        <w:t>以線上形式</w:t>
      </w:r>
      <w:proofErr w:type="gramEnd"/>
      <w:r w:rsidRPr="009E3A9A">
        <w:rPr>
          <w:rFonts w:eastAsia="細明體"/>
          <w:color w:val="000000" w:themeColor="text1"/>
        </w:rPr>
        <w:t>展示創作、與社會各界互動的技巧，透過實踐應用所學，加強競爭力。</w:t>
      </w:r>
    </w:p>
    <w:p w14:paraId="43DA6890" w14:textId="77777777" w:rsidR="005A6AC9" w:rsidRPr="009E3A9A" w:rsidRDefault="005A6AC9" w:rsidP="005A6AC9">
      <w:pPr>
        <w:jc w:val="both"/>
        <w:rPr>
          <w:rFonts w:eastAsia="細明體"/>
          <w:color w:val="000000" w:themeColor="text1"/>
        </w:rPr>
      </w:pPr>
    </w:p>
    <w:p w14:paraId="43DA6891" w14:textId="4415A5AE" w:rsidR="005A6AC9" w:rsidRPr="009E3A9A" w:rsidRDefault="00701C7C" w:rsidP="005A6AC9">
      <w:pPr>
        <w:jc w:val="both"/>
        <w:rPr>
          <w:rFonts w:eastAsia="細明體"/>
          <w:color w:val="000000" w:themeColor="text1"/>
        </w:rPr>
      </w:pPr>
      <w:r w:rsidRPr="009E3A9A">
        <w:rPr>
          <w:rFonts w:eastAsia="細明體"/>
          <w:color w:val="000000" w:themeColor="text1"/>
        </w:rPr>
        <w:t xml:space="preserve">Artists are revolutionising how people interact with the arts in the New Normal era by leveraging cutting-edge technology and tools. Likewise, </w:t>
      </w:r>
      <w:r w:rsidR="00F70910" w:rsidRPr="009E3A9A">
        <w:rPr>
          <w:rFonts w:eastAsia="細明體"/>
          <w:color w:val="000000" w:themeColor="text1"/>
        </w:rPr>
        <w:t xml:space="preserve">art </w:t>
      </w:r>
      <w:r w:rsidR="00F70910" w:rsidRPr="0043580D">
        <w:rPr>
          <w:rFonts w:eastAsia="細明體"/>
          <w:color w:val="000000" w:themeColor="text1"/>
        </w:rPr>
        <w:t>tech</w:t>
      </w:r>
      <w:r w:rsidR="00F71964">
        <w:rPr>
          <w:rFonts w:eastAsia="細明體" w:hint="eastAsia"/>
          <w:color w:val="000000" w:themeColor="text1"/>
        </w:rPr>
        <w:t xml:space="preserve"> </w:t>
      </w:r>
      <w:r w:rsidRPr="009E3A9A">
        <w:rPr>
          <w:rFonts w:eastAsia="細明體"/>
          <w:color w:val="000000" w:themeColor="text1"/>
        </w:rPr>
        <w:t>is becoming a significant trend for Hong Kong</w:t>
      </w:r>
      <w:r w:rsidR="00F04473" w:rsidRPr="009E3A9A">
        <w:rPr>
          <w:rFonts w:eastAsia="細明體"/>
          <w:color w:val="000000" w:themeColor="text1"/>
        </w:rPr>
        <w:t>’</w:t>
      </w:r>
      <w:r w:rsidRPr="009E3A9A">
        <w:rPr>
          <w:rFonts w:eastAsia="細明體"/>
          <w:color w:val="000000" w:themeColor="text1"/>
        </w:rPr>
        <w:t>s cultural development and creating new possibilities for artists, audiences</w:t>
      </w:r>
      <w:r w:rsidR="00DA6454" w:rsidRPr="009E3A9A">
        <w:rPr>
          <w:rFonts w:eastAsia="細明體"/>
          <w:color w:val="000000" w:themeColor="text1"/>
        </w:rPr>
        <w:t>,</w:t>
      </w:r>
      <w:r w:rsidRPr="009E3A9A">
        <w:rPr>
          <w:rFonts w:eastAsia="細明體"/>
          <w:color w:val="000000" w:themeColor="text1"/>
        </w:rPr>
        <w:t xml:space="preserve"> and the industry. In </w:t>
      </w:r>
      <w:r w:rsidR="00F04473" w:rsidRPr="009E3A9A">
        <w:rPr>
          <w:rFonts w:eastAsia="細明體"/>
          <w:color w:val="000000" w:themeColor="text1"/>
        </w:rPr>
        <w:t>light of this, we</w:t>
      </w:r>
      <w:r w:rsidR="00F04473" w:rsidRPr="0043580D">
        <w:rPr>
          <w:rFonts w:eastAsia="細明體"/>
          <w:color w:val="000000" w:themeColor="text1"/>
        </w:rPr>
        <w:t xml:space="preserve"> launched ‘</w:t>
      </w:r>
      <w:r w:rsidRPr="0043580D">
        <w:rPr>
          <w:rFonts w:eastAsia="細明體"/>
          <w:color w:val="000000" w:themeColor="text1"/>
        </w:rPr>
        <w:t>Exchange Ability</w:t>
      </w:r>
      <w:r w:rsidRPr="009E3A9A">
        <w:rPr>
          <w:rFonts w:eastAsia="細明體"/>
          <w:color w:val="000000" w:themeColor="text1"/>
        </w:rPr>
        <w:t xml:space="preserve"> - Art Tech</w:t>
      </w:r>
      <w:r w:rsidR="00F04473" w:rsidRPr="009E3A9A">
        <w:rPr>
          <w:rFonts w:eastAsia="細明體"/>
          <w:color w:val="000000" w:themeColor="text1"/>
        </w:rPr>
        <w:t>nology Training Scheme for AWDs’</w:t>
      </w:r>
      <w:r w:rsidRPr="009E3A9A">
        <w:rPr>
          <w:rFonts w:eastAsia="細明體"/>
          <w:color w:val="000000" w:themeColor="text1"/>
        </w:rPr>
        <w:t xml:space="preserve"> to help people with disabilities equip themselves </w:t>
      </w:r>
      <w:r w:rsidR="00C302DC" w:rsidRPr="009E3A9A">
        <w:rPr>
          <w:rFonts w:eastAsia="細明體"/>
          <w:color w:val="000000" w:themeColor="text1"/>
        </w:rPr>
        <w:t xml:space="preserve">for </w:t>
      </w:r>
      <w:r w:rsidR="00F04473" w:rsidRPr="009E3A9A">
        <w:rPr>
          <w:rFonts w:eastAsia="細明體"/>
          <w:color w:val="000000" w:themeColor="text1"/>
        </w:rPr>
        <w:t>future challenges. ‘Exchange Ability’</w:t>
      </w:r>
      <w:r w:rsidRPr="009E3A9A">
        <w:rPr>
          <w:rFonts w:eastAsia="細明體"/>
          <w:color w:val="000000" w:themeColor="text1"/>
        </w:rPr>
        <w:t xml:space="preserve"> aimed to provide people with disabilities who would like to pursue further in the </w:t>
      </w:r>
      <w:r w:rsidR="00EC27BA" w:rsidRPr="009E3A9A">
        <w:rPr>
          <w:rFonts w:eastAsia="細明體"/>
          <w:color w:val="000000" w:themeColor="text1"/>
        </w:rPr>
        <w:t>art</w:t>
      </w:r>
      <w:r w:rsidRPr="009E3A9A">
        <w:rPr>
          <w:rFonts w:eastAsia="細明體"/>
          <w:color w:val="000000" w:themeColor="text1"/>
        </w:rPr>
        <w:t xml:space="preserve"> field with the techniques required in the New Normal era through practice, including exhibiting artworks online and </w:t>
      </w:r>
      <w:r w:rsidR="00F71964" w:rsidRPr="0043580D">
        <w:rPr>
          <w:rFonts w:eastAsia="細明體" w:hint="eastAsia"/>
          <w:color w:val="000000" w:themeColor="text1"/>
        </w:rPr>
        <w:t>engaging</w:t>
      </w:r>
      <w:r w:rsidR="00FD029D" w:rsidRPr="0043580D">
        <w:rPr>
          <w:rFonts w:eastAsia="細明體"/>
          <w:color w:val="000000" w:themeColor="text1"/>
        </w:rPr>
        <w:t xml:space="preserve"> </w:t>
      </w:r>
      <w:r w:rsidRPr="0043580D">
        <w:rPr>
          <w:rFonts w:eastAsia="細明體"/>
          <w:color w:val="000000" w:themeColor="text1"/>
        </w:rPr>
        <w:t xml:space="preserve">the community </w:t>
      </w:r>
      <w:r w:rsidR="00F71964" w:rsidRPr="0043580D">
        <w:rPr>
          <w:rFonts w:eastAsia="細明體" w:hint="eastAsia"/>
          <w:color w:val="000000" w:themeColor="text1"/>
        </w:rPr>
        <w:t>better</w:t>
      </w:r>
      <w:r w:rsidRPr="009E3A9A">
        <w:rPr>
          <w:rFonts w:eastAsia="細明體"/>
          <w:color w:val="000000" w:themeColor="text1"/>
        </w:rPr>
        <w:t>, thus, enhancing competitiveness.</w:t>
      </w:r>
    </w:p>
    <w:p w14:paraId="43DA6892" w14:textId="77777777" w:rsidR="00487FC5" w:rsidRPr="009E3A9A" w:rsidRDefault="00487FC5" w:rsidP="00D4636D">
      <w:pPr>
        <w:jc w:val="both"/>
        <w:rPr>
          <w:rFonts w:eastAsia="細明體"/>
          <w:color w:val="000000" w:themeColor="text1"/>
        </w:rPr>
      </w:pPr>
    </w:p>
    <w:tbl>
      <w:tblPr>
        <w:tblStyle w:val="a5"/>
        <w:tblW w:w="0" w:type="auto"/>
        <w:tblLook w:val="04A0" w:firstRow="1" w:lastRow="0" w:firstColumn="1" w:lastColumn="0" w:noHBand="0" w:noVBand="1"/>
      </w:tblPr>
      <w:tblGrid>
        <w:gridCol w:w="2376"/>
        <w:gridCol w:w="8306"/>
      </w:tblGrid>
      <w:tr w:rsidR="001261CF" w:rsidRPr="009E3A9A" w14:paraId="43DA6898" w14:textId="77777777" w:rsidTr="006C6E2F">
        <w:tc>
          <w:tcPr>
            <w:tcW w:w="2376" w:type="dxa"/>
          </w:tcPr>
          <w:p w14:paraId="43DA6893" w14:textId="77777777" w:rsidR="00706DFA" w:rsidRPr="009E3A9A" w:rsidRDefault="00701C7C" w:rsidP="001F1920">
            <w:pPr>
              <w:rPr>
                <w:rFonts w:eastAsia="細明體"/>
                <w:color w:val="000000" w:themeColor="text1"/>
              </w:rPr>
            </w:pPr>
            <w:r w:rsidRPr="009E3A9A">
              <w:rPr>
                <w:rFonts w:eastAsia="細明體"/>
                <w:color w:val="000000" w:themeColor="text1"/>
              </w:rPr>
              <w:t>滙豐香港社區節</w:t>
            </w:r>
          </w:p>
          <w:p w14:paraId="43DA6894" w14:textId="77777777" w:rsidR="00706DFA" w:rsidRPr="009E3A9A" w:rsidRDefault="00701C7C" w:rsidP="001F1920">
            <w:pPr>
              <w:rPr>
                <w:rFonts w:eastAsia="細明體"/>
                <w:color w:val="000000" w:themeColor="text1"/>
              </w:rPr>
            </w:pPr>
            <w:r w:rsidRPr="009E3A9A">
              <w:rPr>
                <w:rFonts w:eastAsia="細明體"/>
                <w:color w:val="000000" w:themeColor="text1"/>
              </w:rPr>
              <w:t>HSBC Hong Kong Community Festival</w:t>
            </w:r>
          </w:p>
          <w:p w14:paraId="43DA6895" w14:textId="77777777" w:rsidR="00487FC5" w:rsidRPr="009E3A9A" w:rsidRDefault="00487FC5" w:rsidP="001F1920">
            <w:pPr>
              <w:rPr>
                <w:rFonts w:eastAsia="細明體"/>
                <w:color w:val="000000" w:themeColor="text1"/>
              </w:rPr>
            </w:pPr>
          </w:p>
        </w:tc>
        <w:tc>
          <w:tcPr>
            <w:tcW w:w="8306" w:type="dxa"/>
          </w:tcPr>
          <w:p w14:paraId="43DA6896" w14:textId="6393A24B" w:rsidR="00487FC5" w:rsidRPr="009E3A9A" w:rsidRDefault="00701C7C" w:rsidP="00D4636D">
            <w:pPr>
              <w:jc w:val="both"/>
              <w:rPr>
                <w:rFonts w:eastAsia="細明體"/>
                <w:color w:val="000000" w:themeColor="text1"/>
              </w:rPr>
            </w:pPr>
            <w:r w:rsidRPr="009E3A9A">
              <w:rPr>
                <w:rFonts w:eastAsia="細明體"/>
                <w:color w:val="000000" w:themeColor="text1"/>
              </w:rPr>
              <w:t>來自不同藝術範疇的</w:t>
            </w:r>
            <w:r w:rsidR="001A20E9" w:rsidRPr="009E3A9A">
              <w:rPr>
                <w:rFonts w:eastAsia="細明體"/>
                <w:color w:val="000000" w:themeColor="text1"/>
              </w:rPr>
              <w:t>五</w:t>
            </w:r>
            <w:r w:rsidRPr="009E3A9A">
              <w:rPr>
                <w:rFonts w:eastAsia="細明體"/>
                <w:color w:val="000000" w:themeColor="text1"/>
              </w:rPr>
              <w:t>位展能藝術家帶領了一系列藝術活動，鼓勵大眾在</w:t>
            </w:r>
            <w:proofErr w:type="gramStart"/>
            <w:r w:rsidRPr="009E3A9A">
              <w:rPr>
                <w:rFonts w:eastAsia="細明體"/>
                <w:color w:val="000000" w:themeColor="text1"/>
              </w:rPr>
              <w:t>疫情下</w:t>
            </w:r>
            <w:proofErr w:type="gramEnd"/>
            <w:r w:rsidRPr="009E3A9A">
              <w:rPr>
                <w:rFonts w:eastAsia="細明體"/>
                <w:color w:val="000000" w:themeColor="text1"/>
              </w:rPr>
              <w:t>投入創作</w:t>
            </w:r>
            <w:r w:rsidR="00B96834" w:rsidRPr="009E3A9A">
              <w:rPr>
                <w:rFonts w:eastAsia="細明體"/>
                <w:color w:val="000000" w:themeColor="text1"/>
                <w:lang w:val="x-none"/>
              </w:rPr>
              <w:t>，</w:t>
            </w:r>
            <w:r w:rsidRPr="009E3A9A">
              <w:rPr>
                <w:rFonts w:eastAsia="細明體"/>
                <w:color w:val="000000" w:themeColor="text1"/>
              </w:rPr>
              <w:t>釋放情</w:t>
            </w:r>
            <w:r w:rsidRPr="0043580D">
              <w:rPr>
                <w:rFonts w:eastAsia="細明體"/>
                <w:color w:val="000000" w:themeColor="text1"/>
                <w:lang w:val="x-none"/>
              </w:rPr>
              <w:t>緒</w:t>
            </w:r>
            <w:r w:rsidR="00F71964" w:rsidRPr="0043580D">
              <w:rPr>
                <w:rFonts w:eastAsia="細明體"/>
                <w:color w:val="000000" w:themeColor="text1"/>
                <w:lang w:val="x-none"/>
              </w:rPr>
              <w:t>，</w:t>
            </w:r>
            <w:r w:rsidRPr="0043580D">
              <w:rPr>
                <w:rFonts w:eastAsia="細明體"/>
                <w:color w:val="000000" w:themeColor="text1"/>
                <w:lang w:val="x-none"/>
              </w:rPr>
              <w:t>紓解</w:t>
            </w:r>
            <w:r w:rsidRPr="009E3A9A">
              <w:rPr>
                <w:rFonts w:eastAsia="細明體"/>
                <w:color w:val="000000" w:themeColor="text1"/>
              </w:rPr>
              <w:t>壓力</w:t>
            </w:r>
            <w:r w:rsidR="00A97D48" w:rsidRPr="009E3A9A">
              <w:rPr>
                <w:rFonts w:eastAsia="細明體"/>
                <w:color w:val="000000" w:themeColor="text1"/>
              </w:rPr>
              <w:t>。</w:t>
            </w:r>
          </w:p>
          <w:p w14:paraId="43DA6897" w14:textId="7AEE23FA" w:rsidR="00706DFA" w:rsidRPr="009E3A9A" w:rsidRDefault="00701C7C" w:rsidP="00A97D48">
            <w:pPr>
              <w:jc w:val="both"/>
              <w:rPr>
                <w:rFonts w:eastAsia="細明體"/>
                <w:color w:val="000000" w:themeColor="text1"/>
              </w:rPr>
            </w:pPr>
            <w:r w:rsidRPr="009E3A9A">
              <w:rPr>
                <w:rFonts w:eastAsia="細明體"/>
                <w:color w:val="000000" w:themeColor="text1"/>
              </w:rPr>
              <w:t xml:space="preserve">5 artists with disabilities with different specialities held various workshops for the public to participate in, encouraging </w:t>
            </w:r>
            <w:r w:rsidR="00FB2127" w:rsidRPr="009E3A9A">
              <w:rPr>
                <w:rFonts w:eastAsia="細明體"/>
                <w:color w:val="000000" w:themeColor="text1"/>
              </w:rPr>
              <w:t>them</w:t>
            </w:r>
            <w:r w:rsidRPr="009E3A9A">
              <w:rPr>
                <w:rFonts w:eastAsia="細明體"/>
                <w:color w:val="000000" w:themeColor="text1"/>
              </w:rPr>
              <w:t xml:space="preserve"> to express themselves and </w:t>
            </w:r>
            <w:r w:rsidR="00C532BC" w:rsidRPr="009E3A9A">
              <w:rPr>
                <w:rFonts w:eastAsia="細明體"/>
                <w:color w:val="000000" w:themeColor="text1"/>
              </w:rPr>
              <w:t>relieve</w:t>
            </w:r>
            <w:r w:rsidR="00FF6630" w:rsidRPr="009E3A9A">
              <w:rPr>
                <w:rFonts w:eastAsia="細明體"/>
                <w:color w:val="000000" w:themeColor="text1"/>
              </w:rPr>
              <w:t xml:space="preserve"> </w:t>
            </w:r>
            <w:r w:rsidRPr="009E3A9A">
              <w:rPr>
                <w:rFonts w:eastAsia="細明體"/>
                <w:color w:val="000000" w:themeColor="text1"/>
              </w:rPr>
              <w:t xml:space="preserve">stress </w:t>
            </w:r>
            <w:r w:rsidR="0054273D" w:rsidRPr="009E3A9A">
              <w:rPr>
                <w:rFonts w:eastAsia="細明體"/>
                <w:color w:val="000000" w:themeColor="text1"/>
              </w:rPr>
              <w:t>during</w:t>
            </w:r>
            <w:r w:rsidRPr="009E3A9A">
              <w:rPr>
                <w:rFonts w:eastAsia="細明體"/>
                <w:color w:val="000000" w:themeColor="text1"/>
              </w:rPr>
              <w:t xml:space="preserve"> the pandemic.</w:t>
            </w:r>
          </w:p>
        </w:tc>
      </w:tr>
      <w:tr w:rsidR="001261CF" w:rsidRPr="009E3A9A" w14:paraId="43DA689D" w14:textId="77777777" w:rsidTr="006C6E2F">
        <w:tc>
          <w:tcPr>
            <w:tcW w:w="2376" w:type="dxa"/>
          </w:tcPr>
          <w:p w14:paraId="43DA6899" w14:textId="77777777" w:rsidR="001F1920" w:rsidRPr="009E3A9A" w:rsidRDefault="00701C7C" w:rsidP="001F1920">
            <w:pPr>
              <w:rPr>
                <w:rFonts w:eastAsia="細明體"/>
                <w:color w:val="000000" w:themeColor="text1"/>
              </w:rPr>
            </w:pPr>
            <w:r w:rsidRPr="009E3A9A">
              <w:rPr>
                <w:rFonts w:eastAsia="細明體"/>
                <w:color w:val="000000" w:themeColor="text1"/>
              </w:rPr>
              <w:t>講座及課程</w:t>
            </w:r>
            <w:r w:rsidRPr="009E3A9A">
              <w:rPr>
                <w:rFonts w:eastAsia="細明體"/>
                <w:color w:val="000000" w:themeColor="text1"/>
              </w:rPr>
              <w:t xml:space="preserve"> </w:t>
            </w:r>
          </w:p>
          <w:p w14:paraId="43DA689A" w14:textId="4C3C02A4" w:rsidR="00487FC5" w:rsidRPr="009E3A9A" w:rsidRDefault="00701C7C" w:rsidP="001F1920">
            <w:pPr>
              <w:rPr>
                <w:rFonts w:eastAsia="細明體"/>
                <w:color w:val="000000" w:themeColor="text1"/>
              </w:rPr>
            </w:pPr>
            <w:r w:rsidRPr="009E3A9A">
              <w:rPr>
                <w:rFonts w:eastAsia="細明體"/>
                <w:color w:val="000000" w:themeColor="text1"/>
              </w:rPr>
              <w:t>Talk</w:t>
            </w:r>
            <w:r w:rsidR="000A7BD8" w:rsidRPr="009E3A9A">
              <w:rPr>
                <w:rFonts w:eastAsia="細明體"/>
                <w:color w:val="000000" w:themeColor="text1"/>
              </w:rPr>
              <w:t>s</w:t>
            </w:r>
            <w:r w:rsidRPr="009E3A9A">
              <w:rPr>
                <w:rFonts w:eastAsia="細明體"/>
                <w:color w:val="000000" w:themeColor="text1"/>
              </w:rPr>
              <w:t xml:space="preserve"> and training</w:t>
            </w:r>
          </w:p>
        </w:tc>
        <w:tc>
          <w:tcPr>
            <w:tcW w:w="8306" w:type="dxa"/>
          </w:tcPr>
          <w:p w14:paraId="43DA689B" w14:textId="798A04BB" w:rsidR="00487FC5" w:rsidRPr="009E3A9A" w:rsidRDefault="00701C7C" w:rsidP="00D4636D">
            <w:pPr>
              <w:jc w:val="both"/>
              <w:rPr>
                <w:rFonts w:eastAsia="細明體"/>
                <w:color w:val="000000" w:themeColor="text1"/>
              </w:rPr>
            </w:pPr>
            <w:r w:rsidRPr="009E3A9A">
              <w:rPr>
                <w:rFonts w:eastAsia="細明體"/>
                <w:color w:val="000000" w:themeColor="text1"/>
              </w:rPr>
              <w:t>由專業講者向展能藝術家分享藝術與科技的連結</w:t>
            </w:r>
            <w:r w:rsidR="00F71964" w:rsidRPr="0043580D">
              <w:rPr>
                <w:rFonts w:eastAsia="細明體"/>
                <w:color w:val="000000" w:themeColor="text1"/>
              </w:rPr>
              <w:t>，</w:t>
            </w:r>
            <w:proofErr w:type="gramStart"/>
            <w:r w:rsidR="00625075" w:rsidRPr="0043580D">
              <w:rPr>
                <w:rFonts w:eastAsia="細明體"/>
                <w:color w:val="000000" w:themeColor="text1"/>
              </w:rPr>
              <w:t>線上活動</w:t>
            </w:r>
            <w:proofErr w:type="gramEnd"/>
            <w:r w:rsidR="00625075" w:rsidRPr="0043580D">
              <w:rPr>
                <w:rFonts w:eastAsia="細明體"/>
                <w:color w:val="000000" w:themeColor="text1"/>
              </w:rPr>
              <w:t>的內容策劃與科技應用技巧</w:t>
            </w:r>
            <w:r w:rsidR="00DA4C4B" w:rsidRPr="0043580D">
              <w:rPr>
                <w:rFonts w:eastAsia="細明體"/>
                <w:color w:val="000000" w:themeColor="text1"/>
              </w:rPr>
              <w:t>，以</w:t>
            </w:r>
            <w:r w:rsidR="00625075" w:rsidRPr="0043580D">
              <w:rPr>
                <w:rFonts w:eastAsia="細明體"/>
                <w:color w:val="000000" w:themeColor="text1"/>
              </w:rPr>
              <w:t>及網上影片製作</w:t>
            </w:r>
            <w:r w:rsidR="001F1920" w:rsidRPr="0043580D">
              <w:rPr>
                <w:rFonts w:eastAsia="細明體"/>
                <w:color w:val="000000" w:themeColor="text1"/>
              </w:rPr>
              <w:t>。</w:t>
            </w:r>
          </w:p>
          <w:p w14:paraId="43DA689C" w14:textId="05F482E8" w:rsidR="00E83789" w:rsidRPr="009E3A9A" w:rsidRDefault="00701C7C" w:rsidP="00532E92">
            <w:pPr>
              <w:jc w:val="both"/>
              <w:rPr>
                <w:rFonts w:eastAsia="細明體"/>
                <w:color w:val="000000" w:themeColor="text1"/>
              </w:rPr>
            </w:pPr>
            <w:r w:rsidRPr="009E3A9A">
              <w:rPr>
                <w:rFonts w:eastAsia="細明體"/>
                <w:color w:val="000000" w:themeColor="text1"/>
              </w:rPr>
              <w:t xml:space="preserve">Professional </w:t>
            </w:r>
            <w:r w:rsidR="00532E92" w:rsidRPr="009E3A9A">
              <w:rPr>
                <w:rFonts w:eastAsia="細明體"/>
                <w:color w:val="000000" w:themeColor="text1"/>
              </w:rPr>
              <w:t>instructors</w:t>
            </w:r>
            <w:r w:rsidRPr="009E3A9A">
              <w:rPr>
                <w:rFonts w:eastAsia="細明體"/>
                <w:color w:val="000000" w:themeColor="text1"/>
              </w:rPr>
              <w:t xml:space="preserve"> were invited to share and </w:t>
            </w:r>
            <w:r w:rsidR="00CF1ED7" w:rsidRPr="009E3A9A">
              <w:rPr>
                <w:rFonts w:eastAsia="細明體"/>
                <w:color w:val="000000" w:themeColor="text1"/>
              </w:rPr>
              <w:t xml:space="preserve">introduce </w:t>
            </w:r>
            <w:r w:rsidRPr="009E3A9A">
              <w:rPr>
                <w:rFonts w:eastAsia="細明體"/>
                <w:color w:val="000000" w:themeColor="text1"/>
              </w:rPr>
              <w:t xml:space="preserve">the latest trend and applications of the </w:t>
            </w:r>
            <w:r w:rsidR="00016365" w:rsidRPr="009E3A9A">
              <w:rPr>
                <w:rFonts w:eastAsia="細明體"/>
                <w:color w:val="000000" w:themeColor="text1"/>
              </w:rPr>
              <w:t>art</w:t>
            </w:r>
            <w:r w:rsidRPr="009E3A9A">
              <w:rPr>
                <w:rFonts w:eastAsia="細明體"/>
                <w:color w:val="000000" w:themeColor="text1"/>
              </w:rPr>
              <w:t xml:space="preserve"> technology, video production, and virtual event planning.</w:t>
            </w:r>
          </w:p>
        </w:tc>
      </w:tr>
      <w:tr w:rsidR="001261CF" w:rsidRPr="009E3A9A" w14:paraId="43DA68A2" w14:textId="77777777" w:rsidTr="006C6E2F">
        <w:tc>
          <w:tcPr>
            <w:tcW w:w="2376" w:type="dxa"/>
          </w:tcPr>
          <w:p w14:paraId="43DA689E" w14:textId="77777777" w:rsidR="00487FC5" w:rsidRPr="009E3A9A" w:rsidRDefault="00701C7C" w:rsidP="001F1920">
            <w:pPr>
              <w:rPr>
                <w:rFonts w:eastAsia="細明體"/>
                <w:color w:val="000000" w:themeColor="text1"/>
              </w:rPr>
            </w:pPr>
            <w:r w:rsidRPr="009E3A9A">
              <w:rPr>
                <w:rFonts w:eastAsia="細明體"/>
                <w:color w:val="000000" w:themeColor="text1"/>
              </w:rPr>
              <w:t>展能</w:t>
            </w:r>
            <w:proofErr w:type="gramStart"/>
            <w:r w:rsidRPr="009E3A9A">
              <w:rPr>
                <w:rFonts w:eastAsia="細明體"/>
                <w:color w:val="000000" w:themeColor="text1"/>
              </w:rPr>
              <w:t>藝術家線上藝術</w:t>
            </w:r>
            <w:proofErr w:type="gramEnd"/>
            <w:r w:rsidRPr="009E3A9A">
              <w:rPr>
                <w:rFonts w:eastAsia="細明體"/>
                <w:color w:val="000000" w:themeColor="text1"/>
              </w:rPr>
              <w:t>分享活動</w:t>
            </w:r>
          </w:p>
          <w:p w14:paraId="43DA689F" w14:textId="33658F69" w:rsidR="001F1920" w:rsidRPr="009E3A9A" w:rsidRDefault="00701C7C" w:rsidP="001F1920">
            <w:pPr>
              <w:rPr>
                <w:rFonts w:eastAsia="細明體"/>
                <w:color w:val="000000" w:themeColor="text1"/>
              </w:rPr>
            </w:pPr>
            <w:r w:rsidRPr="009E3A9A">
              <w:rPr>
                <w:rFonts w:eastAsia="細明體"/>
                <w:color w:val="000000" w:themeColor="text1"/>
              </w:rPr>
              <w:t xml:space="preserve">Online sharing by artists with disabilities </w:t>
            </w:r>
          </w:p>
        </w:tc>
        <w:tc>
          <w:tcPr>
            <w:tcW w:w="8306" w:type="dxa"/>
          </w:tcPr>
          <w:p w14:paraId="43DA68A0" w14:textId="77777777" w:rsidR="00487FC5" w:rsidRPr="009E3A9A" w:rsidRDefault="00701C7C" w:rsidP="00D4636D">
            <w:pPr>
              <w:jc w:val="both"/>
              <w:rPr>
                <w:rFonts w:eastAsia="細明體"/>
                <w:color w:val="000000" w:themeColor="text1"/>
              </w:rPr>
            </w:pPr>
            <w:r w:rsidRPr="009E3A9A">
              <w:rPr>
                <w:rFonts w:eastAsia="細明體"/>
                <w:color w:val="000000" w:themeColor="text1"/>
              </w:rPr>
              <w:t>由</w:t>
            </w:r>
            <w:r w:rsidR="001A20E9" w:rsidRPr="009E3A9A">
              <w:rPr>
                <w:rFonts w:eastAsia="細明體"/>
                <w:color w:val="000000" w:themeColor="text1"/>
              </w:rPr>
              <w:t>六</w:t>
            </w:r>
            <w:r w:rsidR="00D47639" w:rsidRPr="009E3A9A">
              <w:rPr>
                <w:rFonts w:eastAsia="細明體"/>
                <w:color w:val="000000" w:themeColor="text1"/>
              </w:rPr>
              <w:t>位參與培訓之展能藝術家自由策劃，</w:t>
            </w:r>
            <w:r w:rsidRPr="009E3A9A">
              <w:rPr>
                <w:rFonts w:eastAsia="細明體"/>
                <w:color w:val="000000" w:themeColor="text1"/>
              </w:rPr>
              <w:t>拍攝</w:t>
            </w:r>
            <w:proofErr w:type="gramStart"/>
            <w:r w:rsidR="00D47639" w:rsidRPr="009E3A9A">
              <w:rPr>
                <w:rFonts w:eastAsia="細明體"/>
                <w:color w:val="000000" w:themeColor="text1"/>
              </w:rPr>
              <w:t>一系列</w:t>
            </w:r>
            <w:r w:rsidRPr="009E3A9A">
              <w:rPr>
                <w:rFonts w:eastAsia="細明體"/>
                <w:color w:val="000000" w:themeColor="text1"/>
              </w:rPr>
              <w:t>線上藝術</w:t>
            </w:r>
            <w:proofErr w:type="gramEnd"/>
            <w:r w:rsidRPr="009E3A9A">
              <w:rPr>
                <w:rFonts w:eastAsia="細明體"/>
                <w:color w:val="000000" w:themeColor="text1"/>
              </w:rPr>
              <w:t>分享</w:t>
            </w:r>
            <w:r w:rsidR="00D47639" w:rsidRPr="009E3A9A">
              <w:rPr>
                <w:rFonts w:eastAsia="細明體"/>
                <w:color w:val="000000" w:themeColor="text1"/>
              </w:rPr>
              <w:t>及工作坊</w:t>
            </w:r>
            <w:r w:rsidR="00625075" w:rsidRPr="009E3A9A">
              <w:rPr>
                <w:rFonts w:eastAsia="細明體"/>
                <w:color w:val="000000"/>
                <w:shd w:val="clear" w:color="auto" w:fill="FFFFFC"/>
              </w:rPr>
              <w:t>。</w:t>
            </w:r>
          </w:p>
          <w:p w14:paraId="43DA68A1" w14:textId="77777777" w:rsidR="00A97D48" w:rsidRPr="009E3A9A" w:rsidRDefault="00701C7C" w:rsidP="00625075">
            <w:pPr>
              <w:jc w:val="both"/>
              <w:rPr>
                <w:rFonts w:eastAsia="細明體"/>
                <w:color w:val="000000" w:themeColor="text1"/>
              </w:rPr>
            </w:pPr>
            <w:r w:rsidRPr="009E3A9A">
              <w:rPr>
                <w:rFonts w:eastAsia="細明體"/>
                <w:color w:val="000000" w:themeColor="text1"/>
              </w:rPr>
              <w:t>6 participants put the knowledge into practice by producing a series of engaging</w:t>
            </w:r>
            <w:r w:rsidR="00F1783F" w:rsidRPr="009E3A9A">
              <w:rPr>
                <w:rFonts w:eastAsia="細明體"/>
                <w:color w:val="000000" w:themeColor="text1"/>
              </w:rPr>
              <w:t xml:space="preserve"> online </w:t>
            </w:r>
            <w:r w:rsidR="00016365" w:rsidRPr="009E3A9A">
              <w:rPr>
                <w:rFonts w:eastAsia="細明體"/>
                <w:color w:val="000000" w:themeColor="text1"/>
              </w:rPr>
              <w:t>art</w:t>
            </w:r>
            <w:r w:rsidR="00F1783F" w:rsidRPr="009E3A9A">
              <w:rPr>
                <w:rFonts w:eastAsia="細明體"/>
                <w:color w:val="000000" w:themeColor="text1"/>
              </w:rPr>
              <w:t>-</w:t>
            </w:r>
            <w:r w:rsidR="00625075" w:rsidRPr="009E3A9A">
              <w:rPr>
                <w:rFonts w:eastAsia="細明體"/>
                <w:color w:val="000000" w:themeColor="text1"/>
              </w:rPr>
              <w:t>sharing programmes.</w:t>
            </w:r>
          </w:p>
        </w:tc>
      </w:tr>
    </w:tbl>
    <w:p w14:paraId="43DA68A3" w14:textId="77777777" w:rsidR="00776850" w:rsidRPr="009E3A9A" w:rsidRDefault="00776850" w:rsidP="00D4636D">
      <w:pPr>
        <w:jc w:val="both"/>
        <w:rPr>
          <w:rFonts w:eastAsia="細明體"/>
          <w:color w:val="000000" w:themeColor="text1"/>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13ED8" w:rsidRPr="009E3A9A" w14:paraId="235D35C7" w14:textId="77777777" w:rsidTr="00776850">
        <w:tc>
          <w:tcPr>
            <w:tcW w:w="10490" w:type="dxa"/>
            <w:shd w:val="clear" w:color="auto" w:fill="auto"/>
          </w:tcPr>
          <w:p w14:paraId="71BCA2C0" w14:textId="77777777" w:rsidR="00C13ED8" w:rsidRDefault="00C13ED8" w:rsidP="00D4636D">
            <w:pPr>
              <w:jc w:val="both"/>
              <w:rPr>
                <w:rFonts w:eastAsia="細明體"/>
                <w:color w:val="000000" w:themeColor="text1"/>
              </w:rPr>
            </w:pPr>
            <w:r w:rsidRPr="009E3A9A">
              <w:rPr>
                <w:rFonts w:eastAsia="細明體"/>
                <w:color w:val="000000" w:themeColor="text1"/>
              </w:rPr>
              <w:t>滙豐香港社區節參加者</w:t>
            </w:r>
            <w:r>
              <w:rPr>
                <w:rFonts w:eastAsia="細明體"/>
                <w:color w:val="000000" w:themeColor="text1"/>
              </w:rPr>
              <w:t>反饋</w:t>
            </w:r>
          </w:p>
          <w:p w14:paraId="729398E3" w14:textId="6F2BDE36" w:rsidR="00C13ED8" w:rsidRPr="009E3A9A" w:rsidRDefault="00C13ED8" w:rsidP="00D4636D">
            <w:pPr>
              <w:jc w:val="both"/>
              <w:rPr>
                <w:rFonts w:eastAsia="細明體"/>
                <w:color w:val="000000" w:themeColor="text1"/>
              </w:rPr>
            </w:pPr>
            <w:r>
              <w:rPr>
                <w:rFonts w:eastAsia="細明體" w:hint="eastAsia"/>
                <w:color w:val="000000" w:themeColor="text1"/>
              </w:rPr>
              <w:t xml:space="preserve">Feedback from a </w:t>
            </w:r>
            <w:r w:rsidRPr="0043580D">
              <w:rPr>
                <w:rFonts w:eastAsia="細明體" w:hint="eastAsia"/>
                <w:color w:val="000000" w:themeColor="text1"/>
              </w:rPr>
              <w:t xml:space="preserve">participant </w:t>
            </w:r>
            <w:r>
              <w:rPr>
                <w:rFonts w:eastAsia="細明體" w:hint="eastAsia"/>
                <w:color w:val="000000" w:themeColor="text1"/>
              </w:rPr>
              <w:t>in the HSBC Hong Kong Community Festival</w:t>
            </w:r>
          </w:p>
        </w:tc>
      </w:tr>
      <w:tr w:rsidR="001261CF" w:rsidRPr="009E3A9A" w14:paraId="43DA68A6" w14:textId="77777777" w:rsidTr="00776850">
        <w:tc>
          <w:tcPr>
            <w:tcW w:w="10490" w:type="dxa"/>
            <w:shd w:val="clear" w:color="auto" w:fill="auto"/>
          </w:tcPr>
          <w:p w14:paraId="43DA68A4" w14:textId="205E8478" w:rsidR="00776850" w:rsidRPr="009E3A9A" w:rsidRDefault="006C6E2F" w:rsidP="00D4636D">
            <w:pPr>
              <w:jc w:val="both"/>
              <w:rPr>
                <w:rFonts w:eastAsia="細明體"/>
                <w:color w:val="000000" w:themeColor="text1"/>
              </w:rPr>
            </w:pPr>
            <w:r w:rsidRPr="009E3A9A">
              <w:rPr>
                <w:rFonts w:eastAsia="細明體"/>
                <w:color w:val="000000" w:themeColor="text1"/>
              </w:rPr>
              <w:t>我非常欣賞</w:t>
            </w:r>
            <w:r w:rsidR="00F03745" w:rsidRPr="009E3A9A">
              <w:rPr>
                <w:rFonts w:eastAsia="細明體"/>
                <w:color w:val="000000" w:themeColor="text1"/>
              </w:rPr>
              <w:t>展能藝術家</w:t>
            </w:r>
            <w:r w:rsidRPr="009E3A9A">
              <w:rPr>
                <w:rFonts w:eastAsia="細明體"/>
                <w:color w:val="000000" w:themeColor="text1"/>
              </w:rPr>
              <w:t>對藝術工作的熱誠，她沒有因為自己的缺陷而自卑。我更從</w:t>
            </w:r>
            <w:r w:rsidR="00730C27" w:rsidRPr="009E3A9A">
              <w:rPr>
                <w:rFonts w:eastAsia="細明體"/>
                <w:color w:val="000000" w:themeColor="text1"/>
              </w:rPr>
              <w:t>她</w:t>
            </w:r>
            <w:r w:rsidRPr="009E3A9A">
              <w:rPr>
                <w:rFonts w:eastAsia="細明體"/>
                <w:color w:val="000000" w:themeColor="text1"/>
              </w:rPr>
              <w:t>的畫作中感受到生命的奇妙和</w:t>
            </w:r>
            <w:proofErr w:type="gramStart"/>
            <w:r w:rsidRPr="009E3A9A">
              <w:rPr>
                <w:rFonts w:eastAsia="細明體"/>
                <w:color w:val="000000" w:themeColor="text1"/>
              </w:rPr>
              <w:t>韌</w:t>
            </w:r>
            <w:r w:rsidR="00636B56" w:rsidRPr="009E3A9A">
              <w:rPr>
                <w:rFonts w:eastAsia="細明體"/>
                <w:color w:val="000000" w:themeColor="text1"/>
                <w:lang w:val="x-none"/>
              </w:rPr>
              <w:t>力</w:t>
            </w:r>
            <w:proofErr w:type="gramEnd"/>
            <w:r w:rsidRPr="009E3A9A">
              <w:rPr>
                <w:rFonts w:eastAsia="細明體"/>
                <w:color w:val="000000" w:themeColor="text1"/>
              </w:rPr>
              <w:t>，我們都應該向她學習！</w:t>
            </w:r>
          </w:p>
          <w:p w14:paraId="43DA68A5" w14:textId="0AEA34E2" w:rsidR="00E83789" w:rsidRPr="009E3A9A" w:rsidRDefault="00701C7C" w:rsidP="00C13ED8">
            <w:pPr>
              <w:jc w:val="both"/>
              <w:rPr>
                <w:rFonts w:eastAsia="細明體"/>
                <w:color w:val="000000" w:themeColor="text1"/>
              </w:rPr>
            </w:pPr>
            <w:r w:rsidRPr="009E3A9A">
              <w:rPr>
                <w:rFonts w:eastAsia="細明體"/>
                <w:color w:val="000000" w:themeColor="text1"/>
              </w:rPr>
              <w:t xml:space="preserve">I admire the tenacity and passion </w:t>
            </w:r>
            <w:r w:rsidR="00B146A8" w:rsidRPr="009E3A9A">
              <w:rPr>
                <w:rFonts w:eastAsia="細明體"/>
                <w:color w:val="000000" w:themeColor="text1"/>
              </w:rPr>
              <w:t xml:space="preserve">of </w:t>
            </w:r>
            <w:r w:rsidRPr="009E3A9A">
              <w:rPr>
                <w:rFonts w:eastAsia="細明體"/>
                <w:color w:val="000000" w:themeColor="text1"/>
              </w:rPr>
              <w:t xml:space="preserve">the artist with disability has shown towards the arts. She does not feel inferior or defeated by her disability. I can feel her perseverance and the wonders of life in her paintings. </w:t>
            </w:r>
            <w:r w:rsidRPr="009E3A9A">
              <w:rPr>
                <w:rFonts w:eastAsia="細明體"/>
                <w:color w:val="000000" w:themeColor="text1"/>
              </w:rPr>
              <w:lastRenderedPageBreak/>
              <w:t xml:space="preserve">We </w:t>
            </w:r>
            <w:r w:rsidR="00590AD0">
              <w:rPr>
                <w:rFonts w:eastAsia="細明體"/>
                <w:color w:val="000000" w:themeColor="text1"/>
              </w:rPr>
              <w:t>should learn from her.</w:t>
            </w:r>
          </w:p>
        </w:tc>
      </w:tr>
    </w:tbl>
    <w:p w14:paraId="43DA68AA" w14:textId="77777777" w:rsidR="00776850" w:rsidRPr="009E3A9A" w:rsidRDefault="00776850" w:rsidP="00D4636D">
      <w:pPr>
        <w:jc w:val="both"/>
        <w:rPr>
          <w:rFonts w:eastAsia="細明體"/>
          <w:color w:val="000000" w:themeColor="text1"/>
          <w:highlight w:val="yellow"/>
        </w:rPr>
      </w:pPr>
    </w:p>
    <w:tbl>
      <w:tblPr>
        <w:tblStyle w:val="a5"/>
        <w:tblW w:w="0" w:type="auto"/>
        <w:tblLook w:val="04A0" w:firstRow="1" w:lastRow="0" w:firstColumn="1" w:lastColumn="0" w:noHBand="0" w:noVBand="1"/>
      </w:tblPr>
      <w:tblGrid>
        <w:gridCol w:w="10522"/>
      </w:tblGrid>
      <w:tr w:rsidR="001261CF" w:rsidRPr="009E3A9A" w14:paraId="43DA68AE" w14:textId="77777777" w:rsidTr="00776850">
        <w:tc>
          <w:tcPr>
            <w:tcW w:w="10522" w:type="dxa"/>
          </w:tcPr>
          <w:p w14:paraId="43DA68AB" w14:textId="77777777" w:rsidR="00776850" w:rsidRPr="00576A25" w:rsidRDefault="00701C7C" w:rsidP="00D4636D">
            <w:pPr>
              <w:jc w:val="both"/>
              <w:rPr>
                <w:rFonts w:eastAsia="細明體"/>
                <w:color w:val="000000" w:themeColor="text1"/>
              </w:rPr>
            </w:pPr>
            <w:r w:rsidRPr="00576A25">
              <w:rPr>
                <w:rFonts w:eastAsia="細明體"/>
                <w:color w:val="000000" w:themeColor="text1"/>
              </w:rPr>
              <w:t xml:space="preserve">33 </w:t>
            </w:r>
            <w:r w:rsidRPr="00576A25">
              <w:rPr>
                <w:rFonts w:eastAsia="細明體"/>
                <w:color w:val="000000" w:themeColor="text1"/>
              </w:rPr>
              <w:t>人參與培訓</w:t>
            </w:r>
            <w:r w:rsidRPr="00576A25">
              <w:rPr>
                <w:rFonts w:eastAsia="細明體"/>
                <w:color w:val="000000" w:themeColor="text1"/>
              </w:rPr>
              <w:t xml:space="preserve"> Training participants</w:t>
            </w:r>
          </w:p>
          <w:p w14:paraId="43DA68AC" w14:textId="77777777" w:rsidR="00776850" w:rsidRPr="009E3A9A" w:rsidRDefault="00701C7C" w:rsidP="00D4636D">
            <w:pPr>
              <w:jc w:val="both"/>
              <w:rPr>
                <w:rFonts w:eastAsia="細明體"/>
                <w:color w:val="000000" w:themeColor="text1"/>
              </w:rPr>
            </w:pPr>
            <w:r w:rsidRPr="00576A25">
              <w:rPr>
                <w:rFonts w:eastAsia="細明體"/>
                <w:color w:val="000000" w:themeColor="text1"/>
              </w:rPr>
              <w:t xml:space="preserve">345 </w:t>
            </w:r>
            <w:r w:rsidRPr="00576A25">
              <w:rPr>
                <w:rFonts w:eastAsia="細明體"/>
                <w:color w:val="000000" w:themeColor="text1"/>
              </w:rPr>
              <w:t>人參與社區活動</w:t>
            </w:r>
            <w:r w:rsidRPr="00576A25">
              <w:rPr>
                <w:rFonts w:eastAsia="細明體"/>
                <w:color w:val="000000" w:themeColor="text1"/>
              </w:rPr>
              <w:t xml:space="preserve"> Participants</w:t>
            </w:r>
            <w:r w:rsidR="000B2506" w:rsidRPr="00576A25">
              <w:rPr>
                <w:rFonts w:eastAsia="細明體"/>
                <w:color w:val="000000" w:themeColor="text1"/>
              </w:rPr>
              <w:t xml:space="preserve"> in the community activities</w:t>
            </w:r>
          </w:p>
          <w:p w14:paraId="43DA68AD" w14:textId="77777777" w:rsidR="00776850" w:rsidRPr="009E3A9A" w:rsidRDefault="00701C7C" w:rsidP="00D4636D">
            <w:pPr>
              <w:jc w:val="both"/>
              <w:rPr>
                <w:rFonts w:eastAsia="細明體"/>
                <w:color w:val="000000" w:themeColor="text1"/>
              </w:rPr>
            </w:pPr>
            <w:r w:rsidRPr="009E3A9A">
              <w:rPr>
                <w:rFonts w:eastAsia="細明體"/>
                <w:color w:val="000000" w:themeColor="text1"/>
              </w:rPr>
              <w:t xml:space="preserve">112 </w:t>
            </w:r>
            <w:r w:rsidRPr="009E3A9A">
              <w:rPr>
                <w:rFonts w:eastAsia="細明體"/>
                <w:color w:val="000000" w:themeColor="text1"/>
              </w:rPr>
              <w:t>培訓時數</w:t>
            </w:r>
            <w:r w:rsidRPr="009E3A9A">
              <w:rPr>
                <w:rFonts w:eastAsia="細明體"/>
                <w:color w:val="000000" w:themeColor="text1"/>
              </w:rPr>
              <w:t xml:space="preserve"> Hours of </w:t>
            </w:r>
            <w:r w:rsidR="00016365" w:rsidRPr="009E3A9A">
              <w:rPr>
                <w:rFonts w:eastAsia="細明體"/>
                <w:color w:val="000000" w:themeColor="text1"/>
              </w:rPr>
              <w:t>art</w:t>
            </w:r>
            <w:r w:rsidRPr="009E3A9A">
              <w:rPr>
                <w:rFonts w:eastAsia="細明體"/>
                <w:color w:val="000000" w:themeColor="text1"/>
              </w:rPr>
              <w:t xml:space="preserve"> workshops</w:t>
            </w:r>
          </w:p>
        </w:tc>
      </w:tr>
    </w:tbl>
    <w:p w14:paraId="43DA68AF" w14:textId="77777777" w:rsidR="00887DB5" w:rsidRPr="009E3A9A" w:rsidRDefault="00887DB5" w:rsidP="00D4636D">
      <w:pPr>
        <w:jc w:val="both"/>
        <w:rPr>
          <w:rFonts w:eastAsia="細明體"/>
          <w:color w:val="000000" w:themeColor="text1"/>
        </w:rPr>
      </w:pPr>
    </w:p>
    <w:p w14:paraId="43DA68B0" w14:textId="4E967000" w:rsidR="00776850" w:rsidRPr="009E3A9A" w:rsidRDefault="00701C7C" w:rsidP="00D4636D">
      <w:pPr>
        <w:jc w:val="both"/>
        <w:rPr>
          <w:rFonts w:eastAsia="細明體"/>
          <w:color w:val="000000" w:themeColor="text1"/>
        </w:rPr>
      </w:pPr>
      <w:r w:rsidRPr="009E3A9A">
        <w:rPr>
          <w:rFonts w:eastAsia="細明體"/>
          <w:color w:val="000000" w:themeColor="text1"/>
        </w:rPr>
        <w:t>更多詳情</w:t>
      </w:r>
      <w:r w:rsidR="00291905">
        <w:rPr>
          <w:rFonts w:eastAsia="細明體"/>
          <w:color w:val="000000" w:themeColor="text1"/>
        </w:rPr>
        <w:t xml:space="preserve"> For more details: </w:t>
      </w:r>
      <w:r w:rsidR="00291905" w:rsidRPr="009E3A9A">
        <w:rPr>
          <w:rFonts w:eastAsia="細明體"/>
          <w:color w:val="000000" w:themeColor="text1"/>
        </w:rPr>
        <w:t>https://www.adahk.org.hk/?a=doc&amp;id=4468</w:t>
      </w:r>
    </w:p>
    <w:p w14:paraId="43DA68B1" w14:textId="77777777" w:rsidR="00776850" w:rsidRPr="009E3A9A" w:rsidRDefault="00776850" w:rsidP="00D4636D">
      <w:pPr>
        <w:jc w:val="both"/>
        <w:rPr>
          <w:rFonts w:eastAsia="細明體"/>
          <w:color w:val="000000" w:themeColor="text1"/>
        </w:rPr>
      </w:pPr>
    </w:p>
    <w:p w14:paraId="43DA68B2" w14:textId="15E0B781" w:rsidR="00776850" w:rsidRPr="009E3A9A" w:rsidRDefault="00701C7C" w:rsidP="00D4636D">
      <w:pPr>
        <w:jc w:val="both"/>
        <w:rPr>
          <w:rFonts w:eastAsia="細明體"/>
          <w:color w:val="000000" w:themeColor="text1"/>
        </w:rPr>
      </w:pPr>
      <w:r w:rsidRPr="009E3A9A">
        <w:rPr>
          <w:rFonts w:eastAsia="細明體"/>
          <w:color w:val="000000" w:themeColor="text1"/>
        </w:rPr>
        <w:t>資助</w:t>
      </w:r>
      <w:r w:rsidRPr="009E3A9A">
        <w:rPr>
          <w:rFonts w:eastAsia="細明體"/>
          <w:color w:val="000000" w:themeColor="text1"/>
        </w:rPr>
        <w:t xml:space="preserve"> Funded by: </w:t>
      </w:r>
      <w:r w:rsidRPr="009E3A9A">
        <w:rPr>
          <w:rFonts w:eastAsia="細明體"/>
          <w:color w:val="000000" w:themeColor="text1"/>
        </w:rPr>
        <w:t>滙豐香港社區夥伴計劃</w:t>
      </w:r>
      <w:r w:rsidRPr="009E3A9A">
        <w:rPr>
          <w:rFonts w:eastAsia="細明體"/>
          <w:color w:val="000000" w:themeColor="text1"/>
        </w:rPr>
        <w:t xml:space="preserve"> </w:t>
      </w:r>
      <w:r w:rsidRPr="0043580D">
        <w:rPr>
          <w:rFonts w:eastAsia="細明體"/>
          <w:color w:val="000000" w:themeColor="text1"/>
        </w:rPr>
        <w:t>HSBC H</w:t>
      </w:r>
      <w:r w:rsidR="00F71964" w:rsidRPr="0043580D">
        <w:rPr>
          <w:rFonts w:eastAsia="細明體" w:hint="eastAsia"/>
          <w:color w:val="000000" w:themeColor="text1"/>
        </w:rPr>
        <w:t xml:space="preserve">ong </w:t>
      </w:r>
      <w:r w:rsidRPr="0043580D">
        <w:rPr>
          <w:rFonts w:eastAsia="細明體"/>
          <w:color w:val="000000" w:themeColor="text1"/>
        </w:rPr>
        <w:t>K</w:t>
      </w:r>
      <w:r w:rsidR="00F71964" w:rsidRPr="0043580D">
        <w:rPr>
          <w:rFonts w:eastAsia="細明體" w:hint="eastAsia"/>
          <w:color w:val="000000" w:themeColor="text1"/>
        </w:rPr>
        <w:t>ong</w:t>
      </w:r>
      <w:r w:rsidRPr="0043580D">
        <w:rPr>
          <w:rFonts w:eastAsia="細明體"/>
          <w:color w:val="000000" w:themeColor="text1"/>
        </w:rPr>
        <w:t xml:space="preserve"> Community Partnership Programme</w:t>
      </w:r>
    </w:p>
    <w:p w14:paraId="43DA68B3" w14:textId="77777777" w:rsidR="00200A5C" w:rsidRPr="009E3A9A" w:rsidRDefault="00701C7C" w:rsidP="00D4636D">
      <w:pPr>
        <w:jc w:val="both"/>
        <w:rPr>
          <w:rFonts w:eastAsia="細明體"/>
          <w:color w:val="000000" w:themeColor="text1"/>
        </w:rPr>
      </w:pPr>
      <w:r w:rsidRPr="009E3A9A">
        <w:rPr>
          <w:rFonts w:eastAsia="細明體"/>
          <w:color w:val="000000" w:themeColor="text1"/>
        </w:rPr>
        <w:br w:type="page"/>
      </w:r>
    </w:p>
    <w:p w14:paraId="43DA68B4" w14:textId="77777777" w:rsidR="006F02C1" w:rsidRPr="009E3A9A" w:rsidRDefault="00701C7C" w:rsidP="00D4636D">
      <w:pPr>
        <w:jc w:val="both"/>
        <w:rPr>
          <w:rFonts w:eastAsia="細明體"/>
          <w:b/>
          <w:color w:val="000000" w:themeColor="text1"/>
          <w:u w:val="single"/>
          <w:shd w:val="pct15" w:color="auto" w:fill="FFFFFF"/>
        </w:rPr>
      </w:pPr>
      <w:r w:rsidRPr="009E3A9A">
        <w:rPr>
          <w:rFonts w:eastAsia="細明體"/>
          <w:b/>
          <w:color w:val="000000" w:themeColor="text1"/>
          <w:u w:val="single"/>
          <w:shd w:val="pct15" w:color="auto" w:fill="FFFFFF"/>
        </w:rPr>
        <w:lastRenderedPageBreak/>
        <w:t>P.18</w:t>
      </w:r>
      <w:r w:rsidR="00B87912" w:rsidRPr="009E3A9A">
        <w:rPr>
          <w:rFonts w:eastAsia="細明體"/>
          <w:b/>
          <w:color w:val="000000" w:themeColor="text1"/>
          <w:u w:val="single"/>
          <w:shd w:val="pct15" w:color="auto" w:fill="FFFFFF"/>
        </w:rPr>
        <w:t xml:space="preserve">, P.19 </w:t>
      </w:r>
    </w:p>
    <w:p w14:paraId="43DA68B5" w14:textId="77777777" w:rsidR="00762B6E" w:rsidRPr="009E3A9A" w:rsidRDefault="00762B6E" w:rsidP="00D4636D">
      <w:pPr>
        <w:jc w:val="both"/>
        <w:rPr>
          <w:rFonts w:eastAsia="細明體"/>
          <w:b/>
          <w:color w:val="000000" w:themeColor="text1"/>
        </w:rPr>
      </w:pPr>
    </w:p>
    <w:tbl>
      <w:tblPr>
        <w:tblStyle w:val="a5"/>
        <w:tblW w:w="0" w:type="auto"/>
        <w:tblInd w:w="108" w:type="dxa"/>
        <w:tblLook w:val="04A0" w:firstRow="1" w:lastRow="0" w:firstColumn="1" w:lastColumn="0" w:noHBand="0" w:noVBand="1"/>
      </w:tblPr>
      <w:tblGrid>
        <w:gridCol w:w="10414"/>
      </w:tblGrid>
      <w:tr w:rsidR="001261CF" w:rsidRPr="009E3A9A" w14:paraId="43DA68B7" w14:textId="77777777" w:rsidTr="00966F7F">
        <w:tc>
          <w:tcPr>
            <w:tcW w:w="10414" w:type="dxa"/>
            <w:shd w:val="clear" w:color="auto" w:fill="EEECE1" w:themeFill="background2"/>
          </w:tcPr>
          <w:p w14:paraId="43DA68B6" w14:textId="183A71EA" w:rsidR="00762B6E" w:rsidRPr="009E3A9A" w:rsidRDefault="00701C7C" w:rsidP="00D4636D">
            <w:pPr>
              <w:jc w:val="both"/>
              <w:rPr>
                <w:rFonts w:eastAsia="細明體"/>
                <w:b/>
                <w:color w:val="000000" w:themeColor="text1"/>
              </w:rPr>
            </w:pPr>
            <w:r w:rsidRPr="009E3A9A">
              <w:rPr>
                <w:rFonts w:eastAsia="細明體"/>
                <w:b/>
                <w:color w:val="000000" w:themeColor="text1"/>
              </w:rPr>
              <w:t>回應身心靈需要</w:t>
            </w:r>
            <w:r w:rsidRPr="009E3A9A">
              <w:rPr>
                <w:rFonts w:eastAsia="細明體"/>
                <w:b/>
                <w:color w:val="000000" w:themeColor="text1"/>
              </w:rPr>
              <w:t xml:space="preserve"> Wellbeing and </w:t>
            </w:r>
            <w:r w:rsidR="0081257D" w:rsidRPr="009E3A9A">
              <w:rPr>
                <w:rFonts w:eastAsia="細明體"/>
                <w:b/>
                <w:color w:val="000000" w:themeColor="text1"/>
              </w:rPr>
              <w:t>B</w:t>
            </w:r>
            <w:r w:rsidRPr="009E3A9A">
              <w:rPr>
                <w:rFonts w:eastAsia="細明體"/>
                <w:b/>
                <w:color w:val="000000" w:themeColor="text1"/>
              </w:rPr>
              <w:t xml:space="preserve">eing </w:t>
            </w:r>
            <w:r w:rsidR="0081257D" w:rsidRPr="009E3A9A">
              <w:rPr>
                <w:rFonts w:eastAsia="細明體"/>
                <w:b/>
                <w:color w:val="000000" w:themeColor="text1"/>
              </w:rPr>
              <w:t>W</w:t>
            </w:r>
            <w:r w:rsidRPr="009E3A9A">
              <w:rPr>
                <w:rFonts w:eastAsia="細明體"/>
                <w:b/>
                <w:color w:val="000000" w:themeColor="text1"/>
              </w:rPr>
              <w:t>ell</w:t>
            </w:r>
          </w:p>
        </w:tc>
      </w:tr>
    </w:tbl>
    <w:p w14:paraId="43DA68B8" w14:textId="77777777" w:rsidR="00C93495" w:rsidRPr="009E3A9A" w:rsidRDefault="00701C7C" w:rsidP="00C93495">
      <w:pPr>
        <w:jc w:val="both"/>
        <w:rPr>
          <w:rFonts w:eastAsia="細明體"/>
          <w:b/>
          <w:color w:val="000000" w:themeColor="text1"/>
          <w:shd w:val="clear" w:color="auto" w:fill="FFFFFF"/>
        </w:rPr>
      </w:pPr>
      <w:bookmarkStart w:id="31" w:name="OLE_LINK109"/>
      <w:bookmarkStart w:id="32" w:name="OLE_LINK110"/>
      <w:bookmarkStart w:id="33" w:name="OLE_LINK128"/>
      <w:bookmarkStart w:id="34" w:name="OLE_LINK129"/>
      <w:proofErr w:type="gramStart"/>
      <w:r w:rsidRPr="009E3A9A">
        <w:rPr>
          <w:rFonts w:eastAsia="細明體"/>
          <w:b/>
          <w:color w:val="000000" w:themeColor="text1"/>
          <w:shd w:val="clear" w:color="auto" w:fill="FFFFFF"/>
        </w:rPr>
        <w:t>匯藝融樂</w:t>
      </w:r>
      <w:bookmarkEnd w:id="31"/>
      <w:bookmarkEnd w:id="32"/>
      <w:proofErr w:type="gramEnd"/>
      <w:r w:rsidRPr="009E3A9A">
        <w:rPr>
          <w:rFonts w:eastAsia="細明體"/>
          <w:b/>
          <w:color w:val="000000" w:themeColor="text1"/>
          <w:shd w:val="clear" w:color="auto" w:fill="FFFFFF"/>
        </w:rPr>
        <w:t xml:space="preserve"> </w:t>
      </w:r>
    </w:p>
    <w:p w14:paraId="43DA68B9" w14:textId="77777777" w:rsidR="00C93495" w:rsidRPr="009E3A9A" w:rsidRDefault="00701C7C" w:rsidP="00C93495">
      <w:pPr>
        <w:jc w:val="both"/>
        <w:rPr>
          <w:rFonts w:eastAsia="細明體"/>
          <w:b/>
          <w:color w:val="000000" w:themeColor="text1"/>
          <w:shd w:val="clear" w:color="auto" w:fill="FFFFFF"/>
        </w:rPr>
      </w:pPr>
      <w:bookmarkStart w:id="35" w:name="OLE_LINK112"/>
      <w:bookmarkStart w:id="36" w:name="OLE_LINK113"/>
      <w:bookmarkEnd w:id="33"/>
      <w:bookmarkEnd w:id="34"/>
      <w:r w:rsidRPr="009E3A9A">
        <w:rPr>
          <w:rFonts w:eastAsia="細明體"/>
          <w:b/>
          <w:color w:val="000000" w:themeColor="text1"/>
          <w:shd w:val="clear" w:color="auto" w:fill="FFFFFF"/>
        </w:rPr>
        <w:t>Junction of Arts – Ways to Wellbeing &amp; Being Wel</w:t>
      </w:r>
      <w:bookmarkEnd w:id="35"/>
      <w:bookmarkEnd w:id="36"/>
      <w:r w:rsidR="002D4F23" w:rsidRPr="009E3A9A">
        <w:rPr>
          <w:rFonts w:eastAsia="細明體"/>
          <w:b/>
          <w:color w:val="000000" w:themeColor="text1"/>
          <w:shd w:val="clear" w:color="auto" w:fill="FFFFFF"/>
        </w:rPr>
        <w:t>l</w:t>
      </w:r>
    </w:p>
    <w:p w14:paraId="43DA68BA" w14:textId="77777777" w:rsidR="00D3085C" w:rsidRPr="009E3A9A" w:rsidRDefault="00D3085C" w:rsidP="00CB470E">
      <w:pPr>
        <w:jc w:val="both"/>
        <w:rPr>
          <w:rFonts w:eastAsia="細明體"/>
          <w:color w:val="000000" w:themeColor="text1"/>
          <w:highlight w:val="yellow"/>
        </w:rPr>
      </w:pPr>
    </w:p>
    <w:p w14:paraId="43DA68BB" w14:textId="4F27656F" w:rsidR="003C7DC3" w:rsidRPr="009E3A9A" w:rsidRDefault="00701C7C" w:rsidP="00C7045D">
      <w:pPr>
        <w:rPr>
          <w:rFonts w:eastAsia="細明體"/>
          <w:color w:val="000000" w:themeColor="text1"/>
        </w:rPr>
      </w:pPr>
      <w:bookmarkStart w:id="37" w:name="OLE_LINK138"/>
      <w:bookmarkStart w:id="38" w:name="OLE_LINK139"/>
      <w:r w:rsidRPr="009E3A9A">
        <w:rPr>
          <w:rFonts w:eastAsia="細明體"/>
          <w:color w:val="000000" w:themeColor="text1"/>
        </w:rPr>
        <w:t>全球</w:t>
      </w:r>
      <w:bookmarkStart w:id="39" w:name="OLE_LINK187"/>
      <w:bookmarkStart w:id="40" w:name="OLE_LINK188"/>
      <w:proofErr w:type="gramStart"/>
      <w:r w:rsidRPr="009E3A9A">
        <w:rPr>
          <w:rFonts w:eastAsia="細明體"/>
          <w:color w:val="000000" w:themeColor="text1"/>
        </w:rPr>
        <w:t>疫</w:t>
      </w:r>
      <w:proofErr w:type="gramEnd"/>
      <w:r w:rsidRPr="009E3A9A">
        <w:rPr>
          <w:rFonts w:eastAsia="細明體"/>
          <w:color w:val="000000" w:themeColor="text1"/>
        </w:rPr>
        <w:t>情</w:t>
      </w:r>
      <w:bookmarkEnd w:id="39"/>
      <w:bookmarkEnd w:id="40"/>
      <w:r w:rsidRPr="009E3A9A">
        <w:rPr>
          <w:rFonts w:eastAsia="細明體"/>
          <w:color w:val="000000" w:themeColor="text1"/>
        </w:rPr>
        <w:t>肆虐令我們的日常生活出現了不少新常態</w:t>
      </w:r>
      <w:r w:rsidR="00630ED9" w:rsidRPr="009E3A9A">
        <w:rPr>
          <w:rFonts w:eastAsia="細明體"/>
          <w:color w:val="000000" w:themeColor="text1"/>
          <w:lang w:val="x-none"/>
        </w:rPr>
        <w:t>與</w:t>
      </w:r>
      <w:r w:rsidRPr="009E3A9A">
        <w:rPr>
          <w:rFonts w:eastAsia="細明體"/>
          <w:color w:val="000000" w:themeColor="text1"/>
        </w:rPr>
        <w:t>挑戰</w:t>
      </w:r>
      <w:bookmarkStart w:id="41" w:name="OLE_LINK185"/>
      <w:bookmarkStart w:id="42" w:name="OLE_LINK186"/>
      <w:r w:rsidRPr="009E3A9A">
        <w:rPr>
          <w:rFonts w:eastAsia="細明體"/>
          <w:color w:val="000000" w:themeColor="text1"/>
          <w:lang w:val="en-US"/>
        </w:rPr>
        <w:t>，</w:t>
      </w:r>
      <w:r w:rsidRPr="009E3A9A">
        <w:rPr>
          <w:rFonts w:eastAsia="細明體"/>
          <w:color w:val="000000" w:themeColor="text1"/>
        </w:rPr>
        <w:t>藝術</w:t>
      </w:r>
      <w:bookmarkEnd w:id="41"/>
      <w:bookmarkEnd w:id="42"/>
      <w:r w:rsidR="00630ED9" w:rsidRPr="009E3A9A">
        <w:rPr>
          <w:rFonts w:eastAsia="細明體"/>
          <w:color w:val="000000" w:themeColor="text1"/>
          <w:lang w:val="x-none"/>
        </w:rPr>
        <w:t>則</w:t>
      </w:r>
      <w:r w:rsidRPr="009E3A9A">
        <w:rPr>
          <w:rFonts w:eastAsia="細明體"/>
          <w:color w:val="000000" w:themeColor="text1"/>
        </w:rPr>
        <w:t>在逆境之中能提升精神健康，產生積極正面的人生觀和希望</w:t>
      </w:r>
      <w:bookmarkEnd w:id="37"/>
      <w:bookmarkEnd w:id="38"/>
      <w:r w:rsidR="00C7045D" w:rsidRPr="009E3A9A">
        <w:rPr>
          <w:rFonts w:eastAsia="細明體"/>
          <w:color w:val="000000" w:themeColor="text1"/>
        </w:rPr>
        <w:t>。</w:t>
      </w:r>
      <w:r w:rsidRPr="009E3A9A">
        <w:rPr>
          <w:rFonts w:eastAsia="細明體"/>
          <w:color w:val="000000" w:themeColor="text1"/>
        </w:rPr>
        <w:t>為期三年的「</w:t>
      </w:r>
      <w:proofErr w:type="gramStart"/>
      <w:r w:rsidRPr="009E3A9A">
        <w:rPr>
          <w:rFonts w:eastAsia="細明體"/>
          <w:color w:val="000000" w:themeColor="text1"/>
        </w:rPr>
        <w:t>匯藝融樂</w:t>
      </w:r>
      <w:proofErr w:type="gramEnd"/>
      <w:r w:rsidRPr="009E3A9A">
        <w:rPr>
          <w:rFonts w:eastAsia="細明體"/>
          <w:color w:val="000000" w:themeColor="text1"/>
        </w:rPr>
        <w:t>」於</w:t>
      </w:r>
      <w:r w:rsidRPr="009E3A9A">
        <w:rPr>
          <w:rFonts w:eastAsia="細明體"/>
          <w:color w:val="000000" w:themeColor="text1"/>
        </w:rPr>
        <w:t xml:space="preserve"> 2021</w:t>
      </w:r>
      <w:r w:rsidRPr="009E3A9A">
        <w:rPr>
          <w:rFonts w:eastAsia="細明體"/>
          <w:color w:val="000000" w:themeColor="text1"/>
        </w:rPr>
        <w:t>年中正式</w:t>
      </w:r>
      <w:r w:rsidRPr="009E3A9A">
        <w:rPr>
          <w:rFonts w:eastAsia="細明體"/>
          <w:color w:val="000000" w:themeColor="text1"/>
          <w:lang w:val="en-US"/>
        </w:rPr>
        <w:t>展開</w:t>
      </w:r>
      <w:bookmarkStart w:id="43" w:name="OLE_LINK169"/>
      <w:bookmarkStart w:id="44" w:name="OLE_LINK170"/>
      <w:r w:rsidRPr="009E3A9A">
        <w:rPr>
          <w:rFonts w:eastAsia="細明體"/>
          <w:color w:val="000000" w:themeColor="text1"/>
        </w:rPr>
        <w:t>。</w:t>
      </w:r>
      <w:bookmarkStart w:id="45" w:name="OLE_LINK163"/>
      <w:bookmarkStart w:id="46" w:name="OLE_LINK164"/>
      <w:bookmarkStart w:id="47" w:name="OLE_LINK165"/>
      <w:bookmarkStart w:id="48" w:name="OLE_LINK166"/>
      <w:bookmarkEnd w:id="43"/>
      <w:bookmarkEnd w:id="44"/>
      <w:r w:rsidRPr="009E3A9A">
        <w:rPr>
          <w:rFonts w:eastAsia="細明體"/>
          <w:color w:val="000000" w:themeColor="text1"/>
        </w:rPr>
        <w:t>計劃</w:t>
      </w:r>
      <w:bookmarkEnd w:id="45"/>
      <w:bookmarkEnd w:id="46"/>
      <w:bookmarkEnd w:id="47"/>
      <w:bookmarkEnd w:id="48"/>
      <w:r w:rsidR="0043431D" w:rsidRPr="009E3A9A">
        <w:rPr>
          <w:rFonts w:eastAsia="細明體"/>
          <w:color w:val="000000" w:themeColor="text1"/>
        </w:rPr>
        <w:t>冀</w:t>
      </w:r>
      <w:r w:rsidR="0043431D" w:rsidRPr="009E3A9A">
        <w:rPr>
          <w:rFonts w:eastAsia="細明體"/>
          <w:color w:val="000000" w:themeColor="text1"/>
          <w:lang w:val="en-US"/>
        </w:rPr>
        <w:t>望</w:t>
      </w:r>
      <w:bookmarkStart w:id="49" w:name="OLE_LINK189"/>
      <w:bookmarkStart w:id="50" w:name="OLE_LINK190"/>
      <w:r w:rsidR="0043431D" w:rsidRPr="009E3A9A">
        <w:rPr>
          <w:rFonts w:eastAsia="細明體"/>
          <w:color w:val="000000" w:themeColor="text1"/>
          <w:lang w:val="en-US"/>
        </w:rPr>
        <w:t>能</w:t>
      </w:r>
      <w:bookmarkEnd w:id="49"/>
      <w:bookmarkEnd w:id="50"/>
      <w:r w:rsidRPr="009E3A9A">
        <w:rPr>
          <w:rFonts w:eastAsia="細明體"/>
          <w:color w:val="000000" w:themeColor="text1"/>
        </w:rPr>
        <w:t>加強殘疾人士和家人之間</w:t>
      </w:r>
      <w:bookmarkStart w:id="51" w:name="OLE_LINK181"/>
      <w:bookmarkStart w:id="52" w:name="OLE_LINK182"/>
      <w:r w:rsidRPr="009E3A9A">
        <w:rPr>
          <w:rFonts w:eastAsia="細明體"/>
          <w:color w:val="000000" w:themeColor="text1"/>
        </w:rPr>
        <w:t>的</w:t>
      </w:r>
      <w:bookmarkEnd w:id="51"/>
      <w:bookmarkEnd w:id="52"/>
      <w:r w:rsidRPr="009E3A9A">
        <w:rPr>
          <w:rFonts w:eastAsia="細明體"/>
          <w:color w:val="000000" w:themeColor="text1"/>
        </w:rPr>
        <w:t>溝通</w:t>
      </w:r>
      <w:r w:rsidR="00E30242" w:rsidRPr="009E3A9A">
        <w:rPr>
          <w:rFonts w:eastAsia="細明體"/>
          <w:color w:val="000000" w:themeColor="text1"/>
          <w:lang w:val="x-none"/>
        </w:rPr>
        <w:t>和</w:t>
      </w:r>
      <w:r w:rsidRPr="009E3A9A">
        <w:rPr>
          <w:rFonts w:eastAsia="細明體"/>
          <w:color w:val="000000" w:themeColor="text1"/>
        </w:rPr>
        <w:t>了解，</w:t>
      </w:r>
      <w:proofErr w:type="gramStart"/>
      <w:r w:rsidRPr="009E3A9A">
        <w:rPr>
          <w:rFonts w:eastAsia="細明體"/>
          <w:color w:val="000000" w:themeColor="text1"/>
        </w:rPr>
        <w:t>紓</w:t>
      </w:r>
      <w:proofErr w:type="gramEnd"/>
      <w:r w:rsidRPr="009E3A9A">
        <w:rPr>
          <w:rFonts w:eastAsia="細明體"/>
          <w:color w:val="000000" w:themeColor="text1"/>
        </w:rPr>
        <w:t>緩壓力，並推廣展能藝術，促進社會共融</w:t>
      </w:r>
      <w:bookmarkStart w:id="53" w:name="OLE_LINK134"/>
      <w:bookmarkStart w:id="54" w:name="OLE_LINK135"/>
      <w:r w:rsidRPr="009E3A9A">
        <w:rPr>
          <w:rFonts w:eastAsia="細明體"/>
          <w:color w:val="000000" w:themeColor="text1"/>
        </w:rPr>
        <w:t>。</w:t>
      </w:r>
      <w:bookmarkEnd w:id="53"/>
      <w:bookmarkEnd w:id="54"/>
      <w:r w:rsidR="000D5D23" w:rsidRPr="009E3A9A">
        <w:rPr>
          <w:rFonts w:eastAsia="細明體"/>
          <w:color w:val="000000" w:themeColor="text1"/>
          <w:lang w:val="x-none"/>
        </w:rPr>
        <w:t>項目以</w:t>
      </w:r>
      <w:r w:rsidRPr="009E3A9A">
        <w:rPr>
          <w:rFonts w:eastAsia="細明體"/>
          <w:color w:val="000000" w:themeColor="text1"/>
        </w:rPr>
        <w:t>殘疾人士及其家人</w:t>
      </w:r>
      <w:r w:rsidR="000D5D23" w:rsidRPr="009E3A9A">
        <w:rPr>
          <w:rFonts w:eastAsia="細明體"/>
          <w:color w:val="000000" w:themeColor="text1"/>
          <w:lang w:val="x-none"/>
        </w:rPr>
        <w:t>為</w:t>
      </w:r>
      <w:r w:rsidR="000D5D23" w:rsidRPr="009E3A9A">
        <w:rPr>
          <w:rFonts w:eastAsia="細明體"/>
          <w:color w:val="000000" w:themeColor="text1"/>
        </w:rPr>
        <w:t>服務對象</w:t>
      </w:r>
      <w:r w:rsidR="00353A83" w:rsidRPr="009E3A9A">
        <w:rPr>
          <w:rFonts w:eastAsia="細明體"/>
          <w:color w:val="000000" w:themeColor="text1"/>
          <w:lang w:val="en-US"/>
        </w:rPr>
        <w:t>；藉</w:t>
      </w:r>
      <w:r w:rsidR="000D5D23" w:rsidRPr="009E3A9A">
        <w:rPr>
          <w:rFonts w:eastAsia="細明體"/>
          <w:color w:val="000000" w:themeColor="text1"/>
          <w:lang w:val="x-none"/>
        </w:rPr>
        <w:t>著</w:t>
      </w:r>
      <w:r w:rsidRPr="009E3A9A">
        <w:rPr>
          <w:rFonts w:eastAsia="細明體"/>
          <w:color w:val="000000" w:themeColor="text1"/>
        </w:rPr>
        <w:t>藝術建立一個輕鬆</w:t>
      </w:r>
      <w:r w:rsidR="00724AF5" w:rsidRPr="009E3A9A">
        <w:rPr>
          <w:rFonts w:eastAsia="細明體"/>
          <w:color w:val="000000" w:themeColor="text1"/>
          <w:lang w:val="x-none"/>
        </w:rPr>
        <w:t>且</w:t>
      </w:r>
      <w:r w:rsidRPr="009E3A9A">
        <w:rPr>
          <w:rFonts w:eastAsia="細明體"/>
          <w:color w:val="000000" w:themeColor="text1"/>
        </w:rPr>
        <w:t>無分對錯的創作平台，希望大家能夠用心感受藝術，</w:t>
      </w:r>
      <w:proofErr w:type="gramStart"/>
      <w:r w:rsidRPr="009E3A9A">
        <w:rPr>
          <w:rFonts w:eastAsia="細明體"/>
          <w:color w:val="000000" w:themeColor="text1"/>
        </w:rPr>
        <w:t>活得自在</w:t>
      </w:r>
      <w:proofErr w:type="gramEnd"/>
      <w:r w:rsidRPr="009E3A9A">
        <w:rPr>
          <w:rFonts w:eastAsia="細明體"/>
          <w:color w:val="000000" w:themeColor="text1"/>
          <w:lang w:val="en-US"/>
        </w:rPr>
        <w:t>。</w:t>
      </w:r>
      <w:proofErr w:type="gramStart"/>
      <w:r w:rsidRPr="009E3A9A">
        <w:rPr>
          <w:rFonts w:eastAsia="細明體"/>
          <w:color w:val="000000" w:themeColor="text1"/>
          <w:lang w:val="en-US"/>
        </w:rPr>
        <w:t>疫情下</w:t>
      </w:r>
      <w:proofErr w:type="gramEnd"/>
      <w:r w:rsidRPr="009E3A9A">
        <w:rPr>
          <w:rFonts w:eastAsia="細明體"/>
          <w:color w:val="000000" w:themeColor="text1"/>
          <w:lang w:val="en-US"/>
        </w:rPr>
        <w:t>，</w:t>
      </w:r>
      <w:r w:rsidR="0043431D" w:rsidRPr="009E3A9A">
        <w:rPr>
          <w:rFonts w:eastAsia="細明體"/>
          <w:color w:val="000000" w:themeColor="text1"/>
          <w:lang w:val="en-US"/>
        </w:rPr>
        <w:t>本會</w:t>
      </w:r>
      <w:r w:rsidRPr="009E3A9A">
        <w:rPr>
          <w:rFonts w:eastAsia="細明體"/>
          <w:color w:val="000000" w:themeColor="text1"/>
          <w:lang w:val="en-US"/>
        </w:rPr>
        <w:t>均設有線上線下混合模式，讓參加者及其家人可以彈性參與</w:t>
      </w:r>
      <w:r w:rsidR="0043431D" w:rsidRPr="009E3A9A">
        <w:rPr>
          <w:rFonts w:eastAsia="細明體"/>
          <w:color w:val="000000" w:themeColor="text1"/>
          <w:lang w:val="en-US"/>
        </w:rPr>
        <w:t>不同服務</w:t>
      </w:r>
      <w:bookmarkStart w:id="55" w:name="OLE_LINK183"/>
      <w:bookmarkStart w:id="56" w:name="OLE_LINK184"/>
      <w:r w:rsidR="0043431D" w:rsidRPr="009E3A9A">
        <w:rPr>
          <w:rFonts w:eastAsia="細明體"/>
          <w:color w:val="000000" w:themeColor="text1"/>
          <w:lang w:val="en-US"/>
        </w:rPr>
        <w:t>和</w:t>
      </w:r>
      <w:bookmarkEnd w:id="55"/>
      <w:bookmarkEnd w:id="56"/>
      <w:r w:rsidR="0043431D" w:rsidRPr="009E3A9A">
        <w:rPr>
          <w:rFonts w:eastAsia="細明體"/>
          <w:color w:val="000000" w:themeColor="text1"/>
          <w:lang w:val="en-US"/>
        </w:rPr>
        <w:t>活動</w:t>
      </w:r>
      <w:r w:rsidRPr="009E3A9A">
        <w:rPr>
          <w:rFonts w:eastAsia="細明體"/>
          <w:color w:val="000000" w:themeColor="text1"/>
        </w:rPr>
        <w:t>。</w:t>
      </w:r>
    </w:p>
    <w:p w14:paraId="43DA68BC" w14:textId="77777777" w:rsidR="002C434C" w:rsidRPr="009E3A9A" w:rsidRDefault="002C434C" w:rsidP="002C434C">
      <w:pPr>
        <w:jc w:val="both"/>
        <w:rPr>
          <w:rFonts w:eastAsia="細明體"/>
          <w:bCs/>
          <w:color w:val="000000" w:themeColor="text1"/>
        </w:rPr>
      </w:pPr>
    </w:p>
    <w:p w14:paraId="43DA68BD" w14:textId="2A059C5C" w:rsidR="00661C59" w:rsidRPr="009E3A9A" w:rsidRDefault="00701C7C" w:rsidP="00661C59">
      <w:pPr>
        <w:jc w:val="both"/>
        <w:rPr>
          <w:rFonts w:eastAsia="細明體"/>
          <w:bCs/>
          <w:color w:val="000000" w:themeColor="text1"/>
        </w:rPr>
      </w:pPr>
      <w:bookmarkStart w:id="57" w:name="OLE_LINK144"/>
      <w:bookmarkStart w:id="58" w:name="OLE_LINK145"/>
      <w:r w:rsidRPr="009E3A9A">
        <w:rPr>
          <w:rFonts w:eastAsia="細明體"/>
          <w:bCs/>
          <w:color w:val="000000" w:themeColor="text1"/>
        </w:rPr>
        <w:t>As we rise to the challenge</w:t>
      </w:r>
      <w:r w:rsidR="00E56A1A" w:rsidRPr="009E3A9A">
        <w:rPr>
          <w:rFonts w:eastAsia="細明體"/>
          <w:bCs/>
          <w:color w:val="000000" w:themeColor="text1"/>
        </w:rPr>
        <w:t>s</w:t>
      </w:r>
      <w:r w:rsidRPr="009E3A9A">
        <w:rPr>
          <w:rFonts w:eastAsia="細明體"/>
          <w:bCs/>
          <w:color w:val="000000" w:themeColor="text1"/>
        </w:rPr>
        <w:t xml:space="preserve"> of our </w:t>
      </w:r>
      <w:r w:rsidR="00446683" w:rsidRPr="0043580D">
        <w:rPr>
          <w:rFonts w:eastAsia="細明體" w:hint="eastAsia"/>
          <w:bCs/>
          <w:color w:val="000000" w:themeColor="text1"/>
        </w:rPr>
        <w:t>n</w:t>
      </w:r>
      <w:r w:rsidR="00446683">
        <w:rPr>
          <w:rFonts w:eastAsia="細明體"/>
          <w:bCs/>
          <w:color w:val="000000" w:themeColor="text1"/>
        </w:rPr>
        <w:t xml:space="preserve">ew </w:t>
      </w:r>
      <w:r w:rsidR="00446683" w:rsidRPr="0043580D">
        <w:rPr>
          <w:rFonts w:eastAsia="細明體" w:hint="eastAsia"/>
          <w:bCs/>
          <w:color w:val="000000" w:themeColor="text1"/>
        </w:rPr>
        <w:t>n</w:t>
      </w:r>
      <w:r w:rsidRPr="009E3A9A">
        <w:rPr>
          <w:rFonts w:eastAsia="細明體"/>
          <w:bCs/>
          <w:color w:val="000000" w:themeColor="text1"/>
        </w:rPr>
        <w:t xml:space="preserve">ormal of life </w:t>
      </w:r>
      <w:r w:rsidR="00115E73" w:rsidRPr="009E3A9A">
        <w:rPr>
          <w:rFonts w:eastAsia="細明體"/>
          <w:bCs/>
          <w:color w:val="000000" w:themeColor="text1"/>
        </w:rPr>
        <w:t xml:space="preserve">under </w:t>
      </w:r>
      <w:r w:rsidR="00E56A1A" w:rsidRPr="009E3A9A">
        <w:rPr>
          <w:rFonts w:eastAsia="細明體"/>
          <w:bCs/>
          <w:color w:val="000000" w:themeColor="text1"/>
        </w:rPr>
        <w:t>the</w:t>
      </w:r>
      <w:r w:rsidR="005A26EF" w:rsidRPr="009E3A9A">
        <w:rPr>
          <w:rFonts w:eastAsia="細明體"/>
          <w:bCs/>
          <w:color w:val="000000" w:themeColor="text1"/>
        </w:rPr>
        <w:t xml:space="preserve"> </w:t>
      </w:r>
      <w:r w:rsidRPr="009E3A9A">
        <w:rPr>
          <w:rFonts w:eastAsia="細明體"/>
          <w:bCs/>
          <w:color w:val="000000" w:themeColor="text1"/>
        </w:rPr>
        <w:t xml:space="preserve">pandemic, </w:t>
      </w:r>
      <w:bookmarkStart w:id="59" w:name="OLE_LINK126"/>
      <w:bookmarkStart w:id="60" w:name="OLE_LINK127"/>
      <w:bookmarkStart w:id="61" w:name="OLE_LINK136"/>
      <w:bookmarkStart w:id="62" w:name="OLE_LINK137"/>
      <w:r w:rsidRPr="009E3A9A">
        <w:rPr>
          <w:rFonts w:eastAsia="細明體"/>
          <w:bCs/>
          <w:color w:val="000000" w:themeColor="text1"/>
        </w:rPr>
        <w:t>the arts create wellness in our day-to-day live</w:t>
      </w:r>
      <w:bookmarkEnd w:id="59"/>
      <w:bookmarkEnd w:id="60"/>
      <w:r w:rsidRPr="009E3A9A">
        <w:rPr>
          <w:rFonts w:eastAsia="細明體"/>
          <w:bCs/>
          <w:color w:val="000000" w:themeColor="text1"/>
        </w:rPr>
        <w:t xml:space="preserve">s and allow us to generate positivity and hope. </w:t>
      </w:r>
      <w:bookmarkEnd w:id="61"/>
      <w:bookmarkEnd w:id="62"/>
      <w:r w:rsidR="0081294E" w:rsidRPr="009E3A9A">
        <w:rPr>
          <w:rFonts w:eastAsia="細明體"/>
          <w:bCs/>
          <w:color w:val="000000" w:themeColor="text1"/>
        </w:rPr>
        <w:t>Officially rolled out in mid-2021, t</w:t>
      </w:r>
      <w:r w:rsidRPr="009E3A9A">
        <w:rPr>
          <w:rFonts w:eastAsia="細明體"/>
          <w:bCs/>
          <w:color w:val="000000" w:themeColor="text1"/>
        </w:rPr>
        <w:t xml:space="preserve">he three-year </w:t>
      </w:r>
      <w:r w:rsidR="00F04473" w:rsidRPr="009E3A9A">
        <w:rPr>
          <w:rFonts w:eastAsia="細明體"/>
          <w:bCs/>
          <w:color w:val="000000" w:themeColor="text1"/>
        </w:rPr>
        <w:t>‘</w:t>
      </w:r>
      <w:r w:rsidRPr="009E3A9A">
        <w:rPr>
          <w:rFonts w:eastAsia="細明體"/>
          <w:bCs/>
          <w:color w:val="000000" w:themeColor="text1"/>
        </w:rPr>
        <w:t>Junction of Arts</w:t>
      </w:r>
      <w:r w:rsidR="00F04473" w:rsidRPr="009E3A9A">
        <w:rPr>
          <w:rFonts w:eastAsia="細明體"/>
          <w:bCs/>
          <w:color w:val="000000" w:themeColor="text1"/>
        </w:rPr>
        <w:t>’</w:t>
      </w:r>
      <w:r w:rsidRPr="009E3A9A">
        <w:rPr>
          <w:rFonts w:eastAsia="細明體"/>
          <w:bCs/>
          <w:color w:val="000000" w:themeColor="text1"/>
        </w:rPr>
        <w:t xml:space="preserve"> project </w:t>
      </w:r>
      <w:bookmarkStart w:id="63" w:name="OLE_LINK225"/>
      <w:bookmarkStart w:id="64" w:name="OLE_LINK226"/>
      <w:r w:rsidRPr="009E3A9A">
        <w:rPr>
          <w:rFonts w:eastAsia="細明體"/>
          <w:bCs/>
          <w:color w:val="000000" w:themeColor="text1"/>
        </w:rPr>
        <w:t xml:space="preserve">endeavoured </w:t>
      </w:r>
      <w:bookmarkEnd w:id="63"/>
      <w:bookmarkEnd w:id="64"/>
      <w:r w:rsidRPr="009E3A9A">
        <w:rPr>
          <w:rFonts w:eastAsia="細明體"/>
          <w:bCs/>
          <w:color w:val="000000" w:themeColor="text1"/>
        </w:rPr>
        <w:t>to enhance personal development and communication between</w:t>
      </w:r>
      <w:r w:rsidR="009B27B2" w:rsidRPr="009E3A9A">
        <w:rPr>
          <w:rFonts w:eastAsia="細明體"/>
          <w:bCs/>
          <w:color w:val="000000" w:themeColor="text1"/>
        </w:rPr>
        <w:t xml:space="preserve"> people</w:t>
      </w:r>
      <w:r w:rsidRPr="009E3A9A">
        <w:rPr>
          <w:rFonts w:eastAsia="細明體"/>
          <w:bCs/>
          <w:color w:val="000000" w:themeColor="text1"/>
        </w:rPr>
        <w:t xml:space="preserve"> with disabilities and their </w:t>
      </w:r>
      <w:bookmarkStart w:id="65" w:name="OLE_LINK140"/>
      <w:bookmarkStart w:id="66" w:name="OLE_LINK141"/>
      <w:r w:rsidRPr="009E3A9A">
        <w:rPr>
          <w:rFonts w:eastAsia="細明體"/>
          <w:bCs/>
          <w:color w:val="000000" w:themeColor="text1"/>
        </w:rPr>
        <w:t>parents/carers</w:t>
      </w:r>
      <w:bookmarkEnd w:id="65"/>
      <w:bookmarkEnd w:id="66"/>
      <w:r w:rsidRPr="009E3A9A">
        <w:rPr>
          <w:rFonts w:eastAsia="細明體"/>
          <w:bCs/>
          <w:color w:val="000000" w:themeColor="text1"/>
        </w:rPr>
        <w:t xml:space="preserve">, provide a holistic leeway for stress relief, and foster positive social interaction for inclusion. Through the arts, we </w:t>
      </w:r>
      <w:r w:rsidR="008965CB" w:rsidRPr="009E3A9A">
        <w:rPr>
          <w:rFonts w:eastAsia="細明體"/>
          <w:bCs/>
          <w:color w:val="000000" w:themeColor="text1"/>
        </w:rPr>
        <w:t>strive</w:t>
      </w:r>
      <w:r w:rsidR="005617E7" w:rsidRPr="009E3A9A">
        <w:rPr>
          <w:rFonts w:eastAsia="細明體"/>
          <w:bCs/>
          <w:color w:val="000000" w:themeColor="text1"/>
        </w:rPr>
        <w:t>d</w:t>
      </w:r>
      <w:r w:rsidRPr="009E3A9A">
        <w:rPr>
          <w:rFonts w:eastAsia="細明體"/>
          <w:bCs/>
          <w:color w:val="000000" w:themeColor="text1"/>
        </w:rPr>
        <w:t xml:space="preserve"> to build a causal, non-judgmental platform for participants to feel the arts and live unrestrained</w:t>
      </w:r>
      <w:r w:rsidR="00796AAC" w:rsidRPr="009E3A9A">
        <w:rPr>
          <w:rFonts w:eastAsia="細明體"/>
          <w:bCs/>
          <w:color w:val="000000" w:themeColor="text1"/>
        </w:rPr>
        <w:t>ly</w:t>
      </w:r>
      <w:r w:rsidRPr="009E3A9A">
        <w:rPr>
          <w:rFonts w:eastAsia="細明體"/>
          <w:bCs/>
          <w:color w:val="000000" w:themeColor="text1"/>
        </w:rPr>
        <w:t>. We offered a hybrid mode</w:t>
      </w:r>
      <w:r w:rsidR="00503FD8" w:rsidRPr="009E3A9A">
        <w:rPr>
          <w:rFonts w:eastAsia="細明體"/>
          <w:bCs/>
          <w:color w:val="000000" w:themeColor="text1"/>
        </w:rPr>
        <w:t xml:space="preserve"> of</w:t>
      </w:r>
      <w:r w:rsidR="00446683">
        <w:rPr>
          <w:rFonts w:eastAsia="細明體" w:hint="eastAsia"/>
          <w:bCs/>
          <w:color w:val="000000" w:themeColor="text1"/>
        </w:rPr>
        <w:t xml:space="preserve"> </w:t>
      </w:r>
      <w:r w:rsidR="00446683" w:rsidRPr="0043580D">
        <w:rPr>
          <w:rFonts w:eastAsia="細明體" w:hint="eastAsia"/>
          <w:bCs/>
          <w:color w:val="000000" w:themeColor="text1"/>
        </w:rPr>
        <w:t>online and offline</w:t>
      </w:r>
      <w:r w:rsidR="00503FD8" w:rsidRPr="009E3A9A">
        <w:rPr>
          <w:rFonts w:eastAsia="細明體"/>
          <w:bCs/>
          <w:color w:val="000000" w:themeColor="text1"/>
        </w:rPr>
        <w:t xml:space="preserve"> services and activities</w:t>
      </w:r>
      <w:r w:rsidRPr="009E3A9A">
        <w:rPr>
          <w:rFonts w:eastAsia="細明體"/>
          <w:bCs/>
          <w:color w:val="000000" w:themeColor="text1"/>
        </w:rPr>
        <w:t xml:space="preserve">, allowing the participants and their parents/carers </w:t>
      </w:r>
      <w:r w:rsidR="00446683" w:rsidRPr="0043580D">
        <w:rPr>
          <w:rFonts w:eastAsia="細明體" w:hint="eastAsia"/>
          <w:bCs/>
          <w:color w:val="000000" w:themeColor="text1"/>
        </w:rPr>
        <w:t>to participate with flexibility</w:t>
      </w:r>
      <w:r w:rsidRPr="0043580D">
        <w:rPr>
          <w:rFonts w:eastAsia="細明體"/>
          <w:bCs/>
          <w:color w:val="000000" w:themeColor="text1"/>
        </w:rPr>
        <w:t>.</w:t>
      </w:r>
      <w:bookmarkEnd w:id="57"/>
      <w:bookmarkEnd w:id="58"/>
    </w:p>
    <w:p w14:paraId="43DA68CA" w14:textId="77777777" w:rsidR="005730A6" w:rsidRPr="009E3A9A" w:rsidRDefault="005730A6" w:rsidP="005730A6">
      <w:pPr>
        <w:jc w:val="both"/>
        <w:rPr>
          <w:rFonts w:eastAsia="細明體"/>
          <w:color w:val="000000" w:themeColor="text1"/>
          <w:highlight w:val="yellow"/>
        </w:rPr>
      </w:pPr>
    </w:p>
    <w:tbl>
      <w:tblPr>
        <w:tblStyle w:val="a5"/>
        <w:tblW w:w="0" w:type="auto"/>
        <w:tblLook w:val="04A0" w:firstRow="1" w:lastRow="0" w:firstColumn="1" w:lastColumn="0" w:noHBand="0" w:noVBand="1"/>
      </w:tblPr>
      <w:tblGrid>
        <w:gridCol w:w="10522"/>
      </w:tblGrid>
      <w:tr w:rsidR="001261CF" w:rsidRPr="009E3A9A" w14:paraId="43DA68CD" w14:textId="77777777" w:rsidTr="00AE5863">
        <w:tc>
          <w:tcPr>
            <w:tcW w:w="10522" w:type="dxa"/>
          </w:tcPr>
          <w:p w14:paraId="43DA68CB" w14:textId="77777777" w:rsidR="005730A6" w:rsidRPr="009E3A9A" w:rsidRDefault="00701C7C" w:rsidP="00AE5863">
            <w:pPr>
              <w:jc w:val="both"/>
              <w:rPr>
                <w:rFonts w:eastAsia="細明體"/>
                <w:color w:val="000000" w:themeColor="text1"/>
              </w:rPr>
            </w:pPr>
            <w:bookmarkStart w:id="67" w:name="OLE_LINK209"/>
            <w:bookmarkStart w:id="68" w:name="OLE_LINK210"/>
            <w:r w:rsidRPr="009E3A9A">
              <w:rPr>
                <w:rFonts w:eastAsia="細明體"/>
                <w:color w:val="000000" w:themeColor="text1"/>
              </w:rPr>
              <w:t xml:space="preserve">218 </w:t>
            </w:r>
            <w:r w:rsidRPr="009E3A9A">
              <w:rPr>
                <w:rFonts w:eastAsia="細明體"/>
                <w:color w:val="000000" w:themeColor="text1"/>
              </w:rPr>
              <w:t>參與人次</w:t>
            </w:r>
            <w:r w:rsidRPr="009E3A9A">
              <w:rPr>
                <w:rFonts w:eastAsia="細明體"/>
                <w:color w:val="000000" w:themeColor="text1"/>
              </w:rPr>
              <w:t xml:space="preserve"> Participants</w:t>
            </w:r>
          </w:p>
          <w:p w14:paraId="43DA68CC" w14:textId="77777777" w:rsidR="005730A6" w:rsidRPr="009E3A9A" w:rsidRDefault="00701C7C" w:rsidP="00AE5863">
            <w:pPr>
              <w:jc w:val="both"/>
              <w:rPr>
                <w:rFonts w:eastAsia="細明體"/>
                <w:color w:val="000000" w:themeColor="text1"/>
              </w:rPr>
            </w:pPr>
            <w:r w:rsidRPr="009E3A9A">
              <w:rPr>
                <w:rFonts w:eastAsia="細明體"/>
                <w:color w:val="000000" w:themeColor="text1"/>
              </w:rPr>
              <w:t xml:space="preserve">127 </w:t>
            </w:r>
            <w:r w:rsidRPr="009E3A9A">
              <w:rPr>
                <w:rFonts w:eastAsia="細明體"/>
                <w:color w:val="000000" w:themeColor="text1"/>
                <w:lang w:val="en-US"/>
              </w:rPr>
              <w:t>參與家長</w:t>
            </w:r>
            <w:r w:rsidRPr="009E3A9A">
              <w:rPr>
                <w:rFonts w:eastAsia="細明體"/>
                <w:color w:val="000000" w:themeColor="text1"/>
                <w:lang w:val="en-US"/>
              </w:rPr>
              <w:t xml:space="preserve"> </w:t>
            </w:r>
            <w:r w:rsidR="00730202" w:rsidRPr="009E3A9A">
              <w:rPr>
                <w:rFonts w:eastAsia="細明體"/>
                <w:color w:val="000000" w:themeColor="text1"/>
                <w:lang w:val="en-US"/>
              </w:rPr>
              <w:t>Participating p</w:t>
            </w:r>
            <w:r w:rsidRPr="009E3A9A">
              <w:rPr>
                <w:rFonts w:eastAsia="細明體"/>
                <w:color w:val="000000" w:themeColor="text1"/>
                <w:lang w:val="en-US"/>
              </w:rPr>
              <w:t>arents</w:t>
            </w:r>
          </w:p>
        </w:tc>
      </w:tr>
    </w:tbl>
    <w:p w14:paraId="43DA68CE" w14:textId="77777777" w:rsidR="002126BB" w:rsidRPr="009E3A9A" w:rsidRDefault="002126BB" w:rsidP="002126BB">
      <w:pPr>
        <w:jc w:val="both"/>
        <w:rPr>
          <w:rFonts w:eastAsia="細明體"/>
          <w:color w:val="000000" w:themeColor="text1"/>
        </w:rPr>
      </w:pPr>
      <w:bookmarkStart w:id="69" w:name="OLE_LINK197"/>
      <w:bookmarkStart w:id="70" w:name="OLE_LINK198"/>
      <w:bookmarkEnd w:id="67"/>
      <w:bookmarkEnd w:id="68"/>
    </w:p>
    <w:tbl>
      <w:tblPr>
        <w:tblStyle w:val="a5"/>
        <w:tblW w:w="0" w:type="auto"/>
        <w:tblLook w:val="04A0" w:firstRow="1" w:lastRow="0" w:firstColumn="1" w:lastColumn="0" w:noHBand="0" w:noVBand="1"/>
      </w:tblPr>
      <w:tblGrid>
        <w:gridCol w:w="10682"/>
      </w:tblGrid>
      <w:tr w:rsidR="001261CF" w:rsidRPr="009E3A9A" w14:paraId="43DA68D5" w14:textId="77777777" w:rsidTr="00A353F6">
        <w:tc>
          <w:tcPr>
            <w:tcW w:w="10682" w:type="dxa"/>
          </w:tcPr>
          <w:p w14:paraId="43DA68CF" w14:textId="634C297B" w:rsidR="00A353F6" w:rsidRPr="009E3A9A" w:rsidRDefault="00701C7C" w:rsidP="00A353F6">
            <w:pPr>
              <w:jc w:val="both"/>
              <w:rPr>
                <w:rFonts w:eastAsia="細明體"/>
                <w:color w:val="000000" w:themeColor="text1"/>
              </w:rPr>
            </w:pPr>
            <w:r w:rsidRPr="009E3A9A">
              <w:rPr>
                <w:rFonts w:eastAsia="細明體"/>
                <w:bCs/>
                <w:color w:val="000000" w:themeColor="text1"/>
                <w:shd w:val="clear" w:color="auto" w:fill="FFFFFF"/>
              </w:rPr>
              <w:t>網上分享角</w:t>
            </w:r>
            <w:r w:rsidR="00446683">
              <w:rPr>
                <w:rFonts w:eastAsia="細明體"/>
                <w:bCs/>
                <w:color w:val="000000" w:themeColor="text1"/>
                <w:shd w:val="clear" w:color="auto" w:fill="FFFFFF"/>
              </w:rPr>
              <w:t xml:space="preserve"> </w:t>
            </w:r>
            <w:r w:rsidR="00446683" w:rsidRPr="0043580D">
              <w:rPr>
                <w:rFonts w:eastAsia="細明體"/>
                <w:bCs/>
                <w:color w:val="000000" w:themeColor="text1"/>
                <w:shd w:val="clear" w:color="auto" w:fill="FFFFFF"/>
              </w:rPr>
              <w:t>（</w:t>
            </w:r>
            <w:r w:rsidRPr="009E3A9A">
              <w:rPr>
                <w:rFonts w:eastAsia="細明體"/>
                <w:bCs/>
                <w:color w:val="000000" w:themeColor="text1"/>
                <w:shd w:val="clear" w:color="auto" w:fill="FFFFFF"/>
              </w:rPr>
              <w:t>Facebook</w:t>
            </w:r>
            <w:r w:rsidRPr="009E3A9A">
              <w:rPr>
                <w:rFonts w:eastAsia="細明體"/>
                <w:bCs/>
                <w:color w:val="000000" w:themeColor="text1"/>
                <w:shd w:val="clear" w:color="auto" w:fill="FFFFFF"/>
              </w:rPr>
              <w:t>專頁</w:t>
            </w:r>
            <w:r w:rsidR="00446683" w:rsidRPr="0043580D">
              <w:rPr>
                <w:rFonts w:eastAsia="細明體"/>
                <w:bCs/>
                <w:color w:val="000000" w:themeColor="text1"/>
                <w:shd w:val="clear" w:color="auto" w:fill="FFFFFF"/>
              </w:rPr>
              <w:t>）</w:t>
            </w:r>
            <w:r w:rsidRPr="009E3A9A">
              <w:rPr>
                <w:rFonts w:eastAsia="細明體"/>
                <w:bCs/>
                <w:color w:val="000000" w:themeColor="text1"/>
                <w:shd w:val="clear" w:color="auto" w:fill="FFFFFF"/>
              </w:rPr>
              <w:t xml:space="preserve"> </w:t>
            </w:r>
            <w:r w:rsidR="00DA351B" w:rsidRPr="009E3A9A">
              <w:rPr>
                <w:rFonts w:eastAsia="細明體"/>
                <w:bCs/>
                <w:color w:val="000000" w:themeColor="text1"/>
                <w:shd w:val="clear" w:color="auto" w:fill="FFFFFF"/>
              </w:rPr>
              <w:t xml:space="preserve"> </w:t>
            </w:r>
            <w:r w:rsidRPr="0043580D">
              <w:rPr>
                <w:rFonts w:eastAsia="細明體"/>
                <w:bCs/>
                <w:color w:val="000000" w:themeColor="text1"/>
                <w:shd w:val="clear" w:color="auto" w:fill="FFFFFF"/>
              </w:rPr>
              <w:t>Online Sharing Corner (</w:t>
            </w:r>
            <w:r w:rsidRPr="009E3A9A">
              <w:rPr>
                <w:rFonts w:eastAsia="細明體"/>
                <w:color w:val="000000" w:themeColor="text1"/>
              </w:rPr>
              <w:t>Facebook Page)</w:t>
            </w:r>
          </w:p>
          <w:p w14:paraId="43DA68D0" w14:textId="54FA2560" w:rsidR="00A353F6" w:rsidRPr="009E3A9A" w:rsidRDefault="003753A3" w:rsidP="00A353F6">
            <w:pPr>
              <w:jc w:val="both"/>
              <w:rPr>
                <w:rFonts w:eastAsia="細明體"/>
                <w:color w:val="000000" w:themeColor="text1"/>
              </w:rPr>
            </w:pPr>
            <w:hyperlink r:id="rId13" w:history="1">
              <w:r w:rsidR="00701C7C" w:rsidRPr="009E3A9A">
                <w:rPr>
                  <w:rStyle w:val="a4"/>
                  <w:rFonts w:eastAsia="細明體"/>
                  <w:color w:val="000000" w:themeColor="text1"/>
                </w:rPr>
                <w:t>https://www.facebook.com/communityinart</w:t>
              </w:r>
            </w:hyperlink>
          </w:p>
          <w:p w14:paraId="43DA68D1" w14:textId="476E67A2" w:rsidR="00936521" w:rsidRPr="009E3A9A" w:rsidRDefault="00351FB8" w:rsidP="00936521">
            <w:pPr>
              <w:rPr>
                <w:rFonts w:eastAsia="細明體"/>
                <w:color w:val="000000" w:themeColor="text1"/>
                <w:lang w:val="en-US"/>
              </w:rPr>
            </w:pPr>
            <w:r w:rsidRPr="009E3A9A">
              <w:rPr>
                <w:rFonts w:eastAsia="細明體"/>
                <w:color w:val="000000" w:themeColor="text1"/>
                <w:lang w:val="x-none"/>
              </w:rPr>
              <w:t>除了</w:t>
            </w:r>
            <w:r w:rsidR="00701C7C" w:rsidRPr="009E3A9A">
              <w:rPr>
                <w:rFonts w:eastAsia="細明體"/>
                <w:color w:val="000000" w:themeColor="text1"/>
                <w:lang w:val="en-US"/>
              </w:rPr>
              <w:t>分享計劃花絮，</w:t>
            </w:r>
            <w:r w:rsidRPr="009E3A9A">
              <w:rPr>
                <w:rFonts w:eastAsia="細明體"/>
                <w:color w:val="000000" w:themeColor="text1"/>
                <w:lang w:val="x-none"/>
              </w:rPr>
              <w:t>該專頁還會</w:t>
            </w:r>
            <w:r w:rsidR="00701C7C" w:rsidRPr="009E3A9A">
              <w:rPr>
                <w:rFonts w:eastAsia="細明體"/>
                <w:color w:val="000000" w:themeColor="text1"/>
                <w:lang w:val="en-US"/>
              </w:rPr>
              <w:t>邀請教育工作者、社工、家長或支援者分享他們運用藝術達至身心健康的經驗及</w:t>
            </w:r>
            <w:proofErr w:type="gramStart"/>
            <w:r w:rsidR="00701C7C" w:rsidRPr="009E3A9A">
              <w:rPr>
                <w:rFonts w:eastAsia="細明體"/>
                <w:color w:val="000000" w:themeColor="text1"/>
                <w:lang w:val="en-US"/>
              </w:rPr>
              <w:t>小貼士</w:t>
            </w:r>
            <w:proofErr w:type="gramEnd"/>
            <w:r w:rsidR="00701C7C" w:rsidRPr="009E3A9A">
              <w:rPr>
                <w:rFonts w:eastAsia="細明體"/>
                <w:color w:val="000000" w:themeColor="text1"/>
                <w:lang w:val="en-US"/>
              </w:rPr>
              <w:t>。</w:t>
            </w:r>
          </w:p>
          <w:p w14:paraId="43DA68D2" w14:textId="77777777" w:rsidR="00936521" w:rsidRPr="009E3A9A" w:rsidRDefault="00936521" w:rsidP="00936521">
            <w:pPr>
              <w:rPr>
                <w:rFonts w:eastAsia="細明體"/>
                <w:color w:val="000000" w:themeColor="text1"/>
                <w:lang w:val="en-US"/>
              </w:rPr>
            </w:pPr>
          </w:p>
          <w:p w14:paraId="43DA68D3" w14:textId="418D4E99" w:rsidR="005E1BDF" w:rsidRPr="009E3A9A" w:rsidRDefault="00701C7C" w:rsidP="005E1BDF">
            <w:pPr>
              <w:pStyle w:val="a3"/>
              <w:ind w:left="0"/>
              <w:jc w:val="both"/>
              <w:rPr>
                <w:rFonts w:eastAsia="細明體"/>
                <w:color w:val="000000" w:themeColor="text1"/>
              </w:rPr>
            </w:pPr>
            <w:r w:rsidRPr="00576A25">
              <w:rPr>
                <w:rFonts w:eastAsia="細明體"/>
                <w:color w:val="000000" w:themeColor="text1"/>
              </w:rPr>
              <w:t>The page not only shares the project</w:t>
            </w:r>
            <w:r w:rsidR="00F04473" w:rsidRPr="00576A25">
              <w:rPr>
                <w:rFonts w:eastAsia="細明體"/>
                <w:color w:val="000000" w:themeColor="text1"/>
              </w:rPr>
              <w:t>’</w:t>
            </w:r>
            <w:r w:rsidRPr="00576A25">
              <w:rPr>
                <w:rFonts w:eastAsia="細明體"/>
                <w:color w:val="000000" w:themeColor="text1"/>
              </w:rPr>
              <w:t>s highlights but also invites educators, soc</w:t>
            </w:r>
            <w:r w:rsidR="00DD29C8" w:rsidRPr="00576A25">
              <w:rPr>
                <w:rFonts w:eastAsia="細明體"/>
                <w:color w:val="000000" w:themeColor="text1"/>
              </w:rPr>
              <w:t xml:space="preserve">ial workers, parents or support </w:t>
            </w:r>
            <w:r w:rsidR="00DD29C8" w:rsidRPr="0043580D">
              <w:rPr>
                <w:rFonts w:eastAsia="細明體"/>
                <w:color w:val="000000" w:themeColor="text1"/>
              </w:rPr>
              <w:t>person</w:t>
            </w:r>
            <w:r w:rsidR="00446683" w:rsidRPr="0043580D">
              <w:rPr>
                <w:rFonts w:eastAsia="細明體" w:hint="eastAsia"/>
                <w:color w:val="000000" w:themeColor="text1"/>
              </w:rPr>
              <w:t>s</w:t>
            </w:r>
            <w:r w:rsidR="00DD29C8" w:rsidRPr="00576A25">
              <w:rPr>
                <w:rFonts w:eastAsia="細明體"/>
                <w:color w:val="000000" w:themeColor="text1"/>
              </w:rPr>
              <w:t xml:space="preserve"> </w:t>
            </w:r>
            <w:r w:rsidRPr="00576A25">
              <w:rPr>
                <w:rFonts w:eastAsia="細明體"/>
                <w:color w:val="000000" w:themeColor="text1"/>
              </w:rPr>
              <w:t xml:space="preserve">to share their experiences and tips on using </w:t>
            </w:r>
            <w:r w:rsidR="00016365" w:rsidRPr="00576A25">
              <w:rPr>
                <w:rFonts w:eastAsia="細明體"/>
                <w:color w:val="000000" w:themeColor="text1"/>
              </w:rPr>
              <w:t xml:space="preserve">the </w:t>
            </w:r>
            <w:r w:rsidR="00EF1CF3" w:rsidRPr="00576A25">
              <w:rPr>
                <w:rFonts w:eastAsia="細明體"/>
                <w:color w:val="000000" w:themeColor="text1"/>
              </w:rPr>
              <w:t>arts</w:t>
            </w:r>
            <w:r w:rsidRPr="00576A25">
              <w:rPr>
                <w:rFonts w:eastAsia="細明體"/>
                <w:color w:val="000000" w:themeColor="text1"/>
              </w:rPr>
              <w:t xml:space="preserve"> to achieve physical and mental health.</w:t>
            </w:r>
          </w:p>
          <w:p w14:paraId="43DA68D4" w14:textId="77777777" w:rsidR="00A353F6" w:rsidRPr="009E3A9A" w:rsidRDefault="00A353F6" w:rsidP="00936521">
            <w:pPr>
              <w:pStyle w:val="a3"/>
              <w:ind w:left="0"/>
              <w:jc w:val="both"/>
              <w:rPr>
                <w:rFonts w:eastAsia="細明體"/>
                <w:color w:val="000000" w:themeColor="text1"/>
              </w:rPr>
            </w:pPr>
          </w:p>
        </w:tc>
      </w:tr>
    </w:tbl>
    <w:p w14:paraId="0EDB8D12" w14:textId="77777777" w:rsidR="0004601F" w:rsidRDefault="0004601F" w:rsidP="002126BB">
      <w:pPr>
        <w:jc w:val="both"/>
        <w:rPr>
          <w:rFonts w:eastAsia="細明體"/>
          <w:color w:val="000000" w:themeColor="text1"/>
        </w:rPr>
      </w:pPr>
    </w:p>
    <w:p w14:paraId="43DA68D6" w14:textId="572A5A6B" w:rsidR="002126BB" w:rsidRPr="009E3A9A" w:rsidRDefault="0004601F" w:rsidP="002126BB">
      <w:pPr>
        <w:jc w:val="both"/>
        <w:rPr>
          <w:rFonts w:eastAsia="細明體"/>
          <w:color w:val="000000" w:themeColor="text1"/>
        </w:rPr>
      </w:pPr>
      <w:r w:rsidRPr="009E3A9A">
        <w:rPr>
          <w:rFonts w:eastAsia="細明體"/>
          <w:color w:val="000000" w:themeColor="text1"/>
        </w:rPr>
        <w:t>更多詳情</w:t>
      </w:r>
      <w:r w:rsidRPr="009E3A9A">
        <w:rPr>
          <w:rFonts w:eastAsia="細明體"/>
          <w:color w:val="000000" w:themeColor="text1"/>
        </w:rPr>
        <w:t xml:space="preserve"> For more details</w:t>
      </w:r>
      <w:r>
        <w:rPr>
          <w:rFonts w:eastAsia="細明體"/>
          <w:color w:val="000000" w:themeColor="text1"/>
        </w:rPr>
        <w:t>:</w:t>
      </w:r>
      <w:r w:rsidR="00701C7C" w:rsidRPr="009E3A9A">
        <w:rPr>
          <w:rFonts w:eastAsia="細明體"/>
          <w:color w:val="000000" w:themeColor="text1"/>
        </w:rPr>
        <w:t xml:space="preserve"> https://www.adahk.org.hk/?a=doc&amp;id=4337 </w:t>
      </w:r>
    </w:p>
    <w:bookmarkEnd w:id="69"/>
    <w:bookmarkEnd w:id="70"/>
    <w:p w14:paraId="43DA68D7" w14:textId="77777777" w:rsidR="005730A6" w:rsidRPr="009E3A9A" w:rsidRDefault="005730A6" w:rsidP="005730A6">
      <w:pPr>
        <w:jc w:val="both"/>
        <w:rPr>
          <w:rFonts w:eastAsia="細明體"/>
          <w:color w:val="000000" w:themeColor="text1"/>
        </w:rPr>
      </w:pPr>
    </w:p>
    <w:p w14:paraId="43DA68D8" w14:textId="77777777" w:rsidR="00200A5C" w:rsidRPr="009E3A9A" w:rsidRDefault="00701C7C" w:rsidP="00936521">
      <w:pPr>
        <w:rPr>
          <w:rFonts w:eastAsia="細明體"/>
          <w:color w:val="000000" w:themeColor="text1"/>
        </w:rPr>
      </w:pPr>
      <w:r w:rsidRPr="00576A25">
        <w:rPr>
          <w:rFonts w:eastAsia="細明體"/>
          <w:color w:val="000000" w:themeColor="text1"/>
          <w:shd w:val="clear" w:color="auto" w:fill="FFFFFC"/>
        </w:rPr>
        <w:t>資助</w:t>
      </w:r>
      <w:r w:rsidRPr="00576A25">
        <w:rPr>
          <w:rFonts w:eastAsia="細明體"/>
          <w:color w:val="000000" w:themeColor="text1"/>
        </w:rPr>
        <w:t xml:space="preserve"> Funded by: </w:t>
      </w:r>
      <w:r w:rsidRPr="00576A25">
        <w:rPr>
          <w:rFonts w:eastAsia="細明體"/>
          <w:color w:val="000000" w:themeColor="text1"/>
        </w:rPr>
        <w:t>社會福利署</w:t>
      </w:r>
      <w:r w:rsidRPr="00576A25">
        <w:rPr>
          <w:rFonts w:eastAsia="細明體"/>
          <w:color w:val="000000" w:themeColor="text1"/>
        </w:rPr>
        <w:t xml:space="preserve"> Social Welfare Department</w:t>
      </w:r>
      <w:r w:rsidR="00D67C8D" w:rsidRPr="009E3A9A">
        <w:rPr>
          <w:rFonts w:eastAsia="細明體"/>
          <w:color w:val="000000" w:themeColor="text1"/>
        </w:rPr>
        <w:br w:type="page"/>
      </w:r>
    </w:p>
    <w:p w14:paraId="43DA68D9" w14:textId="77777777" w:rsidR="00750367" w:rsidRPr="009E3A9A" w:rsidRDefault="00701C7C" w:rsidP="00D4636D">
      <w:pPr>
        <w:jc w:val="both"/>
        <w:rPr>
          <w:rFonts w:eastAsia="細明體"/>
          <w:b/>
          <w:color w:val="000000" w:themeColor="text1"/>
          <w:u w:val="single"/>
          <w:shd w:val="pct15" w:color="auto" w:fill="FFFFFF"/>
        </w:rPr>
      </w:pPr>
      <w:r w:rsidRPr="009E3A9A">
        <w:rPr>
          <w:rFonts w:eastAsia="細明體"/>
          <w:b/>
          <w:color w:val="000000" w:themeColor="text1"/>
          <w:u w:val="single"/>
          <w:shd w:val="pct15" w:color="auto" w:fill="FFFFFF"/>
        </w:rPr>
        <w:lastRenderedPageBreak/>
        <w:t>P.20</w:t>
      </w:r>
    </w:p>
    <w:p w14:paraId="43DA68DA" w14:textId="77777777" w:rsidR="00762B6E" w:rsidRPr="009E3A9A" w:rsidRDefault="00762B6E" w:rsidP="00D4636D">
      <w:pPr>
        <w:jc w:val="both"/>
        <w:rPr>
          <w:rFonts w:eastAsia="細明體"/>
          <w:b/>
          <w:color w:val="000000" w:themeColor="text1"/>
          <w:u w:val="single"/>
          <w:shd w:val="pct15" w:color="auto" w:fill="FFFFFF"/>
        </w:rPr>
      </w:pPr>
    </w:p>
    <w:tbl>
      <w:tblPr>
        <w:tblStyle w:val="a5"/>
        <w:tblW w:w="0" w:type="auto"/>
        <w:tblInd w:w="108" w:type="dxa"/>
        <w:tblLook w:val="04A0" w:firstRow="1" w:lastRow="0" w:firstColumn="1" w:lastColumn="0" w:noHBand="0" w:noVBand="1"/>
      </w:tblPr>
      <w:tblGrid>
        <w:gridCol w:w="10414"/>
      </w:tblGrid>
      <w:tr w:rsidR="001261CF" w:rsidRPr="009E3A9A" w14:paraId="43DA68DC" w14:textId="77777777" w:rsidTr="00966F7F">
        <w:tc>
          <w:tcPr>
            <w:tcW w:w="10414" w:type="dxa"/>
            <w:shd w:val="clear" w:color="auto" w:fill="EEECE1" w:themeFill="background2"/>
          </w:tcPr>
          <w:p w14:paraId="43DA68DB" w14:textId="387A5996" w:rsidR="00762B6E" w:rsidRPr="009E3A9A" w:rsidRDefault="00701C7C" w:rsidP="00D4636D">
            <w:pPr>
              <w:jc w:val="both"/>
              <w:rPr>
                <w:rFonts w:eastAsia="細明體"/>
                <w:b/>
                <w:color w:val="000000" w:themeColor="text1"/>
              </w:rPr>
            </w:pPr>
            <w:r w:rsidRPr="009E3A9A">
              <w:rPr>
                <w:rFonts w:eastAsia="細明體"/>
                <w:b/>
                <w:color w:val="000000" w:themeColor="text1"/>
              </w:rPr>
              <w:t>突破</w:t>
            </w:r>
            <w:proofErr w:type="gramStart"/>
            <w:r w:rsidRPr="009E3A9A">
              <w:rPr>
                <w:rFonts w:eastAsia="細明體"/>
                <w:b/>
                <w:color w:val="000000" w:themeColor="text1"/>
              </w:rPr>
              <w:t>疫情的</w:t>
            </w:r>
            <w:proofErr w:type="gramEnd"/>
            <w:r w:rsidRPr="009E3A9A">
              <w:rPr>
                <w:rFonts w:eastAsia="細明體"/>
                <w:b/>
                <w:color w:val="000000" w:themeColor="text1"/>
              </w:rPr>
              <w:t>圍牆，持續提供藝術教育</w:t>
            </w:r>
            <w:r w:rsidR="0061526B" w:rsidRPr="009E3A9A">
              <w:rPr>
                <w:rFonts w:eastAsia="細明體"/>
                <w:b/>
                <w:color w:val="000000" w:themeColor="text1"/>
              </w:rPr>
              <w:t xml:space="preserve">Continuous </w:t>
            </w:r>
            <w:r w:rsidR="0081257D" w:rsidRPr="009E3A9A">
              <w:rPr>
                <w:rFonts w:eastAsia="細明體"/>
                <w:b/>
                <w:color w:val="000000" w:themeColor="text1"/>
              </w:rPr>
              <w:t>P</w:t>
            </w:r>
            <w:r w:rsidR="0061526B" w:rsidRPr="009E3A9A">
              <w:rPr>
                <w:rFonts w:eastAsia="細明體"/>
                <w:b/>
                <w:color w:val="000000" w:themeColor="text1"/>
              </w:rPr>
              <w:t>rovision of</w:t>
            </w:r>
            <w:r w:rsidR="004F63CF" w:rsidRPr="009E3A9A">
              <w:rPr>
                <w:rFonts w:eastAsia="細明體"/>
                <w:b/>
                <w:color w:val="000000" w:themeColor="text1"/>
              </w:rPr>
              <w:t xml:space="preserve"> </w:t>
            </w:r>
            <w:r w:rsidR="0081257D" w:rsidRPr="009E3A9A">
              <w:rPr>
                <w:rFonts w:eastAsia="細明體"/>
                <w:b/>
                <w:color w:val="000000" w:themeColor="text1"/>
              </w:rPr>
              <w:t>A</w:t>
            </w:r>
            <w:r w:rsidR="00016365" w:rsidRPr="009E3A9A">
              <w:rPr>
                <w:rFonts w:eastAsia="細明體"/>
                <w:b/>
                <w:color w:val="000000" w:themeColor="text1"/>
              </w:rPr>
              <w:t>rt</w:t>
            </w:r>
            <w:r w:rsidRPr="009E3A9A">
              <w:rPr>
                <w:rFonts w:eastAsia="細明體"/>
                <w:b/>
                <w:color w:val="000000" w:themeColor="text1"/>
              </w:rPr>
              <w:t xml:space="preserve"> </w:t>
            </w:r>
            <w:r w:rsidR="0081257D" w:rsidRPr="009E3A9A">
              <w:rPr>
                <w:rFonts w:eastAsia="細明體"/>
                <w:b/>
                <w:color w:val="000000" w:themeColor="text1"/>
              </w:rPr>
              <w:t>E</w:t>
            </w:r>
            <w:r w:rsidRPr="009E3A9A">
              <w:rPr>
                <w:rFonts w:eastAsia="細明體"/>
                <w:b/>
                <w:color w:val="000000" w:themeColor="text1"/>
              </w:rPr>
              <w:t xml:space="preserve">ducation under the </w:t>
            </w:r>
            <w:r w:rsidR="0081257D" w:rsidRPr="009E3A9A">
              <w:rPr>
                <w:rFonts w:eastAsia="細明體"/>
                <w:b/>
                <w:color w:val="000000" w:themeColor="text1"/>
              </w:rPr>
              <w:t>P</w:t>
            </w:r>
            <w:r w:rsidRPr="009E3A9A">
              <w:rPr>
                <w:rFonts w:eastAsia="細明體"/>
                <w:b/>
                <w:color w:val="000000" w:themeColor="text1"/>
              </w:rPr>
              <w:t>andemic</w:t>
            </w:r>
          </w:p>
        </w:tc>
      </w:tr>
    </w:tbl>
    <w:p w14:paraId="43DA68DD" w14:textId="77777777" w:rsidR="00246722" w:rsidRPr="009E3A9A" w:rsidRDefault="00701C7C" w:rsidP="00D4636D">
      <w:pPr>
        <w:jc w:val="both"/>
        <w:rPr>
          <w:rFonts w:eastAsia="細明體"/>
          <w:b/>
          <w:color w:val="000000" w:themeColor="text1"/>
          <w:shd w:val="clear" w:color="auto" w:fill="FFFFFF"/>
        </w:rPr>
      </w:pPr>
      <w:r w:rsidRPr="009E3A9A">
        <w:rPr>
          <w:rFonts w:eastAsia="細明體"/>
          <w:b/>
          <w:color w:val="000000" w:themeColor="text1"/>
          <w:shd w:val="clear" w:color="auto" w:fill="FFFFFF"/>
        </w:rPr>
        <w:t>展能藝術培訓和展能藝術持續培訓</w:t>
      </w:r>
    </w:p>
    <w:p w14:paraId="43DA68DE" w14:textId="63A7E20A" w:rsidR="00AE35BE" w:rsidRPr="009E3A9A" w:rsidRDefault="00701C7C" w:rsidP="00D4636D">
      <w:pPr>
        <w:jc w:val="both"/>
        <w:rPr>
          <w:rFonts w:eastAsia="細明體"/>
          <w:b/>
          <w:color w:val="000000" w:themeColor="text1"/>
          <w:shd w:val="clear" w:color="auto" w:fill="FFFFFF"/>
        </w:rPr>
      </w:pPr>
      <w:r w:rsidRPr="009E3A9A">
        <w:rPr>
          <w:rFonts w:eastAsia="細明體"/>
          <w:b/>
          <w:color w:val="000000" w:themeColor="text1"/>
          <w:shd w:val="clear" w:color="auto" w:fill="FFFFFF"/>
        </w:rPr>
        <w:t>People with Disabilities Training and People with Disabilities Continuous Training</w:t>
      </w:r>
    </w:p>
    <w:p w14:paraId="43DA68DF" w14:textId="77777777" w:rsidR="00A115D0" w:rsidRPr="009E3A9A" w:rsidRDefault="00A115D0" w:rsidP="00D4636D">
      <w:pPr>
        <w:jc w:val="both"/>
        <w:rPr>
          <w:rFonts w:eastAsia="細明體"/>
          <w:color w:val="000000" w:themeColor="text1"/>
        </w:rPr>
      </w:pPr>
    </w:p>
    <w:p w14:paraId="43DA68E0" w14:textId="3E5D041E" w:rsidR="00342A4B" w:rsidRPr="009E3A9A" w:rsidRDefault="00701C7C" w:rsidP="00D4636D">
      <w:pPr>
        <w:jc w:val="both"/>
        <w:rPr>
          <w:rFonts w:eastAsia="細明體"/>
          <w:color w:val="000000" w:themeColor="text1"/>
        </w:rPr>
      </w:pPr>
      <w:r w:rsidRPr="009E3A9A">
        <w:rPr>
          <w:rFonts w:eastAsia="細明體"/>
          <w:color w:val="000000" w:themeColor="text1"/>
        </w:rPr>
        <w:t>在</w:t>
      </w:r>
      <w:r w:rsidR="00452B22" w:rsidRPr="009E3A9A">
        <w:rPr>
          <w:rFonts w:eastAsia="細明體"/>
          <w:color w:val="000000" w:themeColor="text1"/>
        </w:rPr>
        <w:t>新常態</w:t>
      </w:r>
      <w:r w:rsidRPr="009E3A9A">
        <w:rPr>
          <w:rFonts w:eastAsia="細明體"/>
          <w:color w:val="000000" w:themeColor="text1"/>
        </w:rPr>
        <w:t>下，本會的賽馬會共融藝術工房團</w:t>
      </w:r>
      <w:r w:rsidR="00BB6C6B" w:rsidRPr="009E3A9A">
        <w:rPr>
          <w:rFonts w:eastAsia="細明體"/>
          <w:color w:val="000000" w:themeColor="text1"/>
        </w:rPr>
        <w:t>隊持續以實體、數位並行的方式，使殘疾人士能夠不受社交距離限制，</w:t>
      </w:r>
      <w:r w:rsidRPr="0043580D">
        <w:rPr>
          <w:rFonts w:eastAsia="細明體"/>
          <w:color w:val="000000" w:themeColor="text1"/>
        </w:rPr>
        <w:t>與藝術</w:t>
      </w:r>
      <w:r w:rsidRPr="009E3A9A">
        <w:rPr>
          <w:rFonts w:eastAsia="細明體"/>
          <w:color w:val="000000" w:themeColor="text1"/>
        </w:rPr>
        <w:t>保持聯繫。「展能藝術培訓」和「展能藝術持續培訓」</w:t>
      </w:r>
      <w:r w:rsidR="00F1038C" w:rsidRPr="0043580D">
        <w:rPr>
          <w:rFonts w:eastAsia="細明體"/>
          <w:color w:val="000000" w:themeColor="text1"/>
        </w:rPr>
        <w:t>涵蓋</w:t>
      </w:r>
      <w:r w:rsidR="00BB6C6B" w:rsidRPr="009E3A9A">
        <w:rPr>
          <w:rFonts w:eastAsia="細明體"/>
          <w:color w:val="000000" w:themeColor="text1"/>
        </w:rPr>
        <w:t>陶藝、現代水墨畫、綜合繪畫、</w:t>
      </w:r>
      <w:r w:rsidR="00BB6C6B" w:rsidRPr="009E3A9A">
        <w:rPr>
          <w:rFonts w:eastAsia="細明體"/>
          <w:color w:val="000000" w:themeColor="text1"/>
        </w:rPr>
        <w:t xml:space="preserve">Flash </w:t>
      </w:r>
      <w:r w:rsidR="00446683">
        <w:rPr>
          <w:rFonts w:eastAsia="細明體"/>
          <w:color w:val="000000" w:themeColor="text1"/>
        </w:rPr>
        <w:t>樂團排練、沙畫、敲擊樂</w:t>
      </w:r>
      <w:r w:rsidR="00446683" w:rsidRPr="0043580D">
        <w:rPr>
          <w:rFonts w:eastAsia="細明體" w:hint="eastAsia"/>
          <w:color w:val="000000" w:themeColor="text1"/>
        </w:rPr>
        <w:t>及</w:t>
      </w:r>
      <w:r w:rsidR="00BB6C6B" w:rsidRPr="009E3A9A">
        <w:rPr>
          <w:rFonts w:eastAsia="細明體"/>
          <w:color w:val="000000" w:themeColor="text1"/>
        </w:rPr>
        <w:t>說故事。</w:t>
      </w:r>
    </w:p>
    <w:p w14:paraId="43DA68E1" w14:textId="77777777" w:rsidR="00342A4B" w:rsidRPr="009E3A9A" w:rsidRDefault="00342A4B" w:rsidP="00D4636D">
      <w:pPr>
        <w:jc w:val="both"/>
        <w:rPr>
          <w:rFonts w:eastAsia="細明體"/>
          <w:color w:val="000000" w:themeColor="text1"/>
        </w:rPr>
      </w:pPr>
    </w:p>
    <w:p w14:paraId="43DA68E2" w14:textId="77777777" w:rsidR="00952E1B" w:rsidRPr="009E3A9A" w:rsidRDefault="00701C7C" w:rsidP="00D4636D">
      <w:pPr>
        <w:jc w:val="both"/>
        <w:rPr>
          <w:rFonts w:eastAsia="細明體"/>
          <w:color w:val="000000" w:themeColor="text1"/>
        </w:rPr>
      </w:pPr>
      <w:r w:rsidRPr="009E3A9A">
        <w:rPr>
          <w:rFonts w:eastAsia="細明體"/>
          <w:color w:val="000000" w:themeColor="text1"/>
        </w:rPr>
        <w:t>本年度計劃以「彰顯展能藝術家領導力」為目標，邀請多位展能藝術家帶領藝術活動，包括曾參與「展能藝術培訓」，現已成為專業沙畫師的趙惠芝女士。她在工作坊中</w:t>
      </w:r>
      <w:proofErr w:type="gramStart"/>
      <w:r w:rsidRPr="009E3A9A">
        <w:rPr>
          <w:rFonts w:eastAsia="細明體"/>
          <w:color w:val="000000" w:themeColor="text1"/>
        </w:rPr>
        <w:t>身授沙</w:t>
      </w:r>
      <w:proofErr w:type="gramEnd"/>
      <w:r w:rsidRPr="009E3A9A">
        <w:rPr>
          <w:rFonts w:eastAsia="細明體"/>
          <w:color w:val="000000" w:themeColor="text1"/>
        </w:rPr>
        <w:t>畫，並與學員分享經驗和學習藝術的經歷。</w:t>
      </w:r>
    </w:p>
    <w:p w14:paraId="43DA68E3" w14:textId="77777777" w:rsidR="00342A4B" w:rsidRPr="0043580D" w:rsidRDefault="00342A4B" w:rsidP="00D4636D">
      <w:pPr>
        <w:jc w:val="both"/>
        <w:rPr>
          <w:rFonts w:eastAsia="細明體"/>
          <w:color w:val="000000" w:themeColor="text1"/>
        </w:rPr>
      </w:pPr>
    </w:p>
    <w:p w14:paraId="43DA68E4" w14:textId="6C094C25" w:rsidR="0011750F" w:rsidRPr="0043580D" w:rsidRDefault="00701C7C" w:rsidP="0011750F">
      <w:pPr>
        <w:jc w:val="both"/>
        <w:rPr>
          <w:rFonts w:eastAsia="細明體"/>
          <w:color w:val="000000" w:themeColor="text1"/>
        </w:rPr>
      </w:pPr>
      <w:bookmarkStart w:id="71" w:name="OLE_LINK99"/>
      <w:bookmarkStart w:id="72" w:name="OLE_LINK100"/>
      <w:bookmarkStart w:id="73" w:name="OLE_LINK64"/>
      <w:bookmarkStart w:id="74" w:name="OLE_LINK65"/>
      <w:r w:rsidRPr="0043580D">
        <w:rPr>
          <w:rFonts w:eastAsia="細明體"/>
          <w:color w:val="000000" w:themeColor="text1"/>
        </w:rPr>
        <w:t>Under the New Normal, ADAHK</w:t>
      </w:r>
      <w:r w:rsidR="00F04473" w:rsidRPr="0043580D">
        <w:rPr>
          <w:rFonts w:eastAsia="細明體"/>
          <w:color w:val="000000" w:themeColor="text1"/>
        </w:rPr>
        <w:t>’</w:t>
      </w:r>
      <w:r w:rsidRPr="0043580D">
        <w:rPr>
          <w:rFonts w:eastAsia="細明體"/>
          <w:color w:val="000000" w:themeColor="text1"/>
        </w:rPr>
        <w:t xml:space="preserve">s Jockey Club Inclusive Arts Studio continued virtual and in-person teaching, allowing people with disabilities to stay engaged with the arts amid social distancing measures. </w:t>
      </w:r>
      <w:r w:rsidR="005A78BD" w:rsidRPr="0043580D">
        <w:rPr>
          <w:rFonts w:eastAsia="細明體"/>
          <w:color w:val="000000" w:themeColor="text1"/>
        </w:rPr>
        <w:t>‘</w:t>
      </w:r>
      <w:r w:rsidRPr="0043580D">
        <w:rPr>
          <w:rFonts w:eastAsia="細明體"/>
          <w:color w:val="000000" w:themeColor="text1"/>
        </w:rPr>
        <w:t>People with Disabilities Training</w:t>
      </w:r>
      <w:r w:rsidR="005A78BD" w:rsidRPr="0043580D">
        <w:rPr>
          <w:rFonts w:eastAsia="細明體"/>
          <w:color w:val="000000" w:themeColor="text1"/>
        </w:rPr>
        <w:t>’</w:t>
      </w:r>
      <w:r w:rsidRPr="0043580D">
        <w:rPr>
          <w:rFonts w:eastAsia="細明體"/>
          <w:color w:val="000000" w:themeColor="text1"/>
        </w:rPr>
        <w:t xml:space="preserve"> and </w:t>
      </w:r>
      <w:r w:rsidR="005A78BD" w:rsidRPr="0043580D">
        <w:rPr>
          <w:rFonts w:eastAsia="細明體"/>
          <w:color w:val="000000" w:themeColor="text1"/>
        </w:rPr>
        <w:t>‘</w:t>
      </w:r>
      <w:r w:rsidRPr="0043580D">
        <w:rPr>
          <w:rFonts w:eastAsia="細明體"/>
          <w:color w:val="000000" w:themeColor="text1"/>
        </w:rPr>
        <w:t>People with Disabilities Continuous Training</w:t>
      </w:r>
      <w:r w:rsidR="005A78BD" w:rsidRPr="0043580D">
        <w:rPr>
          <w:rFonts w:eastAsia="細明體"/>
          <w:color w:val="000000" w:themeColor="text1"/>
        </w:rPr>
        <w:t>’</w:t>
      </w:r>
      <w:r w:rsidRPr="0043580D">
        <w:rPr>
          <w:rFonts w:eastAsia="細明體"/>
          <w:color w:val="000000" w:themeColor="text1"/>
        </w:rPr>
        <w:t xml:space="preserve"> </w:t>
      </w:r>
      <w:r w:rsidR="00F1038C" w:rsidRPr="0043580D">
        <w:rPr>
          <w:rFonts w:eastAsia="細明體"/>
          <w:color w:val="000000" w:themeColor="text1"/>
        </w:rPr>
        <w:t xml:space="preserve">covered </w:t>
      </w:r>
      <w:r w:rsidRPr="0043580D">
        <w:rPr>
          <w:rFonts w:eastAsia="細明體"/>
          <w:color w:val="000000" w:themeColor="text1"/>
        </w:rPr>
        <w:t xml:space="preserve">ceramic, modern ink painting, integrated painting, </w:t>
      </w:r>
      <w:r w:rsidR="00BB0723" w:rsidRPr="0043580D">
        <w:rPr>
          <w:rFonts w:eastAsia="細明體"/>
          <w:color w:val="000000" w:themeColor="text1"/>
        </w:rPr>
        <w:t xml:space="preserve">percussion, </w:t>
      </w:r>
      <w:r w:rsidRPr="0043580D">
        <w:rPr>
          <w:rFonts w:eastAsia="細明體"/>
          <w:color w:val="000000" w:themeColor="text1"/>
        </w:rPr>
        <w:t>storytelling</w:t>
      </w:r>
      <w:r w:rsidR="008F0ADF" w:rsidRPr="0043580D">
        <w:rPr>
          <w:rFonts w:eastAsia="細明體"/>
          <w:color w:val="000000" w:themeColor="text1"/>
        </w:rPr>
        <w:t>,</w:t>
      </w:r>
      <w:r w:rsidRPr="0043580D">
        <w:rPr>
          <w:rFonts w:eastAsia="細明體"/>
          <w:color w:val="000000" w:themeColor="text1"/>
        </w:rPr>
        <w:t xml:space="preserve"> </w:t>
      </w:r>
      <w:r w:rsidR="00085A4D" w:rsidRPr="0043580D">
        <w:rPr>
          <w:rFonts w:eastAsia="細明體"/>
          <w:color w:val="000000" w:themeColor="text1"/>
        </w:rPr>
        <w:t xml:space="preserve">and </w:t>
      </w:r>
      <w:r w:rsidRPr="0043580D">
        <w:rPr>
          <w:rFonts w:eastAsia="細明體"/>
          <w:color w:val="000000" w:themeColor="text1"/>
        </w:rPr>
        <w:t>Flash Ensemble</w:t>
      </w:r>
      <w:r w:rsidR="0081257D" w:rsidRPr="0043580D">
        <w:rPr>
          <w:rFonts w:eastAsia="細明體"/>
          <w:color w:val="000000" w:themeColor="text1"/>
        </w:rPr>
        <w:t>’</w:t>
      </w:r>
      <w:r w:rsidRPr="0043580D">
        <w:rPr>
          <w:rFonts w:eastAsia="細明體"/>
          <w:color w:val="000000" w:themeColor="text1"/>
        </w:rPr>
        <w:t xml:space="preserve">s rehearsals. </w:t>
      </w:r>
    </w:p>
    <w:p w14:paraId="43DA68E5" w14:textId="77777777" w:rsidR="0011750F" w:rsidRPr="0043580D" w:rsidRDefault="0011750F" w:rsidP="0011750F">
      <w:pPr>
        <w:jc w:val="both"/>
        <w:rPr>
          <w:rFonts w:eastAsia="細明體"/>
          <w:color w:val="000000" w:themeColor="text1"/>
        </w:rPr>
      </w:pPr>
    </w:p>
    <w:p w14:paraId="43DA68E6" w14:textId="4562179A" w:rsidR="0011750F" w:rsidRPr="0043580D" w:rsidRDefault="00701C7C" w:rsidP="0011750F">
      <w:pPr>
        <w:jc w:val="both"/>
        <w:rPr>
          <w:rFonts w:eastAsia="細明體"/>
          <w:color w:val="000000" w:themeColor="text1"/>
        </w:rPr>
      </w:pPr>
      <w:r w:rsidRPr="0043580D">
        <w:rPr>
          <w:rFonts w:eastAsia="細明體"/>
          <w:color w:val="000000" w:themeColor="text1"/>
        </w:rPr>
        <w:t xml:space="preserve">This year’s creative pursuits put artists with disabilities in the driving seat by inviting them to lead multiple activities. The team invited Jessica Chiu, who had previously participated in the </w:t>
      </w:r>
      <w:r w:rsidR="007321D2" w:rsidRPr="0043580D">
        <w:rPr>
          <w:rFonts w:eastAsia="細明體"/>
          <w:color w:val="000000" w:themeColor="text1"/>
        </w:rPr>
        <w:t>‘</w:t>
      </w:r>
      <w:r w:rsidRPr="0043580D">
        <w:rPr>
          <w:rFonts w:eastAsia="細明體"/>
          <w:color w:val="000000" w:themeColor="text1"/>
        </w:rPr>
        <w:t>People with Disabilities Training</w:t>
      </w:r>
      <w:r w:rsidR="007321D2" w:rsidRPr="0043580D">
        <w:rPr>
          <w:rFonts w:eastAsia="細明體"/>
          <w:color w:val="000000" w:themeColor="text1"/>
        </w:rPr>
        <w:t>’</w:t>
      </w:r>
      <w:r w:rsidRPr="0043580D">
        <w:rPr>
          <w:rFonts w:eastAsia="細明體"/>
          <w:color w:val="000000" w:themeColor="text1"/>
        </w:rPr>
        <w:t xml:space="preserve"> and has become a professional sand painter, to teach sand painting and share her experience and journey with the participants.</w:t>
      </w:r>
    </w:p>
    <w:p w14:paraId="43DA68E7" w14:textId="77777777" w:rsidR="00246722" w:rsidRPr="009E3A9A" w:rsidRDefault="00246722" w:rsidP="00D4636D">
      <w:pPr>
        <w:jc w:val="both"/>
        <w:rPr>
          <w:rFonts w:eastAsia="細明體"/>
          <w:color w:val="000000" w:themeColor="text1"/>
          <w:highlight w:val="yellow"/>
        </w:rPr>
      </w:pPr>
    </w:p>
    <w:tbl>
      <w:tblPr>
        <w:tblStyle w:val="a5"/>
        <w:tblW w:w="0" w:type="auto"/>
        <w:tblLook w:val="04A0" w:firstRow="1" w:lastRow="0" w:firstColumn="1" w:lastColumn="0" w:noHBand="0" w:noVBand="1"/>
      </w:tblPr>
      <w:tblGrid>
        <w:gridCol w:w="10522"/>
      </w:tblGrid>
      <w:tr w:rsidR="001261CF" w:rsidRPr="009E3A9A" w14:paraId="43DA68E9" w14:textId="77777777" w:rsidTr="00B87912">
        <w:tc>
          <w:tcPr>
            <w:tcW w:w="10522" w:type="dxa"/>
          </w:tcPr>
          <w:p w14:paraId="43DA68E8" w14:textId="77777777" w:rsidR="00246722" w:rsidRPr="009E3A9A" w:rsidRDefault="00701C7C" w:rsidP="00D4636D">
            <w:pPr>
              <w:jc w:val="both"/>
              <w:rPr>
                <w:rFonts w:eastAsia="細明體"/>
                <w:color w:val="000000" w:themeColor="text1"/>
              </w:rPr>
            </w:pPr>
            <w:r w:rsidRPr="009E3A9A">
              <w:rPr>
                <w:rFonts w:eastAsia="細明體"/>
                <w:color w:val="000000" w:themeColor="text1"/>
              </w:rPr>
              <w:t xml:space="preserve">225 </w:t>
            </w:r>
            <w:r w:rsidRPr="009E3A9A">
              <w:rPr>
                <w:rFonts w:eastAsia="細明體"/>
                <w:color w:val="000000" w:themeColor="text1"/>
              </w:rPr>
              <w:t>藝術</w:t>
            </w:r>
            <w:proofErr w:type="gramStart"/>
            <w:r w:rsidRPr="009E3A9A">
              <w:rPr>
                <w:rFonts w:eastAsia="細明體"/>
                <w:color w:val="000000" w:themeColor="text1"/>
              </w:rPr>
              <w:t>工作坊時數</w:t>
            </w:r>
            <w:proofErr w:type="gramEnd"/>
            <w:r w:rsidRPr="009E3A9A">
              <w:rPr>
                <w:rFonts w:eastAsia="細明體"/>
                <w:color w:val="000000" w:themeColor="text1"/>
              </w:rPr>
              <w:t xml:space="preserve"> Hours of </w:t>
            </w:r>
            <w:r w:rsidR="00016365" w:rsidRPr="009E3A9A">
              <w:rPr>
                <w:rFonts w:eastAsia="細明體"/>
                <w:color w:val="000000" w:themeColor="text1"/>
              </w:rPr>
              <w:t>art</w:t>
            </w:r>
            <w:r w:rsidRPr="009E3A9A">
              <w:rPr>
                <w:rFonts w:eastAsia="細明體"/>
                <w:color w:val="000000" w:themeColor="text1"/>
              </w:rPr>
              <w:t xml:space="preserve"> workshops</w:t>
            </w:r>
          </w:p>
        </w:tc>
      </w:tr>
    </w:tbl>
    <w:p w14:paraId="43DA68EA" w14:textId="77777777" w:rsidR="00246722" w:rsidRPr="009E3A9A" w:rsidRDefault="00246722" w:rsidP="00D4636D">
      <w:pPr>
        <w:jc w:val="both"/>
        <w:rPr>
          <w:rFonts w:eastAsia="細明體"/>
          <w:color w:val="000000" w:themeColor="text1"/>
          <w:highlight w:val="yellow"/>
        </w:rPr>
      </w:pPr>
    </w:p>
    <w:p w14:paraId="43DA68EB" w14:textId="0572059B" w:rsidR="00763597" w:rsidRPr="009E3A9A" w:rsidRDefault="00701C7C" w:rsidP="00D4636D">
      <w:pPr>
        <w:jc w:val="both"/>
        <w:rPr>
          <w:rFonts w:eastAsia="細明體"/>
          <w:color w:val="000000" w:themeColor="text1"/>
        </w:rPr>
      </w:pPr>
      <w:bookmarkStart w:id="75" w:name="OLE_LINK107"/>
      <w:bookmarkStart w:id="76" w:name="OLE_LINK108"/>
      <w:bookmarkStart w:id="77" w:name="OLE_LINK30"/>
      <w:bookmarkStart w:id="78" w:name="OLE_LINK31"/>
      <w:r w:rsidRPr="009E3A9A">
        <w:rPr>
          <w:rFonts w:eastAsia="細明體"/>
          <w:color w:val="000000" w:themeColor="text1"/>
        </w:rPr>
        <w:t>更多詳情</w:t>
      </w:r>
      <w:r w:rsidRPr="009E3A9A">
        <w:rPr>
          <w:rFonts w:eastAsia="細明體"/>
          <w:color w:val="000000" w:themeColor="text1"/>
        </w:rPr>
        <w:t xml:space="preserve"> For more details</w:t>
      </w:r>
      <w:bookmarkEnd w:id="77"/>
      <w:bookmarkEnd w:id="78"/>
      <w:r w:rsidR="0004601F">
        <w:rPr>
          <w:rFonts w:eastAsia="細明體"/>
          <w:color w:val="000000" w:themeColor="text1"/>
        </w:rPr>
        <w:t xml:space="preserve">: </w:t>
      </w:r>
      <w:hyperlink r:id="rId14" w:history="1">
        <w:r w:rsidR="0004601F" w:rsidRPr="009E3A9A">
          <w:rPr>
            <w:rStyle w:val="a4"/>
            <w:rFonts w:eastAsia="細明體"/>
            <w:color w:val="000000" w:themeColor="text1"/>
          </w:rPr>
          <w:t>https://www.adahk.org.hk/?a=group&amp;id=inclusive_art_project</w:t>
        </w:r>
      </w:hyperlink>
    </w:p>
    <w:bookmarkEnd w:id="75"/>
    <w:bookmarkEnd w:id="76"/>
    <w:p w14:paraId="43DA68EC" w14:textId="77777777" w:rsidR="00246722" w:rsidRPr="009E3A9A" w:rsidRDefault="00246722" w:rsidP="00D4636D">
      <w:pPr>
        <w:jc w:val="both"/>
        <w:rPr>
          <w:rFonts w:eastAsia="細明體"/>
          <w:color w:val="000000" w:themeColor="text1"/>
        </w:rPr>
      </w:pPr>
    </w:p>
    <w:p w14:paraId="43DA68ED" w14:textId="77777777" w:rsidR="00246722" w:rsidRPr="009E3A9A" w:rsidRDefault="00701C7C" w:rsidP="00D4636D">
      <w:pPr>
        <w:jc w:val="both"/>
        <w:rPr>
          <w:rFonts w:eastAsia="細明體"/>
          <w:color w:val="000000" w:themeColor="text1"/>
        </w:rPr>
      </w:pPr>
      <w:r w:rsidRPr="009E3A9A">
        <w:rPr>
          <w:rFonts w:eastAsia="細明體"/>
          <w:color w:val="000000" w:themeColor="text1"/>
        </w:rPr>
        <w:t>捐助機構</w:t>
      </w:r>
      <w:r w:rsidRPr="009E3A9A">
        <w:rPr>
          <w:rFonts w:eastAsia="細明體"/>
          <w:color w:val="000000" w:themeColor="text1"/>
        </w:rPr>
        <w:t xml:space="preserve"> Funded by: </w:t>
      </w:r>
      <w:r w:rsidRPr="009E3A9A">
        <w:rPr>
          <w:rFonts w:eastAsia="細明體"/>
          <w:color w:val="000000" w:themeColor="text1"/>
        </w:rPr>
        <w:t>香港賽馬會慈善信託基金</w:t>
      </w:r>
      <w:r w:rsidRPr="009E3A9A">
        <w:rPr>
          <w:rFonts w:eastAsia="細明體"/>
          <w:color w:val="000000" w:themeColor="text1"/>
        </w:rPr>
        <w:t xml:space="preserve"> The Hong Kong Jockey Club Charities Trust</w:t>
      </w:r>
    </w:p>
    <w:bookmarkEnd w:id="71"/>
    <w:bookmarkEnd w:id="72"/>
    <w:bookmarkEnd w:id="73"/>
    <w:bookmarkEnd w:id="74"/>
    <w:p w14:paraId="43DA68EE" w14:textId="77777777" w:rsidR="00246722" w:rsidRPr="009E3A9A" w:rsidRDefault="00246722" w:rsidP="00D4636D">
      <w:pPr>
        <w:jc w:val="both"/>
        <w:rPr>
          <w:rFonts w:eastAsia="細明體"/>
          <w:b/>
          <w:color w:val="000000" w:themeColor="text1"/>
        </w:rPr>
      </w:pPr>
    </w:p>
    <w:p w14:paraId="43DA68EF" w14:textId="77777777" w:rsidR="00D67C8D" w:rsidRPr="009E3A9A" w:rsidRDefault="00701C7C" w:rsidP="00D4636D">
      <w:pPr>
        <w:jc w:val="both"/>
        <w:rPr>
          <w:rFonts w:eastAsia="細明體"/>
          <w:b/>
          <w:color w:val="000000" w:themeColor="text1"/>
        </w:rPr>
      </w:pPr>
      <w:r w:rsidRPr="009E3A9A">
        <w:rPr>
          <w:rFonts w:eastAsia="細明體"/>
          <w:b/>
          <w:color w:val="000000" w:themeColor="text1"/>
        </w:rPr>
        <w:br w:type="page"/>
      </w:r>
    </w:p>
    <w:p w14:paraId="43DA68F0" w14:textId="77777777" w:rsidR="00750367" w:rsidRPr="009E3A9A" w:rsidRDefault="00701C7C" w:rsidP="00D4636D">
      <w:pPr>
        <w:jc w:val="both"/>
        <w:rPr>
          <w:rFonts w:eastAsia="細明體"/>
          <w:b/>
          <w:color w:val="000000" w:themeColor="text1"/>
          <w:u w:val="single"/>
          <w:shd w:val="pct15" w:color="auto" w:fill="FFFFFF"/>
        </w:rPr>
      </w:pPr>
      <w:r w:rsidRPr="009E3A9A">
        <w:rPr>
          <w:rFonts w:eastAsia="細明體"/>
          <w:b/>
          <w:color w:val="000000" w:themeColor="text1"/>
          <w:u w:val="single"/>
          <w:shd w:val="pct15" w:color="auto" w:fill="FFFFFF"/>
        </w:rPr>
        <w:lastRenderedPageBreak/>
        <w:t>P.21</w:t>
      </w:r>
    </w:p>
    <w:p w14:paraId="43DA68F1" w14:textId="77777777" w:rsidR="00A370F8" w:rsidRPr="009E3A9A" w:rsidRDefault="00A370F8" w:rsidP="00D4636D">
      <w:pPr>
        <w:jc w:val="both"/>
        <w:rPr>
          <w:rFonts w:eastAsia="細明體"/>
          <w:b/>
          <w:color w:val="000000" w:themeColor="text1"/>
          <w:u w:val="single"/>
          <w:shd w:val="pct15" w:color="auto" w:fill="FFFFFF"/>
        </w:rPr>
      </w:pPr>
    </w:p>
    <w:tbl>
      <w:tblPr>
        <w:tblStyle w:val="a5"/>
        <w:tblW w:w="0" w:type="auto"/>
        <w:tblInd w:w="108" w:type="dxa"/>
        <w:tblLook w:val="04A0" w:firstRow="1" w:lastRow="0" w:firstColumn="1" w:lastColumn="0" w:noHBand="0" w:noVBand="1"/>
      </w:tblPr>
      <w:tblGrid>
        <w:gridCol w:w="10414"/>
      </w:tblGrid>
      <w:tr w:rsidR="001261CF" w:rsidRPr="009E3A9A" w14:paraId="43DA68F3" w14:textId="77777777" w:rsidTr="00966F7F">
        <w:tc>
          <w:tcPr>
            <w:tcW w:w="10414" w:type="dxa"/>
            <w:shd w:val="clear" w:color="auto" w:fill="EEECE1" w:themeFill="background2"/>
          </w:tcPr>
          <w:p w14:paraId="43DA68F2" w14:textId="5263C0E9" w:rsidR="00A370F8" w:rsidRPr="009E3A9A" w:rsidRDefault="00701C7C" w:rsidP="00335E8C">
            <w:pPr>
              <w:jc w:val="both"/>
              <w:rPr>
                <w:rFonts w:eastAsia="細明體"/>
                <w:b/>
                <w:color w:val="000000" w:themeColor="text1"/>
              </w:rPr>
            </w:pPr>
            <w:r w:rsidRPr="009E3A9A">
              <w:rPr>
                <w:rFonts w:eastAsia="細明體"/>
                <w:b/>
                <w:color w:val="000000" w:themeColor="text1"/>
              </w:rPr>
              <w:t>突破</w:t>
            </w:r>
            <w:proofErr w:type="gramStart"/>
            <w:r w:rsidRPr="009E3A9A">
              <w:rPr>
                <w:rFonts w:eastAsia="細明體"/>
                <w:b/>
                <w:color w:val="000000" w:themeColor="text1"/>
              </w:rPr>
              <w:t>疫情的</w:t>
            </w:r>
            <w:proofErr w:type="gramEnd"/>
            <w:r w:rsidRPr="009E3A9A">
              <w:rPr>
                <w:rFonts w:eastAsia="細明體"/>
                <w:b/>
                <w:color w:val="000000" w:themeColor="text1"/>
              </w:rPr>
              <w:t>圍牆，持續提供藝術教育</w:t>
            </w:r>
            <w:r w:rsidR="00067C64" w:rsidRPr="009E3A9A">
              <w:rPr>
                <w:rFonts w:eastAsia="細明體"/>
                <w:b/>
                <w:color w:val="000000" w:themeColor="text1"/>
              </w:rPr>
              <w:t xml:space="preserve">Continuous </w:t>
            </w:r>
            <w:r w:rsidR="00335E8C" w:rsidRPr="009E3A9A">
              <w:rPr>
                <w:rFonts w:eastAsia="細明體"/>
                <w:b/>
                <w:color w:val="000000" w:themeColor="text1"/>
              </w:rPr>
              <w:t xml:space="preserve">Provision </w:t>
            </w:r>
            <w:r w:rsidR="00067C64" w:rsidRPr="009E3A9A">
              <w:rPr>
                <w:rFonts w:eastAsia="細明體"/>
                <w:b/>
                <w:color w:val="000000" w:themeColor="text1"/>
              </w:rPr>
              <w:t xml:space="preserve">of </w:t>
            </w:r>
            <w:r w:rsidR="0081257D" w:rsidRPr="009E3A9A">
              <w:rPr>
                <w:rFonts w:eastAsia="細明體"/>
                <w:b/>
                <w:color w:val="000000" w:themeColor="text1"/>
              </w:rPr>
              <w:t>Art E</w:t>
            </w:r>
            <w:r w:rsidRPr="009E3A9A">
              <w:rPr>
                <w:rFonts w:eastAsia="細明體"/>
                <w:b/>
                <w:color w:val="000000" w:themeColor="text1"/>
              </w:rPr>
              <w:t xml:space="preserve">ducation under the </w:t>
            </w:r>
            <w:r w:rsidR="0081257D" w:rsidRPr="009E3A9A">
              <w:rPr>
                <w:rFonts w:eastAsia="細明體"/>
                <w:b/>
                <w:color w:val="000000" w:themeColor="text1"/>
              </w:rPr>
              <w:t>P</w:t>
            </w:r>
            <w:r w:rsidRPr="009E3A9A">
              <w:rPr>
                <w:rFonts w:eastAsia="細明體"/>
                <w:b/>
                <w:color w:val="000000" w:themeColor="text1"/>
              </w:rPr>
              <w:t>andemic</w:t>
            </w:r>
          </w:p>
        </w:tc>
      </w:tr>
    </w:tbl>
    <w:p w14:paraId="43DA68F4" w14:textId="77777777" w:rsidR="00274A1A" w:rsidRPr="009E3A9A" w:rsidRDefault="00701C7C" w:rsidP="00D4636D">
      <w:pPr>
        <w:jc w:val="both"/>
        <w:rPr>
          <w:rFonts w:eastAsia="細明體"/>
          <w:b/>
          <w:color w:val="000000" w:themeColor="text1"/>
          <w:shd w:val="clear" w:color="auto" w:fill="FFFFFF"/>
        </w:rPr>
      </w:pPr>
      <w:r w:rsidRPr="009E3A9A">
        <w:rPr>
          <w:rFonts w:eastAsia="細明體"/>
          <w:b/>
          <w:color w:val="000000" w:themeColor="text1"/>
          <w:shd w:val="clear" w:color="auto" w:fill="FFFFFF"/>
        </w:rPr>
        <w:t>遊藝同樂</w:t>
      </w:r>
    </w:p>
    <w:p w14:paraId="43DA68F5" w14:textId="77777777" w:rsidR="00274A1A" w:rsidRPr="009E3A9A" w:rsidRDefault="00701C7C" w:rsidP="00D4636D">
      <w:pPr>
        <w:jc w:val="both"/>
        <w:rPr>
          <w:rFonts w:eastAsia="細明體"/>
          <w:b/>
          <w:color w:val="000000" w:themeColor="text1"/>
          <w:shd w:val="clear" w:color="auto" w:fill="FFFFFF"/>
        </w:rPr>
      </w:pPr>
      <w:r w:rsidRPr="009E3A9A">
        <w:rPr>
          <w:rFonts w:eastAsia="細明體"/>
          <w:b/>
          <w:color w:val="000000" w:themeColor="text1"/>
          <w:shd w:val="clear" w:color="auto" w:fill="FFFFFF"/>
        </w:rPr>
        <w:t>Have Fun with Arts</w:t>
      </w:r>
    </w:p>
    <w:p w14:paraId="43DA68F6" w14:textId="77777777" w:rsidR="00274A1A" w:rsidRPr="009E3A9A" w:rsidRDefault="00274A1A" w:rsidP="00D4636D">
      <w:pPr>
        <w:jc w:val="both"/>
        <w:rPr>
          <w:rFonts w:eastAsia="細明體"/>
          <w:b/>
          <w:color w:val="000000" w:themeColor="text1"/>
        </w:rPr>
      </w:pPr>
    </w:p>
    <w:p w14:paraId="43DA68F7" w14:textId="2A9A3894" w:rsidR="00E35F75" w:rsidRPr="009E3A9A" w:rsidRDefault="00701C7C" w:rsidP="00D4636D">
      <w:pPr>
        <w:jc w:val="both"/>
        <w:rPr>
          <w:rFonts w:eastAsia="細明體"/>
          <w:color w:val="000000" w:themeColor="text1"/>
        </w:rPr>
      </w:pPr>
      <w:r w:rsidRPr="009E3A9A">
        <w:rPr>
          <w:rFonts w:eastAsia="細明體"/>
          <w:color w:val="000000" w:themeColor="text1"/>
        </w:rPr>
        <w:t>每季度舉辦的「遊藝同樂」藝術分享及體驗工作坊</w:t>
      </w:r>
      <w:r w:rsidR="003D1C9B" w:rsidRPr="009E3A9A">
        <w:rPr>
          <w:rFonts w:eastAsia="細明體"/>
          <w:color w:val="000000" w:themeColor="text1"/>
        </w:rPr>
        <w:t>，在</w:t>
      </w:r>
      <w:proofErr w:type="gramStart"/>
      <w:r w:rsidR="003D1C9B" w:rsidRPr="009E3A9A">
        <w:rPr>
          <w:rFonts w:eastAsia="細明體"/>
          <w:color w:val="000000" w:themeColor="text1"/>
        </w:rPr>
        <w:t>疫</w:t>
      </w:r>
      <w:proofErr w:type="gramEnd"/>
      <w:r w:rsidR="003D1C9B" w:rsidRPr="009E3A9A">
        <w:rPr>
          <w:rFonts w:eastAsia="細明體"/>
          <w:color w:val="000000" w:themeColor="text1"/>
        </w:rPr>
        <w:t>情穩定期</w:t>
      </w:r>
      <w:r w:rsidR="00631118" w:rsidRPr="009E3A9A">
        <w:rPr>
          <w:rFonts w:eastAsia="細明體"/>
          <w:color w:val="000000" w:themeColor="text1"/>
        </w:rPr>
        <w:t>得</w:t>
      </w:r>
      <w:r w:rsidR="003D1C9B" w:rsidRPr="009E3A9A">
        <w:rPr>
          <w:rFonts w:eastAsia="細明體"/>
          <w:color w:val="000000" w:themeColor="text1"/>
        </w:rPr>
        <w:t>以實體</w:t>
      </w:r>
      <w:r w:rsidRPr="009E3A9A">
        <w:rPr>
          <w:rFonts w:eastAsia="細明體"/>
          <w:color w:val="000000" w:themeColor="text1"/>
        </w:rPr>
        <w:t>方式</w:t>
      </w:r>
      <w:r w:rsidR="0089484C" w:rsidRPr="009E3A9A">
        <w:rPr>
          <w:rFonts w:eastAsia="細明體"/>
          <w:color w:val="000000" w:themeColor="text1"/>
        </w:rPr>
        <w:t>舉行</w:t>
      </w:r>
      <w:r w:rsidR="003D1C9B" w:rsidRPr="009E3A9A">
        <w:rPr>
          <w:rFonts w:eastAsia="細明體"/>
          <w:color w:val="000000" w:themeColor="text1"/>
        </w:rPr>
        <w:t>，</w:t>
      </w:r>
      <w:r w:rsidR="00FE613D" w:rsidRPr="009E3A9A">
        <w:rPr>
          <w:rFonts w:eastAsia="細明體"/>
          <w:color w:val="000000" w:themeColor="text1"/>
          <w:lang w:val="x-none"/>
        </w:rPr>
        <w:t>讓</w:t>
      </w:r>
      <w:r w:rsidRPr="009E3A9A">
        <w:rPr>
          <w:rFonts w:eastAsia="細明體"/>
          <w:color w:val="000000" w:themeColor="text1"/>
        </w:rPr>
        <w:t>群眾感受藝術創作的樂趣</w:t>
      </w:r>
      <w:r w:rsidR="00A90C87" w:rsidRPr="009E3A9A">
        <w:rPr>
          <w:rFonts w:eastAsia="細明體"/>
          <w:color w:val="000000" w:themeColor="text1"/>
        </w:rPr>
        <w:t>，撫平</w:t>
      </w:r>
      <w:proofErr w:type="gramStart"/>
      <w:r w:rsidR="00A90C87" w:rsidRPr="009E3A9A">
        <w:rPr>
          <w:rFonts w:eastAsia="細明體"/>
          <w:color w:val="000000" w:themeColor="text1"/>
        </w:rPr>
        <w:t>疫</w:t>
      </w:r>
      <w:proofErr w:type="gramEnd"/>
      <w:r w:rsidR="00A90C87" w:rsidRPr="009E3A9A">
        <w:rPr>
          <w:rFonts w:eastAsia="細明體"/>
          <w:color w:val="000000" w:themeColor="text1"/>
        </w:rPr>
        <w:t>情帶來的鬱悶</w:t>
      </w:r>
      <w:r w:rsidR="005D33DC" w:rsidRPr="009E3A9A">
        <w:rPr>
          <w:rFonts w:eastAsia="細明體"/>
          <w:color w:val="000000" w:themeColor="text1"/>
        </w:rPr>
        <w:t>。</w:t>
      </w:r>
      <w:r w:rsidR="00436F57" w:rsidRPr="009E3A9A">
        <w:rPr>
          <w:rFonts w:eastAsia="細明體"/>
          <w:color w:val="000000" w:themeColor="text1"/>
        </w:rPr>
        <w:t>多元有趣的手工工作坊，</w:t>
      </w:r>
      <w:r w:rsidR="00A90C87" w:rsidRPr="009E3A9A">
        <w:rPr>
          <w:rFonts w:eastAsia="細明體"/>
          <w:color w:val="000000" w:themeColor="text1"/>
        </w:rPr>
        <w:t>包括</w:t>
      </w:r>
      <w:r w:rsidR="00436F57" w:rsidRPr="009E3A9A">
        <w:rPr>
          <w:rFonts w:eastAsia="細明體"/>
          <w:color w:val="000000" w:themeColor="text1"/>
        </w:rPr>
        <w:t>敲撃樂、金屬線藝術、光繪、乾花擴香石、聖誕花環、馬賽克拼貼藝術</w:t>
      </w:r>
      <w:r w:rsidR="00A90C87" w:rsidRPr="009E3A9A">
        <w:rPr>
          <w:rFonts w:eastAsia="細明體"/>
          <w:color w:val="000000" w:themeColor="text1"/>
        </w:rPr>
        <w:t>、創意氣球、現代水墨畫</w:t>
      </w:r>
      <w:r w:rsidR="00436F57" w:rsidRPr="009E3A9A">
        <w:rPr>
          <w:rFonts w:eastAsia="細明體"/>
          <w:color w:val="000000" w:themeColor="text1"/>
        </w:rPr>
        <w:t>，讓參加者一起動手參與</w:t>
      </w:r>
      <w:r w:rsidR="0089484C" w:rsidRPr="009E3A9A">
        <w:rPr>
          <w:rFonts w:eastAsia="細明體"/>
          <w:color w:val="000000" w:themeColor="text1"/>
        </w:rPr>
        <w:t>，踢走抗疫疲勞</w:t>
      </w:r>
      <w:r w:rsidR="00436F57" w:rsidRPr="009E3A9A">
        <w:rPr>
          <w:rFonts w:eastAsia="細明體"/>
          <w:color w:val="000000" w:themeColor="text1"/>
        </w:rPr>
        <w:t>。</w:t>
      </w:r>
      <w:r w:rsidRPr="009E3A9A">
        <w:rPr>
          <w:rFonts w:eastAsia="細明體"/>
          <w:color w:val="000000" w:themeColor="text1"/>
        </w:rPr>
        <w:t>「遊藝同樂」除了與不同主流藝術家和團體合作外，也邀請</w:t>
      </w:r>
      <w:r w:rsidR="004749E7" w:rsidRPr="009E3A9A">
        <w:rPr>
          <w:rFonts w:eastAsia="細明體"/>
          <w:color w:val="000000" w:themeColor="text1"/>
          <w:lang w:val="x-none"/>
        </w:rPr>
        <w:t>到</w:t>
      </w:r>
      <w:r w:rsidRPr="009E3A9A">
        <w:rPr>
          <w:rFonts w:eastAsia="細明體"/>
          <w:color w:val="000000" w:themeColor="text1"/>
        </w:rPr>
        <w:t>「展能藝術培訓」課程的學員帶領活動，「</w:t>
      </w:r>
      <w:proofErr w:type="gramStart"/>
      <w:r w:rsidRPr="009E3A9A">
        <w:rPr>
          <w:rFonts w:eastAsia="細明體"/>
          <w:color w:val="000000" w:themeColor="text1"/>
        </w:rPr>
        <w:t>以藝會友</w:t>
      </w:r>
      <w:proofErr w:type="gramEnd"/>
      <w:r w:rsidRPr="009E3A9A">
        <w:rPr>
          <w:rFonts w:eastAsia="細明體"/>
          <w:color w:val="000000" w:themeColor="text1"/>
        </w:rPr>
        <w:t>」，推廣社會共融。</w:t>
      </w:r>
    </w:p>
    <w:p w14:paraId="43DA68F8" w14:textId="77777777" w:rsidR="00436F57" w:rsidRPr="009E3A9A" w:rsidRDefault="00436F57" w:rsidP="00D4636D">
      <w:pPr>
        <w:jc w:val="both"/>
        <w:rPr>
          <w:rFonts w:eastAsia="細明體"/>
          <w:b/>
          <w:color w:val="000000" w:themeColor="text1"/>
          <w:highlight w:val="yellow"/>
        </w:rPr>
      </w:pPr>
    </w:p>
    <w:p w14:paraId="43DA68F9" w14:textId="3E0B3FD1" w:rsidR="00BF5318" w:rsidRPr="009E3A9A" w:rsidRDefault="00701C7C" w:rsidP="00D4636D">
      <w:pPr>
        <w:jc w:val="both"/>
        <w:rPr>
          <w:rFonts w:eastAsia="細明體"/>
          <w:color w:val="000000" w:themeColor="text1"/>
        </w:rPr>
      </w:pPr>
      <w:r w:rsidRPr="009E3A9A">
        <w:rPr>
          <w:rFonts w:eastAsia="細明體"/>
          <w:color w:val="000000" w:themeColor="text1"/>
        </w:rPr>
        <w:t>When the pandemic started winding down</w:t>
      </w:r>
      <w:r w:rsidR="00653BE9" w:rsidRPr="009E3A9A">
        <w:rPr>
          <w:rFonts w:eastAsia="細明體"/>
          <w:color w:val="000000" w:themeColor="text1"/>
        </w:rPr>
        <w:t xml:space="preserve">, the quarterly </w:t>
      </w:r>
      <w:r w:rsidR="00016365" w:rsidRPr="009E3A9A">
        <w:rPr>
          <w:rFonts w:eastAsia="細明體"/>
          <w:color w:val="000000" w:themeColor="text1"/>
        </w:rPr>
        <w:t>art</w:t>
      </w:r>
      <w:r w:rsidR="00653BE9" w:rsidRPr="009E3A9A">
        <w:rPr>
          <w:rFonts w:eastAsia="細明體"/>
          <w:color w:val="000000" w:themeColor="text1"/>
        </w:rPr>
        <w:t xml:space="preserve"> sharing and experiential workshop, ‘Have Fun with </w:t>
      </w:r>
      <w:r w:rsidR="00653BE9" w:rsidRPr="0043580D">
        <w:rPr>
          <w:rFonts w:eastAsia="細明體"/>
          <w:color w:val="000000" w:themeColor="text1"/>
        </w:rPr>
        <w:t>Arts</w:t>
      </w:r>
      <w:r w:rsidR="007321D2" w:rsidRPr="0043580D">
        <w:rPr>
          <w:rFonts w:eastAsia="細明體" w:hint="eastAsia"/>
          <w:color w:val="000000" w:themeColor="text1"/>
        </w:rPr>
        <w:t>,</w:t>
      </w:r>
      <w:r w:rsidR="007321D2" w:rsidRPr="0043580D">
        <w:rPr>
          <w:rFonts w:eastAsia="細明體"/>
          <w:color w:val="000000" w:themeColor="text1"/>
        </w:rPr>
        <w:t>’</w:t>
      </w:r>
      <w:r w:rsidR="00653BE9" w:rsidRPr="009E3A9A">
        <w:rPr>
          <w:rFonts w:eastAsia="細明體"/>
          <w:color w:val="000000" w:themeColor="text1"/>
        </w:rPr>
        <w:t xml:space="preserve"> continued in </w:t>
      </w:r>
      <w:r w:rsidR="00382ADB" w:rsidRPr="009E3A9A">
        <w:rPr>
          <w:rFonts w:eastAsia="細明體"/>
          <w:color w:val="000000" w:themeColor="text1"/>
        </w:rPr>
        <w:t xml:space="preserve">a </w:t>
      </w:r>
      <w:r w:rsidR="00EB49B9" w:rsidRPr="009E3A9A">
        <w:rPr>
          <w:rFonts w:eastAsia="細明體"/>
          <w:color w:val="000000" w:themeColor="text1"/>
        </w:rPr>
        <w:t>face-to-face</w:t>
      </w:r>
      <w:r w:rsidR="00653BE9" w:rsidRPr="009E3A9A">
        <w:rPr>
          <w:rFonts w:eastAsia="細明體"/>
          <w:color w:val="000000" w:themeColor="text1"/>
        </w:rPr>
        <w:t xml:space="preserve"> </w:t>
      </w:r>
      <w:r w:rsidR="00382ADB" w:rsidRPr="009E3A9A">
        <w:rPr>
          <w:rFonts w:eastAsia="細明體"/>
          <w:color w:val="000000" w:themeColor="text1"/>
        </w:rPr>
        <w:t>manner</w:t>
      </w:r>
      <w:r w:rsidR="00653BE9" w:rsidRPr="009E3A9A">
        <w:rPr>
          <w:rFonts w:eastAsia="細明體"/>
          <w:color w:val="000000" w:themeColor="text1"/>
        </w:rPr>
        <w:t>, allowing the publ</w:t>
      </w:r>
      <w:r w:rsidR="00C81E6C" w:rsidRPr="009E3A9A">
        <w:rPr>
          <w:rFonts w:eastAsia="細明體"/>
          <w:color w:val="000000" w:themeColor="text1"/>
        </w:rPr>
        <w:t xml:space="preserve">ic to experience the fun of </w:t>
      </w:r>
      <w:r w:rsidR="00EF1CF3" w:rsidRPr="009E3A9A">
        <w:rPr>
          <w:rFonts w:eastAsia="細明體"/>
          <w:color w:val="000000" w:themeColor="text1"/>
        </w:rPr>
        <w:t>the arts</w:t>
      </w:r>
      <w:r w:rsidR="00653BE9" w:rsidRPr="009E3A9A">
        <w:rPr>
          <w:rFonts w:eastAsia="細明體"/>
          <w:color w:val="000000" w:themeColor="text1"/>
        </w:rPr>
        <w:t xml:space="preserve"> so as to ease the</w:t>
      </w:r>
      <w:r w:rsidR="00C81E6C" w:rsidRPr="009E3A9A">
        <w:rPr>
          <w:rFonts w:eastAsia="細明體"/>
          <w:color w:val="000000" w:themeColor="text1"/>
        </w:rPr>
        <w:t xml:space="preserve"> pandemic fatigue as well as the</w:t>
      </w:r>
      <w:r w:rsidR="00653BE9" w:rsidRPr="009E3A9A">
        <w:rPr>
          <w:rFonts w:eastAsia="細明體"/>
          <w:color w:val="000000" w:themeColor="text1"/>
        </w:rPr>
        <w:t xml:space="preserve"> depression and anxiety brought by the COVID-19. These diverse and exciting </w:t>
      </w:r>
      <w:r w:rsidR="00016365" w:rsidRPr="009E3A9A">
        <w:rPr>
          <w:rFonts w:eastAsia="細明體"/>
          <w:color w:val="000000" w:themeColor="text1"/>
        </w:rPr>
        <w:t>art</w:t>
      </w:r>
      <w:r w:rsidR="00653BE9" w:rsidRPr="009E3A9A">
        <w:rPr>
          <w:rFonts w:eastAsia="細明體"/>
          <w:color w:val="000000" w:themeColor="text1"/>
        </w:rPr>
        <w:t xml:space="preserve"> workshops included percussion, wire </w:t>
      </w:r>
      <w:r w:rsidR="00016365" w:rsidRPr="009E3A9A">
        <w:rPr>
          <w:rFonts w:eastAsia="細明體"/>
          <w:color w:val="000000" w:themeColor="text1"/>
        </w:rPr>
        <w:t>art</w:t>
      </w:r>
      <w:r w:rsidR="00653BE9" w:rsidRPr="009E3A9A">
        <w:rPr>
          <w:rFonts w:eastAsia="細明體"/>
          <w:color w:val="000000" w:themeColor="text1"/>
        </w:rPr>
        <w:t xml:space="preserve">, light painting, </w:t>
      </w:r>
      <w:r w:rsidR="006403A5" w:rsidRPr="009E3A9A">
        <w:rPr>
          <w:rFonts w:eastAsia="細明體"/>
          <w:color w:val="000000" w:themeColor="text1"/>
        </w:rPr>
        <w:t>floral</w:t>
      </w:r>
      <w:r w:rsidR="00653BE9" w:rsidRPr="009E3A9A">
        <w:rPr>
          <w:rFonts w:eastAsia="細明體"/>
          <w:color w:val="000000" w:themeColor="text1"/>
        </w:rPr>
        <w:t xml:space="preserve"> </w:t>
      </w:r>
      <w:r w:rsidR="006403A5" w:rsidRPr="009E3A9A">
        <w:rPr>
          <w:rFonts w:eastAsia="細明體"/>
          <w:color w:val="000000" w:themeColor="text1"/>
        </w:rPr>
        <w:t>aroma</w:t>
      </w:r>
      <w:r w:rsidR="00653BE9" w:rsidRPr="009E3A9A">
        <w:rPr>
          <w:rFonts w:eastAsia="細明體"/>
          <w:color w:val="000000" w:themeColor="text1"/>
        </w:rPr>
        <w:t xml:space="preserve"> stone, Christmas wreath, mosaic craft, balloon modelling</w:t>
      </w:r>
      <w:r w:rsidR="007933D6" w:rsidRPr="009E3A9A">
        <w:rPr>
          <w:rFonts w:eastAsia="細明體"/>
          <w:color w:val="000000" w:themeColor="text1"/>
        </w:rPr>
        <w:t xml:space="preserve">, and contemporary ink painting. </w:t>
      </w:r>
      <w:r w:rsidRPr="009E3A9A">
        <w:rPr>
          <w:rFonts w:eastAsia="細明體"/>
          <w:color w:val="000000" w:themeColor="text1"/>
        </w:rPr>
        <w:t xml:space="preserve">In addition to cooperating with different mainstream artists and groups, ‘Have Fun with Arts’ </w:t>
      </w:r>
      <w:r w:rsidR="007933D6" w:rsidRPr="009E3A9A">
        <w:rPr>
          <w:rFonts w:eastAsia="細明體"/>
          <w:color w:val="000000" w:themeColor="text1"/>
        </w:rPr>
        <w:t>also invited</w:t>
      </w:r>
      <w:r w:rsidRPr="009E3A9A">
        <w:rPr>
          <w:rFonts w:eastAsia="細明體"/>
          <w:color w:val="000000" w:themeColor="text1"/>
        </w:rPr>
        <w:t xml:space="preserve"> participants from the ‘People with Disabilities Training’ to lead </w:t>
      </w:r>
      <w:r w:rsidR="00FD1AC6" w:rsidRPr="009E3A9A">
        <w:rPr>
          <w:rFonts w:eastAsia="細明體"/>
          <w:color w:val="000000" w:themeColor="text1"/>
        </w:rPr>
        <w:t>various</w:t>
      </w:r>
      <w:r w:rsidRPr="009E3A9A">
        <w:rPr>
          <w:rFonts w:eastAsia="細明體"/>
          <w:color w:val="000000" w:themeColor="text1"/>
        </w:rPr>
        <w:t xml:space="preserve"> workshops</w:t>
      </w:r>
      <w:r w:rsidR="007933D6" w:rsidRPr="009E3A9A">
        <w:rPr>
          <w:rFonts w:eastAsia="細明體"/>
          <w:color w:val="000000" w:themeColor="text1"/>
        </w:rPr>
        <w:t xml:space="preserve">, building a vibrant community of friends through </w:t>
      </w:r>
      <w:r w:rsidR="004F63CF" w:rsidRPr="009E3A9A">
        <w:rPr>
          <w:rFonts w:eastAsia="細明體"/>
          <w:color w:val="000000" w:themeColor="text1"/>
        </w:rPr>
        <w:t xml:space="preserve">the </w:t>
      </w:r>
      <w:r w:rsidR="007933D6" w:rsidRPr="009E3A9A">
        <w:rPr>
          <w:rFonts w:eastAsia="細明體"/>
          <w:color w:val="000000" w:themeColor="text1"/>
        </w:rPr>
        <w:t>art</w:t>
      </w:r>
      <w:r w:rsidR="004F63CF" w:rsidRPr="009E3A9A">
        <w:rPr>
          <w:rFonts w:eastAsia="細明體"/>
          <w:color w:val="000000" w:themeColor="text1"/>
        </w:rPr>
        <w:t>s</w:t>
      </w:r>
      <w:r w:rsidR="007933D6" w:rsidRPr="009E3A9A">
        <w:rPr>
          <w:rFonts w:eastAsia="細明體"/>
          <w:color w:val="000000" w:themeColor="text1"/>
        </w:rPr>
        <w:t xml:space="preserve"> and </w:t>
      </w:r>
      <w:r w:rsidRPr="009E3A9A">
        <w:rPr>
          <w:rFonts w:eastAsia="細明體"/>
          <w:color w:val="000000" w:themeColor="text1"/>
        </w:rPr>
        <w:t>promot</w:t>
      </w:r>
      <w:r w:rsidR="007933D6" w:rsidRPr="009E3A9A">
        <w:rPr>
          <w:rFonts w:eastAsia="細明體"/>
          <w:color w:val="000000" w:themeColor="text1"/>
        </w:rPr>
        <w:t>ing</w:t>
      </w:r>
      <w:r w:rsidRPr="009E3A9A">
        <w:rPr>
          <w:rFonts w:eastAsia="細明體"/>
          <w:color w:val="000000" w:themeColor="text1"/>
        </w:rPr>
        <w:t xml:space="preserve"> social </w:t>
      </w:r>
      <w:r w:rsidR="007933D6" w:rsidRPr="009E3A9A">
        <w:rPr>
          <w:rFonts w:eastAsia="細明體"/>
          <w:color w:val="000000" w:themeColor="text1"/>
        </w:rPr>
        <w:t>inclusion.</w:t>
      </w:r>
    </w:p>
    <w:p w14:paraId="43DA68FA" w14:textId="77777777" w:rsidR="00C446E9" w:rsidRPr="009E3A9A" w:rsidRDefault="00C446E9" w:rsidP="00D4636D">
      <w:pPr>
        <w:pStyle w:val="a3"/>
        <w:ind w:left="0"/>
        <w:jc w:val="both"/>
        <w:rPr>
          <w:rFonts w:eastAsia="細明體"/>
          <w:color w:val="000000" w:themeColor="text1"/>
          <w:highlight w:val="yellow"/>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13ED8" w:rsidRPr="009E3A9A" w14:paraId="15A6D878" w14:textId="77777777" w:rsidTr="00AB1A5C">
        <w:tc>
          <w:tcPr>
            <w:tcW w:w="10490" w:type="dxa"/>
            <w:shd w:val="clear" w:color="auto" w:fill="auto"/>
          </w:tcPr>
          <w:p w14:paraId="266EB4E4" w14:textId="77777777" w:rsidR="00C13ED8" w:rsidRDefault="00C13ED8" w:rsidP="00D4636D">
            <w:pPr>
              <w:jc w:val="both"/>
              <w:rPr>
                <w:rFonts w:eastAsia="細明體"/>
                <w:color w:val="000000" w:themeColor="text1"/>
              </w:rPr>
            </w:pPr>
            <w:r w:rsidRPr="00576A25">
              <w:rPr>
                <w:rFonts w:eastAsia="細明體"/>
                <w:color w:val="000000" w:themeColor="text1"/>
              </w:rPr>
              <w:t>參加者</w:t>
            </w:r>
            <w:r>
              <w:rPr>
                <w:rFonts w:eastAsia="細明體" w:hint="eastAsia"/>
                <w:color w:val="000000" w:themeColor="text1"/>
              </w:rPr>
              <w:t>反饋</w:t>
            </w:r>
          </w:p>
          <w:p w14:paraId="7BEEDD25" w14:textId="7EC498FB" w:rsidR="00C13ED8" w:rsidRPr="00576A25" w:rsidRDefault="00C13ED8" w:rsidP="00D4636D">
            <w:pPr>
              <w:jc w:val="both"/>
              <w:rPr>
                <w:rFonts w:eastAsia="細明體"/>
                <w:color w:val="000000" w:themeColor="text1"/>
              </w:rPr>
            </w:pPr>
            <w:r w:rsidRPr="0043580D">
              <w:rPr>
                <w:rFonts w:eastAsia="細明體" w:hint="eastAsia"/>
                <w:color w:val="000000" w:themeColor="text1"/>
              </w:rPr>
              <w:t xml:space="preserve">Feedback from a </w:t>
            </w:r>
            <w:r w:rsidRPr="0043580D">
              <w:rPr>
                <w:rFonts w:eastAsia="細明體"/>
                <w:color w:val="000000" w:themeColor="text1"/>
              </w:rPr>
              <w:t>participant</w:t>
            </w:r>
            <w:r w:rsidRPr="0043580D">
              <w:rPr>
                <w:rFonts w:eastAsia="細明體" w:hint="eastAsia"/>
                <w:color w:val="000000" w:themeColor="text1"/>
              </w:rPr>
              <w:t xml:space="preserve"> </w:t>
            </w:r>
          </w:p>
        </w:tc>
      </w:tr>
      <w:tr w:rsidR="001261CF" w:rsidRPr="009E3A9A" w14:paraId="43DA68FD" w14:textId="77777777" w:rsidTr="00AB1A5C">
        <w:tc>
          <w:tcPr>
            <w:tcW w:w="10490" w:type="dxa"/>
            <w:shd w:val="clear" w:color="auto" w:fill="auto"/>
          </w:tcPr>
          <w:p w14:paraId="43DA68FB" w14:textId="7453F759" w:rsidR="00C446E9" w:rsidRPr="00576A25" w:rsidRDefault="00701C7C" w:rsidP="00D4636D">
            <w:pPr>
              <w:jc w:val="both"/>
              <w:rPr>
                <w:rFonts w:eastAsia="細明體"/>
                <w:color w:val="000000" w:themeColor="text1"/>
              </w:rPr>
            </w:pPr>
            <w:proofErr w:type="gramStart"/>
            <w:r w:rsidRPr="00576A25">
              <w:rPr>
                <w:rFonts w:eastAsia="細明體"/>
                <w:color w:val="000000" w:themeColor="text1"/>
              </w:rPr>
              <w:t>這個乾花擺設</w:t>
            </w:r>
            <w:proofErr w:type="gramEnd"/>
            <w:r w:rsidRPr="00576A25">
              <w:rPr>
                <w:rFonts w:eastAsia="細明體"/>
                <w:color w:val="000000" w:themeColor="text1"/>
              </w:rPr>
              <w:t>藝術</w:t>
            </w:r>
            <w:proofErr w:type="gramStart"/>
            <w:r w:rsidRPr="00576A25">
              <w:rPr>
                <w:rFonts w:eastAsia="細明體"/>
                <w:color w:val="000000" w:themeColor="text1"/>
              </w:rPr>
              <w:t>工作坊讓我</w:t>
            </w:r>
            <w:proofErr w:type="gramEnd"/>
            <w:r w:rsidRPr="00576A25">
              <w:rPr>
                <w:rFonts w:eastAsia="細明體"/>
                <w:color w:val="000000" w:themeColor="text1"/>
              </w:rPr>
              <w:t>學會欣</w:t>
            </w:r>
            <w:r w:rsidR="00590AD0">
              <w:rPr>
                <w:rFonts w:eastAsia="細明體"/>
                <w:color w:val="000000" w:themeColor="text1"/>
              </w:rPr>
              <w:t>賞不同的味道，創作意念更有所提升。</w:t>
            </w:r>
          </w:p>
          <w:p w14:paraId="43DA68FC" w14:textId="13E64FE8" w:rsidR="000C6683" w:rsidRPr="009E3A9A" w:rsidRDefault="00593988" w:rsidP="00C13ED8">
            <w:pPr>
              <w:rPr>
                <w:rFonts w:eastAsia="細明體"/>
              </w:rPr>
            </w:pPr>
            <w:r w:rsidRPr="00576A25">
              <w:rPr>
                <w:rFonts w:eastAsia="細明體"/>
              </w:rPr>
              <w:t>The floral aroma stone workshop has allowed me to appreciate different aromas</w:t>
            </w:r>
            <w:r w:rsidR="001775EC" w:rsidRPr="00576A25">
              <w:rPr>
                <w:rFonts w:eastAsia="細明體"/>
              </w:rPr>
              <w:t>,</w:t>
            </w:r>
            <w:r w:rsidRPr="00576A25">
              <w:rPr>
                <w:rFonts w:eastAsia="細明體"/>
              </w:rPr>
              <w:t xml:space="preserve"> revitalis</w:t>
            </w:r>
            <w:r w:rsidR="001775EC" w:rsidRPr="00576A25">
              <w:rPr>
                <w:rFonts w:eastAsia="細明體"/>
              </w:rPr>
              <w:t>ing</w:t>
            </w:r>
            <w:r w:rsidRPr="00576A25">
              <w:rPr>
                <w:rFonts w:eastAsia="細明體"/>
              </w:rPr>
              <w:t xml:space="preserve"> my creativity</w:t>
            </w:r>
            <w:r w:rsidR="00655B52" w:rsidRPr="00576A25">
              <w:rPr>
                <w:rFonts w:eastAsia="細明體"/>
              </w:rPr>
              <w:t>.</w:t>
            </w:r>
          </w:p>
        </w:tc>
      </w:tr>
    </w:tbl>
    <w:p w14:paraId="43DA68FE" w14:textId="77777777" w:rsidR="00C446E9" w:rsidRPr="009E3A9A" w:rsidRDefault="00C446E9" w:rsidP="00D4636D">
      <w:pPr>
        <w:jc w:val="both"/>
        <w:rPr>
          <w:rFonts w:eastAsia="細明體"/>
          <w:color w:val="000000" w:themeColor="text1"/>
          <w:highlight w:val="yellow"/>
        </w:rPr>
      </w:pPr>
      <w:bookmarkStart w:id="79" w:name="OLE_LINK105"/>
      <w:bookmarkStart w:id="80" w:name="OLE_LINK106"/>
    </w:p>
    <w:tbl>
      <w:tblPr>
        <w:tblStyle w:val="a5"/>
        <w:tblW w:w="0" w:type="auto"/>
        <w:tblLook w:val="04A0" w:firstRow="1" w:lastRow="0" w:firstColumn="1" w:lastColumn="0" w:noHBand="0" w:noVBand="1"/>
      </w:tblPr>
      <w:tblGrid>
        <w:gridCol w:w="10522"/>
      </w:tblGrid>
      <w:tr w:rsidR="001261CF" w:rsidRPr="009E3A9A" w14:paraId="43DA6900" w14:textId="77777777" w:rsidTr="00AB1A5C">
        <w:tc>
          <w:tcPr>
            <w:tcW w:w="10522" w:type="dxa"/>
          </w:tcPr>
          <w:p w14:paraId="43DA68FF" w14:textId="77777777" w:rsidR="00C446E9" w:rsidRPr="009E3A9A" w:rsidRDefault="00701C7C" w:rsidP="00D4636D">
            <w:pPr>
              <w:jc w:val="both"/>
              <w:rPr>
                <w:rFonts w:eastAsia="細明體"/>
                <w:color w:val="000000" w:themeColor="text1"/>
              </w:rPr>
            </w:pPr>
            <w:r w:rsidRPr="009E3A9A">
              <w:rPr>
                <w:rFonts w:eastAsia="細明體"/>
                <w:color w:val="000000" w:themeColor="text1"/>
              </w:rPr>
              <w:t xml:space="preserve">245 </w:t>
            </w:r>
            <w:r w:rsidRPr="009E3A9A">
              <w:rPr>
                <w:rFonts w:eastAsia="細明體"/>
                <w:color w:val="000000" w:themeColor="text1"/>
              </w:rPr>
              <w:t>參與人次</w:t>
            </w:r>
            <w:r w:rsidRPr="009E3A9A">
              <w:rPr>
                <w:rFonts w:eastAsia="細明體"/>
                <w:color w:val="000000" w:themeColor="text1"/>
              </w:rPr>
              <w:t xml:space="preserve"> Participants</w:t>
            </w:r>
          </w:p>
        </w:tc>
      </w:tr>
    </w:tbl>
    <w:p w14:paraId="43DA6901" w14:textId="77777777" w:rsidR="00C446E9" w:rsidRPr="009E3A9A" w:rsidRDefault="00C446E9" w:rsidP="00D4636D">
      <w:pPr>
        <w:jc w:val="both"/>
        <w:rPr>
          <w:rFonts w:eastAsia="細明體"/>
          <w:color w:val="000000" w:themeColor="text1"/>
        </w:rPr>
      </w:pPr>
    </w:p>
    <w:p w14:paraId="43DA6902" w14:textId="77777777" w:rsidR="00C446E9" w:rsidRPr="009E3A9A" w:rsidRDefault="00701C7C" w:rsidP="00D4636D">
      <w:pPr>
        <w:jc w:val="both"/>
        <w:rPr>
          <w:rFonts w:eastAsia="細明體"/>
          <w:color w:val="000000" w:themeColor="text1"/>
        </w:rPr>
      </w:pPr>
      <w:r w:rsidRPr="009E3A9A">
        <w:rPr>
          <w:rFonts w:eastAsia="細明體"/>
          <w:color w:val="000000" w:themeColor="text1"/>
        </w:rPr>
        <w:t>捐助機構</w:t>
      </w:r>
      <w:r w:rsidRPr="009E3A9A">
        <w:rPr>
          <w:rFonts w:eastAsia="細明體"/>
          <w:color w:val="000000" w:themeColor="text1"/>
        </w:rPr>
        <w:t xml:space="preserve"> Funded by: </w:t>
      </w:r>
      <w:r w:rsidRPr="009E3A9A">
        <w:rPr>
          <w:rFonts w:eastAsia="細明體"/>
          <w:color w:val="000000" w:themeColor="text1"/>
        </w:rPr>
        <w:t>香港賽馬會慈善信託基金</w:t>
      </w:r>
      <w:r w:rsidRPr="009E3A9A">
        <w:rPr>
          <w:rFonts w:eastAsia="細明體"/>
          <w:color w:val="000000" w:themeColor="text1"/>
        </w:rPr>
        <w:t xml:space="preserve"> The Hong Kong Jockey Club Charities Trust</w:t>
      </w:r>
    </w:p>
    <w:bookmarkEnd w:id="79"/>
    <w:bookmarkEnd w:id="80"/>
    <w:p w14:paraId="43DA6903" w14:textId="77777777" w:rsidR="00200A5C" w:rsidRPr="009E3A9A" w:rsidRDefault="00701C7C" w:rsidP="00D4636D">
      <w:pPr>
        <w:jc w:val="both"/>
        <w:rPr>
          <w:rFonts w:eastAsia="細明體"/>
          <w:color w:val="000000" w:themeColor="text1"/>
        </w:rPr>
      </w:pPr>
      <w:r w:rsidRPr="009E3A9A">
        <w:rPr>
          <w:rFonts w:eastAsia="細明體"/>
          <w:color w:val="000000" w:themeColor="text1"/>
        </w:rPr>
        <w:br w:type="page"/>
      </w:r>
    </w:p>
    <w:p w14:paraId="43DA6904" w14:textId="77777777" w:rsidR="00750367" w:rsidRPr="009E3A9A" w:rsidRDefault="00701C7C" w:rsidP="00D4636D">
      <w:pPr>
        <w:jc w:val="both"/>
        <w:rPr>
          <w:rFonts w:eastAsia="細明體"/>
          <w:b/>
          <w:color w:val="000000" w:themeColor="text1"/>
          <w:u w:val="single"/>
          <w:shd w:val="pct15" w:color="auto" w:fill="FFFFFF"/>
        </w:rPr>
      </w:pPr>
      <w:r w:rsidRPr="009E3A9A">
        <w:rPr>
          <w:rFonts w:eastAsia="細明體"/>
          <w:b/>
          <w:color w:val="000000" w:themeColor="text1"/>
          <w:u w:val="single"/>
          <w:shd w:val="pct15" w:color="auto" w:fill="FFFFFF"/>
        </w:rPr>
        <w:lastRenderedPageBreak/>
        <w:t>P.22</w:t>
      </w:r>
      <w:r w:rsidR="00745CF1" w:rsidRPr="009E3A9A">
        <w:rPr>
          <w:rFonts w:eastAsia="細明體"/>
          <w:b/>
          <w:color w:val="000000" w:themeColor="text1"/>
          <w:u w:val="single"/>
          <w:shd w:val="pct15" w:color="auto" w:fill="FFFFFF"/>
        </w:rPr>
        <w:t>, P.23</w:t>
      </w:r>
    </w:p>
    <w:p w14:paraId="43DA6905" w14:textId="77777777" w:rsidR="00966F7F" w:rsidRPr="009E3A9A" w:rsidRDefault="00966F7F" w:rsidP="00D4636D">
      <w:pPr>
        <w:jc w:val="both"/>
        <w:rPr>
          <w:rFonts w:eastAsia="細明體"/>
          <w:b/>
          <w:color w:val="000000" w:themeColor="text1"/>
          <w:u w:val="single"/>
          <w:shd w:val="pct15" w:color="auto" w:fill="FFFFFF"/>
        </w:rPr>
      </w:pPr>
    </w:p>
    <w:tbl>
      <w:tblPr>
        <w:tblStyle w:val="a5"/>
        <w:tblW w:w="0" w:type="auto"/>
        <w:tblInd w:w="108" w:type="dxa"/>
        <w:tblLook w:val="04A0" w:firstRow="1" w:lastRow="0" w:firstColumn="1" w:lastColumn="0" w:noHBand="0" w:noVBand="1"/>
      </w:tblPr>
      <w:tblGrid>
        <w:gridCol w:w="10414"/>
      </w:tblGrid>
      <w:tr w:rsidR="001261CF" w:rsidRPr="009E3A9A" w14:paraId="43DA6907" w14:textId="77777777" w:rsidTr="003269A0">
        <w:tc>
          <w:tcPr>
            <w:tcW w:w="10414" w:type="dxa"/>
            <w:shd w:val="clear" w:color="auto" w:fill="EEECE1" w:themeFill="background2"/>
          </w:tcPr>
          <w:p w14:paraId="43DA6906" w14:textId="0EB05A42" w:rsidR="00966F7F" w:rsidRPr="009E3A9A" w:rsidRDefault="00701C7C" w:rsidP="00335E8C">
            <w:pPr>
              <w:jc w:val="both"/>
              <w:rPr>
                <w:rFonts w:eastAsia="細明體"/>
                <w:b/>
                <w:color w:val="000000" w:themeColor="text1"/>
              </w:rPr>
            </w:pPr>
            <w:r w:rsidRPr="009E3A9A">
              <w:rPr>
                <w:rFonts w:eastAsia="細明體"/>
                <w:b/>
                <w:color w:val="000000" w:themeColor="text1"/>
              </w:rPr>
              <w:t>突破</w:t>
            </w:r>
            <w:proofErr w:type="gramStart"/>
            <w:r w:rsidRPr="009E3A9A">
              <w:rPr>
                <w:rFonts w:eastAsia="細明體"/>
                <w:b/>
                <w:color w:val="000000" w:themeColor="text1"/>
              </w:rPr>
              <w:t>疫情的</w:t>
            </w:r>
            <w:proofErr w:type="gramEnd"/>
            <w:r w:rsidRPr="009E3A9A">
              <w:rPr>
                <w:rFonts w:eastAsia="細明體"/>
                <w:b/>
                <w:color w:val="000000" w:themeColor="text1"/>
              </w:rPr>
              <w:t>圍牆，持續提供藝術教育</w:t>
            </w:r>
            <w:r w:rsidR="001775EC" w:rsidRPr="009E3A9A">
              <w:rPr>
                <w:rFonts w:eastAsia="細明體"/>
                <w:b/>
                <w:color w:val="000000" w:themeColor="text1"/>
              </w:rPr>
              <w:t xml:space="preserve">Continuous </w:t>
            </w:r>
            <w:r w:rsidR="00335E8C" w:rsidRPr="009E3A9A">
              <w:rPr>
                <w:rFonts w:eastAsia="細明體"/>
                <w:b/>
                <w:color w:val="000000" w:themeColor="text1"/>
              </w:rPr>
              <w:t xml:space="preserve">Provision </w:t>
            </w:r>
            <w:r w:rsidR="001775EC" w:rsidRPr="009E3A9A">
              <w:rPr>
                <w:rFonts w:eastAsia="細明體"/>
                <w:b/>
                <w:color w:val="000000" w:themeColor="text1"/>
              </w:rPr>
              <w:t xml:space="preserve">of </w:t>
            </w:r>
            <w:r w:rsidR="009E04C1" w:rsidRPr="009E3A9A">
              <w:rPr>
                <w:rFonts w:eastAsia="細明體"/>
                <w:b/>
                <w:color w:val="000000" w:themeColor="text1"/>
              </w:rPr>
              <w:t>A</w:t>
            </w:r>
            <w:r w:rsidR="00016365" w:rsidRPr="009E3A9A">
              <w:rPr>
                <w:rFonts w:eastAsia="細明體"/>
                <w:b/>
                <w:color w:val="000000" w:themeColor="text1"/>
              </w:rPr>
              <w:t>rt</w:t>
            </w:r>
            <w:r w:rsidRPr="009E3A9A">
              <w:rPr>
                <w:rFonts w:eastAsia="細明體"/>
                <w:b/>
                <w:color w:val="000000" w:themeColor="text1"/>
              </w:rPr>
              <w:t xml:space="preserve"> </w:t>
            </w:r>
            <w:r w:rsidR="009E04C1" w:rsidRPr="009E3A9A">
              <w:rPr>
                <w:rFonts w:eastAsia="細明體"/>
                <w:b/>
                <w:color w:val="000000" w:themeColor="text1"/>
              </w:rPr>
              <w:t>E</w:t>
            </w:r>
            <w:r w:rsidRPr="009E3A9A">
              <w:rPr>
                <w:rFonts w:eastAsia="細明體"/>
                <w:b/>
                <w:color w:val="000000" w:themeColor="text1"/>
              </w:rPr>
              <w:t xml:space="preserve">ducation under the </w:t>
            </w:r>
            <w:r w:rsidR="009E04C1" w:rsidRPr="009E3A9A">
              <w:rPr>
                <w:rFonts w:eastAsia="細明體"/>
                <w:b/>
                <w:color w:val="000000" w:themeColor="text1"/>
              </w:rPr>
              <w:t>P</w:t>
            </w:r>
            <w:r w:rsidRPr="009E3A9A">
              <w:rPr>
                <w:rFonts w:eastAsia="細明體"/>
                <w:b/>
                <w:color w:val="000000" w:themeColor="text1"/>
              </w:rPr>
              <w:t>andemic</w:t>
            </w:r>
          </w:p>
        </w:tc>
      </w:tr>
    </w:tbl>
    <w:p w14:paraId="43DA6908" w14:textId="77777777" w:rsidR="00955C62" w:rsidRPr="009E3A9A" w:rsidRDefault="00701C7C" w:rsidP="00D4636D">
      <w:pPr>
        <w:jc w:val="both"/>
        <w:rPr>
          <w:rFonts w:eastAsia="細明體"/>
          <w:b/>
          <w:color w:val="000000" w:themeColor="text1"/>
          <w:shd w:val="clear" w:color="auto" w:fill="FFFFFF"/>
        </w:rPr>
      </w:pPr>
      <w:bookmarkStart w:id="81" w:name="OLE_LINK22"/>
      <w:bookmarkStart w:id="82" w:name="OLE_LINK23"/>
      <w:r w:rsidRPr="009E3A9A">
        <w:rPr>
          <w:rFonts w:eastAsia="細明體"/>
          <w:b/>
          <w:color w:val="000000" w:themeColor="text1"/>
          <w:shd w:val="clear" w:color="auto" w:fill="FFFFFF"/>
        </w:rPr>
        <w:t>藝術連</w:t>
      </w:r>
      <w:proofErr w:type="gramStart"/>
      <w:r w:rsidRPr="009E3A9A">
        <w:rPr>
          <w:rFonts w:eastAsia="細明體"/>
          <w:b/>
          <w:color w:val="000000" w:themeColor="text1"/>
          <w:shd w:val="clear" w:color="auto" w:fill="FFFFFF"/>
        </w:rPr>
        <w:t>繫</w:t>
      </w:r>
      <w:bookmarkEnd w:id="81"/>
      <w:bookmarkEnd w:id="82"/>
      <w:proofErr w:type="gramEnd"/>
    </w:p>
    <w:p w14:paraId="43DA6909" w14:textId="77777777" w:rsidR="00955C62" w:rsidRPr="009E3A9A" w:rsidRDefault="00701C7C" w:rsidP="00955C62">
      <w:pPr>
        <w:jc w:val="both"/>
        <w:rPr>
          <w:rFonts w:eastAsia="細明體"/>
          <w:b/>
          <w:color w:val="000000" w:themeColor="text1"/>
          <w:shd w:val="clear" w:color="auto" w:fill="FFFFFF"/>
        </w:rPr>
      </w:pPr>
      <w:r w:rsidRPr="009E3A9A">
        <w:rPr>
          <w:rFonts w:eastAsia="細明體"/>
          <w:b/>
          <w:color w:val="000000" w:themeColor="text1"/>
          <w:shd w:val="clear" w:color="auto" w:fill="FFFFFF"/>
        </w:rPr>
        <w:t>Arts Connect</w:t>
      </w:r>
    </w:p>
    <w:p w14:paraId="43DA690A" w14:textId="77777777" w:rsidR="00955C62" w:rsidRPr="009E3A9A" w:rsidRDefault="00955C62" w:rsidP="00D4636D">
      <w:pPr>
        <w:jc w:val="both"/>
        <w:rPr>
          <w:rFonts w:eastAsia="細明體"/>
          <w:b/>
          <w:color w:val="000000" w:themeColor="text1"/>
          <w:u w:val="single"/>
          <w:shd w:val="pct15" w:color="auto" w:fill="FFFFFF"/>
        </w:rPr>
      </w:pPr>
    </w:p>
    <w:p w14:paraId="43DA690B" w14:textId="74BC8759" w:rsidR="00721842" w:rsidRPr="009E3A9A" w:rsidRDefault="00701C7C" w:rsidP="00C93495">
      <w:pPr>
        <w:jc w:val="both"/>
        <w:rPr>
          <w:rFonts w:eastAsia="細明體"/>
          <w:color w:val="000000" w:themeColor="text1"/>
        </w:rPr>
      </w:pPr>
      <w:bookmarkStart w:id="83" w:name="OLE_LINK56"/>
      <w:bookmarkStart w:id="84" w:name="OLE_LINK57"/>
      <w:r w:rsidRPr="009E3A9A">
        <w:rPr>
          <w:rFonts w:eastAsia="細明體"/>
          <w:color w:val="000000" w:themeColor="text1"/>
        </w:rPr>
        <w:t>藝術連結</w:t>
      </w:r>
      <w:r w:rsidR="00660BF4" w:rsidRPr="009E3A9A">
        <w:rPr>
          <w:rFonts w:eastAsia="細明體"/>
          <w:color w:val="000000" w:themeColor="text1"/>
        </w:rPr>
        <w:t>人</w:t>
      </w:r>
      <w:r w:rsidR="00264418" w:rsidRPr="009E3A9A">
        <w:rPr>
          <w:rFonts w:eastAsia="細明體"/>
          <w:color w:val="000000" w:themeColor="text1"/>
        </w:rPr>
        <w:t>和</w:t>
      </w:r>
      <w:r w:rsidRPr="009E3A9A">
        <w:rPr>
          <w:rFonts w:eastAsia="細明體"/>
          <w:color w:val="000000" w:themeColor="text1"/>
        </w:rPr>
        <w:t>心靈，釋放內心情緒，為生活注入色彩。</w:t>
      </w:r>
      <w:bookmarkEnd w:id="83"/>
      <w:bookmarkEnd w:id="84"/>
      <w:r w:rsidR="00BB0E70" w:rsidRPr="009E3A9A">
        <w:rPr>
          <w:rFonts w:eastAsia="細明體"/>
          <w:color w:val="000000" w:themeColor="text1"/>
        </w:rPr>
        <w:t>為期一年半的「藝術連</w:t>
      </w:r>
      <w:proofErr w:type="gramStart"/>
      <w:r w:rsidR="00BB0E70" w:rsidRPr="009E3A9A">
        <w:rPr>
          <w:rFonts w:eastAsia="細明體"/>
          <w:color w:val="000000" w:themeColor="text1"/>
        </w:rPr>
        <w:t>繫</w:t>
      </w:r>
      <w:proofErr w:type="gramEnd"/>
      <w:r w:rsidR="00BB0E70" w:rsidRPr="009E3A9A">
        <w:rPr>
          <w:rFonts w:eastAsia="細明體"/>
          <w:color w:val="000000" w:themeColor="text1"/>
        </w:rPr>
        <w:t>」計劃</w:t>
      </w:r>
      <w:r w:rsidRPr="009E3A9A">
        <w:rPr>
          <w:rFonts w:eastAsia="細明體"/>
          <w:color w:val="000000" w:themeColor="text1"/>
        </w:rPr>
        <w:t>，提供各</w:t>
      </w:r>
      <w:r w:rsidR="001A20E9" w:rsidRPr="009E3A9A">
        <w:rPr>
          <w:rFonts w:eastAsia="細明體"/>
          <w:color w:val="000000" w:themeColor="text1"/>
        </w:rPr>
        <w:t>一百</w:t>
      </w:r>
      <w:r w:rsidRPr="009E3A9A">
        <w:rPr>
          <w:rFonts w:eastAsia="細明體"/>
          <w:color w:val="000000" w:themeColor="text1"/>
        </w:rPr>
        <w:t>小時的舞蹈</w:t>
      </w:r>
      <w:bookmarkStart w:id="85" w:name="OLE_LINK46"/>
      <w:bookmarkStart w:id="86" w:name="OLE_LINK47"/>
      <w:r w:rsidRPr="009E3A9A">
        <w:rPr>
          <w:rFonts w:eastAsia="細明體"/>
          <w:color w:val="000000" w:themeColor="text1"/>
        </w:rPr>
        <w:t>、</w:t>
      </w:r>
      <w:bookmarkEnd w:id="85"/>
      <w:bookmarkEnd w:id="86"/>
      <w:r w:rsidRPr="009E3A9A">
        <w:rPr>
          <w:rFonts w:eastAsia="細明體"/>
          <w:color w:val="000000" w:themeColor="text1"/>
        </w:rPr>
        <w:t>繪畫</w:t>
      </w:r>
      <w:bookmarkStart w:id="87" w:name="OLE_LINK50"/>
      <w:bookmarkStart w:id="88" w:name="OLE_LINK51"/>
      <w:r w:rsidRPr="009E3A9A">
        <w:rPr>
          <w:rFonts w:eastAsia="細明體"/>
          <w:color w:val="000000" w:themeColor="text1"/>
        </w:rPr>
        <w:t>、</w:t>
      </w:r>
      <w:bookmarkEnd w:id="87"/>
      <w:bookmarkEnd w:id="88"/>
      <w:r w:rsidRPr="009E3A9A">
        <w:rPr>
          <w:rFonts w:eastAsia="細明體"/>
          <w:color w:val="000000" w:themeColor="text1"/>
        </w:rPr>
        <w:t>臉部及身體彩繪、非視覺攝影</w:t>
      </w:r>
      <w:r w:rsidR="00C83EB4" w:rsidRPr="009E3A9A">
        <w:rPr>
          <w:rFonts w:eastAsia="細明體"/>
          <w:color w:val="000000" w:themeColor="text1"/>
        </w:rPr>
        <w:t>等</w:t>
      </w:r>
      <w:r w:rsidRPr="009E3A9A">
        <w:rPr>
          <w:rFonts w:eastAsia="細明體"/>
          <w:color w:val="000000" w:themeColor="text1"/>
        </w:rPr>
        <w:t>藝術培訓課程，讓殘疾人士能深入學習技能，並組成義工團隊走進社區提供藝術服務</w:t>
      </w:r>
      <w:r w:rsidR="00FE0D49" w:rsidRPr="009E3A9A">
        <w:rPr>
          <w:rFonts w:eastAsia="細明體"/>
          <w:color w:val="000000" w:themeColor="text1"/>
          <w:lang w:val="x-none"/>
        </w:rPr>
        <w:t>，</w:t>
      </w:r>
      <w:r w:rsidRPr="009E3A9A">
        <w:rPr>
          <w:rFonts w:eastAsia="細明體"/>
          <w:color w:val="000000" w:themeColor="text1"/>
          <w:lang w:val="x-none"/>
        </w:rPr>
        <w:t>藉</w:t>
      </w:r>
      <w:r w:rsidRPr="009E3A9A">
        <w:rPr>
          <w:rFonts w:eastAsia="細明體"/>
          <w:color w:val="000000" w:themeColor="text1"/>
        </w:rPr>
        <w:t>此提升殘疾人士的</w:t>
      </w:r>
      <w:r w:rsidR="007321D2">
        <w:rPr>
          <w:rFonts w:eastAsia="細明體"/>
          <w:color w:val="000000" w:themeColor="text1"/>
        </w:rPr>
        <w:t>自信心及增加大眾對其能力的認同，從而提升他們的生活素質</w:t>
      </w:r>
      <w:r w:rsidR="007321D2" w:rsidRPr="0043580D">
        <w:rPr>
          <w:rFonts w:eastAsia="細明體"/>
          <w:color w:val="000000" w:themeColor="text1"/>
        </w:rPr>
        <w:t>，</w:t>
      </w:r>
      <w:r w:rsidR="00C83EB4" w:rsidRPr="009E3A9A">
        <w:rPr>
          <w:rFonts w:eastAsia="細明體"/>
          <w:color w:val="000000" w:themeColor="text1"/>
        </w:rPr>
        <w:t>增加</w:t>
      </w:r>
      <w:r w:rsidRPr="009E3A9A">
        <w:rPr>
          <w:rFonts w:eastAsia="細明體"/>
          <w:color w:val="000000" w:themeColor="text1"/>
        </w:rPr>
        <w:t>就業機會</w:t>
      </w:r>
      <w:r w:rsidR="005A78BD" w:rsidRPr="009E3A9A">
        <w:rPr>
          <w:rFonts w:eastAsia="細明體"/>
          <w:color w:val="000000" w:themeColor="text1"/>
        </w:rPr>
        <w:t>。</w:t>
      </w:r>
    </w:p>
    <w:p w14:paraId="43DA690C" w14:textId="77777777" w:rsidR="00BB0E70" w:rsidRPr="009E3A9A" w:rsidRDefault="00BB0E70" w:rsidP="0043580D">
      <w:pPr>
        <w:jc w:val="both"/>
        <w:rPr>
          <w:rFonts w:eastAsia="細明體"/>
          <w:color w:val="000000" w:themeColor="text1"/>
        </w:rPr>
      </w:pPr>
    </w:p>
    <w:p w14:paraId="43DA690D" w14:textId="5ABDFF2B" w:rsidR="00333742" w:rsidRDefault="00701C7C" w:rsidP="00333742">
      <w:pPr>
        <w:pStyle w:val="a3"/>
        <w:ind w:left="0"/>
        <w:jc w:val="both"/>
        <w:rPr>
          <w:rFonts w:eastAsia="細明體"/>
          <w:color w:val="000000" w:themeColor="text1"/>
        </w:rPr>
      </w:pPr>
      <w:bookmarkStart w:id="89" w:name="OLE_LINK66"/>
      <w:bookmarkStart w:id="90" w:name="OLE_LINK67"/>
      <w:r w:rsidRPr="009E3A9A">
        <w:rPr>
          <w:rFonts w:eastAsia="細明體"/>
          <w:color w:val="000000" w:themeColor="text1"/>
        </w:rPr>
        <w:t xml:space="preserve">The arts connect people and souls, release inner feelings, and inject </w:t>
      </w:r>
      <w:r w:rsidRPr="0043580D">
        <w:rPr>
          <w:rFonts w:eastAsia="細明體"/>
          <w:color w:val="000000" w:themeColor="text1"/>
        </w:rPr>
        <w:t>colour</w:t>
      </w:r>
      <w:r w:rsidR="007321D2" w:rsidRPr="0043580D">
        <w:rPr>
          <w:rFonts w:eastAsia="細明體" w:hint="eastAsia"/>
          <w:color w:val="000000" w:themeColor="text1"/>
        </w:rPr>
        <w:t>s</w:t>
      </w:r>
      <w:r w:rsidRPr="009E3A9A">
        <w:rPr>
          <w:rFonts w:eastAsia="細明體"/>
          <w:color w:val="000000" w:themeColor="text1"/>
        </w:rPr>
        <w:t xml:space="preserve"> into life. The one-and-a-half-year programme </w:t>
      </w:r>
      <w:r w:rsidR="009E312A" w:rsidRPr="009E3A9A">
        <w:rPr>
          <w:rFonts w:eastAsia="細明體"/>
          <w:color w:val="000000" w:themeColor="text1"/>
        </w:rPr>
        <w:t xml:space="preserve">‘Arts Connect’ </w:t>
      </w:r>
      <w:r w:rsidRPr="009E3A9A">
        <w:rPr>
          <w:rFonts w:eastAsia="細明體"/>
          <w:color w:val="000000" w:themeColor="text1"/>
        </w:rPr>
        <w:t xml:space="preserve">provided a vigorous 100-hour </w:t>
      </w:r>
      <w:r w:rsidR="00016365" w:rsidRPr="009E3A9A">
        <w:rPr>
          <w:rFonts w:eastAsia="細明體"/>
          <w:color w:val="000000" w:themeColor="text1"/>
        </w:rPr>
        <w:t>art</w:t>
      </w:r>
      <w:r w:rsidR="007321D2">
        <w:rPr>
          <w:rFonts w:eastAsia="細明體"/>
          <w:color w:val="000000" w:themeColor="text1"/>
        </w:rPr>
        <w:t xml:space="preserve"> training course </w:t>
      </w:r>
      <w:r w:rsidR="007321D2" w:rsidRPr="0043580D">
        <w:rPr>
          <w:rFonts w:eastAsia="細明體" w:hint="eastAsia"/>
          <w:color w:val="000000" w:themeColor="text1"/>
        </w:rPr>
        <w:t>i</w:t>
      </w:r>
      <w:r w:rsidRPr="0043580D">
        <w:rPr>
          <w:rFonts w:eastAsia="細明體"/>
          <w:color w:val="000000" w:themeColor="text1"/>
        </w:rPr>
        <w:t>n</w:t>
      </w:r>
      <w:r w:rsidRPr="009E3A9A">
        <w:rPr>
          <w:rFonts w:eastAsia="細明體"/>
          <w:color w:val="000000" w:themeColor="text1"/>
        </w:rPr>
        <w:t xml:space="preserve"> danc</w:t>
      </w:r>
      <w:r w:rsidR="00303817" w:rsidRPr="009E3A9A">
        <w:rPr>
          <w:rFonts w:eastAsia="細明體"/>
          <w:color w:val="000000" w:themeColor="text1"/>
        </w:rPr>
        <w:t>ing</w:t>
      </w:r>
      <w:r w:rsidRPr="009E3A9A">
        <w:rPr>
          <w:rFonts w:eastAsia="細明體"/>
          <w:color w:val="000000" w:themeColor="text1"/>
        </w:rPr>
        <w:t xml:space="preserve">, painting, </w:t>
      </w:r>
      <w:bookmarkStart w:id="91" w:name="OLE_LINK97"/>
      <w:bookmarkStart w:id="92" w:name="OLE_LINK98"/>
      <w:r w:rsidRPr="009E3A9A">
        <w:rPr>
          <w:rFonts w:eastAsia="細明體"/>
          <w:color w:val="000000" w:themeColor="text1"/>
        </w:rPr>
        <w:t xml:space="preserve">face and body painting, </w:t>
      </w:r>
      <w:r w:rsidR="003563BC" w:rsidRPr="009E3A9A">
        <w:rPr>
          <w:rFonts w:eastAsia="細明體"/>
          <w:color w:val="000000" w:themeColor="text1"/>
        </w:rPr>
        <w:t>and</w:t>
      </w:r>
      <w:r w:rsidRPr="009E3A9A">
        <w:rPr>
          <w:rFonts w:eastAsia="細明體"/>
          <w:color w:val="000000" w:themeColor="text1"/>
        </w:rPr>
        <w:t xml:space="preserve"> non-visual photography</w:t>
      </w:r>
      <w:bookmarkEnd w:id="91"/>
      <w:bookmarkEnd w:id="92"/>
      <w:r w:rsidRPr="009E3A9A">
        <w:rPr>
          <w:rFonts w:eastAsia="細明體"/>
          <w:color w:val="000000" w:themeColor="text1"/>
        </w:rPr>
        <w:t xml:space="preserve"> </w:t>
      </w:r>
      <w:r w:rsidR="003748AF" w:rsidRPr="009E3A9A">
        <w:rPr>
          <w:rFonts w:eastAsia="細明體"/>
          <w:color w:val="000000" w:themeColor="text1"/>
        </w:rPr>
        <w:t xml:space="preserve">for </w:t>
      </w:r>
      <w:r w:rsidRPr="009E3A9A">
        <w:rPr>
          <w:rFonts w:eastAsia="細明體"/>
          <w:color w:val="000000" w:themeColor="text1"/>
        </w:rPr>
        <w:t xml:space="preserve">participants with disabilities </w:t>
      </w:r>
      <w:r w:rsidR="003748AF" w:rsidRPr="009E3A9A">
        <w:rPr>
          <w:rFonts w:eastAsia="細明體"/>
          <w:color w:val="000000" w:themeColor="text1"/>
        </w:rPr>
        <w:t xml:space="preserve">to </w:t>
      </w:r>
      <w:r w:rsidRPr="009E3A9A">
        <w:rPr>
          <w:rFonts w:eastAsia="細明體"/>
          <w:color w:val="000000" w:themeColor="text1"/>
        </w:rPr>
        <w:t>master essential skills</w:t>
      </w:r>
      <w:r w:rsidR="00240345" w:rsidRPr="009E3A9A">
        <w:rPr>
          <w:rFonts w:eastAsia="細明體"/>
          <w:color w:val="000000" w:themeColor="text1"/>
        </w:rPr>
        <w:t xml:space="preserve">. Thereafter, </w:t>
      </w:r>
      <w:r w:rsidRPr="009E3A9A">
        <w:rPr>
          <w:rFonts w:eastAsia="細明體"/>
          <w:color w:val="000000" w:themeColor="text1"/>
        </w:rPr>
        <w:t xml:space="preserve">they formed teams of volunteers </w:t>
      </w:r>
      <w:r w:rsidR="003A2074" w:rsidRPr="0043580D">
        <w:rPr>
          <w:rFonts w:eastAsia="細明體"/>
          <w:color w:val="000000" w:themeColor="text1"/>
        </w:rPr>
        <w:t xml:space="preserve">to </w:t>
      </w:r>
      <w:r w:rsidR="007321D2" w:rsidRPr="0043580D">
        <w:rPr>
          <w:rFonts w:eastAsia="細明體" w:hint="eastAsia"/>
          <w:color w:val="000000" w:themeColor="text1"/>
        </w:rPr>
        <w:t>provide</w:t>
      </w:r>
      <w:r w:rsidRPr="009E3A9A">
        <w:rPr>
          <w:rFonts w:eastAsia="細明體"/>
          <w:color w:val="000000" w:themeColor="text1"/>
        </w:rPr>
        <w:t xml:space="preserve"> </w:t>
      </w:r>
      <w:r w:rsidR="00016365" w:rsidRPr="009E3A9A">
        <w:rPr>
          <w:rFonts w:eastAsia="細明體"/>
          <w:color w:val="000000" w:themeColor="text1"/>
        </w:rPr>
        <w:t>art</w:t>
      </w:r>
      <w:r w:rsidRPr="009E3A9A">
        <w:rPr>
          <w:rFonts w:eastAsia="細明體"/>
          <w:color w:val="000000" w:themeColor="text1"/>
        </w:rPr>
        <w:t xml:space="preserve"> services</w:t>
      </w:r>
      <w:r w:rsidR="007321D2">
        <w:rPr>
          <w:rFonts w:eastAsia="細明體" w:hint="eastAsia"/>
          <w:color w:val="000000" w:themeColor="text1"/>
        </w:rPr>
        <w:t xml:space="preserve"> </w:t>
      </w:r>
      <w:r w:rsidR="007321D2" w:rsidRPr="0043580D">
        <w:rPr>
          <w:rFonts w:eastAsia="細明體" w:hint="eastAsia"/>
          <w:color w:val="000000" w:themeColor="text1"/>
        </w:rPr>
        <w:t>in the community</w:t>
      </w:r>
      <w:r w:rsidRPr="009E3A9A">
        <w:rPr>
          <w:rFonts w:eastAsia="細明體"/>
          <w:color w:val="000000" w:themeColor="text1"/>
        </w:rPr>
        <w:t>.</w:t>
      </w:r>
      <w:r w:rsidR="007321D2">
        <w:rPr>
          <w:rFonts w:eastAsia="細明體" w:hint="eastAsia"/>
          <w:color w:val="000000" w:themeColor="text1"/>
        </w:rPr>
        <w:t xml:space="preserve"> </w:t>
      </w:r>
      <w:bookmarkStart w:id="93" w:name="OLE_LINK223"/>
      <w:bookmarkStart w:id="94" w:name="OLE_LINK224"/>
      <w:r w:rsidRPr="009E3A9A">
        <w:rPr>
          <w:rFonts w:eastAsia="細明體"/>
          <w:color w:val="000000" w:themeColor="text1"/>
        </w:rPr>
        <w:t>The</w:t>
      </w:r>
      <w:r w:rsidR="007321D2">
        <w:rPr>
          <w:rFonts w:eastAsia="細明體" w:hint="eastAsia"/>
          <w:color w:val="000000" w:themeColor="text1"/>
        </w:rPr>
        <w:t xml:space="preserve"> </w:t>
      </w:r>
      <w:r w:rsidR="007321D2" w:rsidRPr="0043580D">
        <w:rPr>
          <w:rFonts w:eastAsia="細明體" w:hint="eastAsia"/>
          <w:color w:val="000000" w:themeColor="text1"/>
        </w:rPr>
        <w:t>programme</w:t>
      </w:r>
      <w:r w:rsidRPr="009E3A9A">
        <w:rPr>
          <w:rFonts w:eastAsia="細明體"/>
          <w:color w:val="000000" w:themeColor="text1"/>
        </w:rPr>
        <w:t xml:space="preserve"> endeavoured </w:t>
      </w:r>
      <w:bookmarkEnd w:id="93"/>
      <w:bookmarkEnd w:id="94"/>
      <w:r w:rsidRPr="009E3A9A">
        <w:rPr>
          <w:rFonts w:eastAsia="細明體"/>
          <w:color w:val="000000" w:themeColor="text1"/>
        </w:rPr>
        <w:t xml:space="preserve">to enhance the self-confidence of </w:t>
      </w:r>
      <w:r w:rsidR="009B27B2" w:rsidRPr="009E3A9A">
        <w:rPr>
          <w:rFonts w:eastAsia="細明體"/>
          <w:color w:val="000000" w:themeColor="text1"/>
        </w:rPr>
        <w:t xml:space="preserve">people </w:t>
      </w:r>
      <w:r w:rsidRPr="009E3A9A">
        <w:rPr>
          <w:rFonts w:eastAsia="細明體"/>
          <w:color w:val="000000" w:themeColor="text1"/>
        </w:rPr>
        <w:t>with disabilities and increase the public’s recognition of their abilities, thereby enri</w:t>
      </w:r>
      <w:r w:rsidR="00973FF8" w:rsidRPr="009E3A9A">
        <w:rPr>
          <w:rFonts w:eastAsia="細明體"/>
          <w:color w:val="000000" w:themeColor="text1"/>
        </w:rPr>
        <w:t xml:space="preserve">ching </w:t>
      </w:r>
      <w:r w:rsidR="007321D2" w:rsidRPr="0043580D">
        <w:rPr>
          <w:rFonts w:eastAsia="細明體" w:hint="eastAsia"/>
          <w:color w:val="000000" w:themeColor="text1"/>
        </w:rPr>
        <w:t>their</w:t>
      </w:r>
      <w:r w:rsidRPr="009E3A9A">
        <w:rPr>
          <w:rFonts w:eastAsia="細明體"/>
          <w:color w:val="000000" w:themeColor="text1"/>
        </w:rPr>
        <w:t xml:space="preserve"> quality of life and </w:t>
      </w:r>
      <w:r w:rsidR="003563BC" w:rsidRPr="009E3A9A">
        <w:rPr>
          <w:rFonts w:eastAsia="細明體"/>
          <w:color w:val="000000" w:themeColor="text1"/>
        </w:rPr>
        <w:t>improving</w:t>
      </w:r>
      <w:r w:rsidRPr="009E3A9A">
        <w:rPr>
          <w:rFonts w:eastAsia="細明體"/>
          <w:color w:val="000000" w:themeColor="text1"/>
        </w:rPr>
        <w:t xml:space="preserve"> their employment opportunities.</w:t>
      </w:r>
    </w:p>
    <w:p w14:paraId="15325E18" w14:textId="77777777" w:rsidR="0095493C" w:rsidRPr="009E3A9A" w:rsidRDefault="0095493C" w:rsidP="00333742">
      <w:pPr>
        <w:pStyle w:val="a3"/>
        <w:ind w:left="0"/>
        <w:jc w:val="both"/>
        <w:rPr>
          <w:rFonts w:eastAsia="細明體"/>
          <w:color w:val="000000" w:themeColor="text1"/>
        </w:rPr>
      </w:pPr>
    </w:p>
    <w:tbl>
      <w:tblPr>
        <w:tblStyle w:val="a5"/>
        <w:tblW w:w="10881" w:type="dxa"/>
        <w:tblLook w:val="04A0" w:firstRow="1" w:lastRow="0" w:firstColumn="1" w:lastColumn="0" w:noHBand="0" w:noVBand="1"/>
      </w:tblPr>
      <w:tblGrid>
        <w:gridCol w:w="2093"/>
        <w:gridCol w:w="8788"/>
      </w:tblGrid>
      <w:tr w:rsidR="001261CF" w:rsidRPr="009E3A9A" w14:paraId="43DA6912" w14:textId="77777777" w:rsidTr="00DB3E83">
        <w:tc>
          <w:tcPr>
            <w:tcW w:w="2093" w:type="dxa"/>
          </w:tcPr>
          <w:p w14:paraId="43DA690E" w14:textId="77777777" w:rsidR="00880B58" w:rsidRPr="009E3A9A" w:rsidRDefault="00701C7C" w:rsidP="00973FF8">
            <w:pPr>
              <w:pStyle w:val="a3"/>
              <w:ind w:left="0"/>
              <w:rPr>
                <w:rFonts w:eastAsia="細明體"/>
                <w:color w:val="000000" w:themeColor="text1"/>
              </w:rPr>
            </w:pPr>
            <w:r w:rsidRPr="009E3A9A">
              <w:rPr>
                <w:rFonts w:eastAsia="細明體"/>
                <w:color w:val="000000" w:themeColor="text1"/>
              </w:rPr>
              <w:t>舞蹈工作坊</w:t>
            </w:r>
          </w:p>
          <w:p w14:paraId="43DA690F" w14:textId="77777777" w:rsidR="0041636E" w:rsidRPr="009E3A9A" w:rsidRDefault="00701C7C" w:rsidP="00973FF8">
            <w:pPr>
              <w:pStyle w:val="a3"/>
              <w:ind w:left="0"/>
              <w:rPr>
                <w:rFonts w:eastAsia="細明體"/>
                <w:color w:val="000000" w:themeColor="text1"/>
              </w:rPr>
            </w:pPr>
            <w:r w:rsidRPr="009E3A9A">
              <w:rPr>
                <w:rFonts w:eastAsia="細明體"/>
                <w:color w:val="000000" w:themeColor="text1"/>
              </w:rPr>
              <w:t>Dance workshop</w:t>
            </w:r>
          </w:p>
        </w:tc>
        <w:tc>
          <w:tcPr>
            <w:tcW w:w="8788" w:type="dxa"/>
          </w:tcPr>
          <w:p w14:paraId="43DA6910" w14:textId="77777777" w:rsidR="00880B58" w:rsidRPr="009E3A9A" w:rsidRDefault="00701C7C" w:rsidP="00880B58">
            <w:pPr>
              <w:pStyle w:val="a3"/>
              <w:ind w:left="0"/>
              <w:jc w:val="both"/>
              <w:rPr>
                <w:rFonts w:eastAsia="細明體"/>
                <w:color w:val="000000" w:themeColor="text1"/>
              </w:rPr>
            </w:pPr>
            <w:bookmarkStart w:id="95" w:name="OLE_LINK95"/>
            <w:bookmarkStart w:id="96" w:name="OLE_LINK96"/>
            <w:r w:rsidRPr="009E3A9A">
              <w:rPr>
                <w:rFonts w:eastAsia="細明體"/>
                <w:color w:val="000000" w:themeColor="text1"/>
              </w:rPr>
              <w:t>工作坊揉合現代舞</w:t>
            </w:r>
            <w:bookmarkStart w:id="97" w:name="OLE_LINK80"/>
            <w:bookmarkStart w:id="98" w:name="OLE_LINK81"/>
            <w:r w:rsidRPr="0043580D">
              <w:rPr>
                <w:rFonts w:eastAsia="細明體"/>
                <w:color w:val="000000" w:themeColor="text1"/>
              </w:rPr>
              <w:t>丶</w:t>
            </w:r>
            <w:bookmarkEnd w:id="97"/>
            <w:bookmarkEnd w:id="98"/>
            <w:r w:rsidRPr="009E3A9A">
              <w:rPr>
                <w:rFonts w:eastAsia="細明體"/>
                <w:color w:val="000000" w:themeColor="text1"/>
              </w:rPr>
              <w:t>街舞及中國舞的元素，讓參加者探索身體的可能性</w:t>
            </w:r>
            <w:bookmarkStart w:id="99" w:name="OLE_LINK82"/>
            <w:bookmarkStart w:id="100" w:name="OLE_LINK83"/>
            <w:r w:rsidRPr="009E3A9A">
              <w:rPr>
                <w:rFonts w:eastAsia="細明體"/>
                <w:color w:val="000000" w:themeColor="text1"/>
              </w:rPr>
              <w:t>。</w:t>
            </w:r>
            <w:bookmarkEnd w:id="95"/>
            <w:bookmarkEnd w:id="96"/>
            <w:bookmarkEnd w:id="99"/>
            <w:bookmarkEnd w:id="100"/>
          </w:p>
          <w:p w14:paraId="43DA6911" w14:textId="77777777" w:rsidR="008173DA" w:rsidRPr="009E3A9A" w:rsidRDefault="00701C7C" w:rsidP="00880B58">
            <w:pPr>
              <w:pStyle w:val="a3"/>
              <w:ind w:left="0"/>
              <w:jc w:val="both"/>
              <w:rPr>
                <w:rFonts w:eastAsia="細明體"/>
                <w:color w:val="000000" w:themeColor="text1"/>
              </w:rPr>
            </w:pPr>
            <w:r w:rsidRPr="009E3A9A">
              <w:rPr>
                <w:rFonts w:eastAsia="細明體"/>
                <w:color w:val="000000" w:themeColor="text1"/>
              </w:rPr>
              <w:t>The workshop combined elements of modern, hip-hop and Chinese dance, allowing participants to explore the possibilities of the body.</w:t>
            </w:r>
          </w:p>
        </w:tc>
      </w:tr>
      <w:tr w:rsidR="001261CF" w:rsidRPr="009E3A9A" w14:paraId="43DA6917" w14:textId="77777777" w:rsidTr="00502BE3">
        <w:tc>
          <w:tcPr>
            <w:tcW w:w="2093" w:type="dxa"/>
          </w:tcPr>
          <w:p w14:paraId="43DA6913" w14:textId="77777777" w:rsidR="00880B58" w:rsidRPr="009E3A9A" w:rsidRDefault="00701C7C" w:rsidP="00973FF8">
            <w:pPr>
              <w:pStyle w:val="a3"/>
              <w:ind w:left="0"/>
              <w:rPr>
                <w:rFonts w:eastAsia="細明體"/>
                <w:color w:val="000000" w:themeColor="text1"/>
              </w:rPr>
            </w:pPr>
            <w:r w:rsidRPr="009E3A9A">
              <w:rPr>
                <w:rFonts w:eastAsia="細明體"/>
                <w:color w:val="000000" w:themeColor="text1"/>
              </w:rPr>
              <w:t>繪畫工作坊</w:t>
            </w:r>
          </w:p>
          <w:p w14:paraId="43DA6914" w14:textId="77777777" w:rsidR="0041636E" w:rsidRPr="009E3A9A" w:rsidRDefault="00701C7C" w:rsidP="00973FF8">
            <w:pPr>
              <w:pStyle w:val="a3"/>
              <w:ind w:left="0"/>
              <w:rPr>
                <w:rFonts w:eastAsia="細明體"/>
                <w:color w:val="000000" w:themeColor="text1"/>
              </w:rPr>
            </w:pPr>
            <w:r w:rsidRPr="009E3A9A">
              <w:rPr>
                <w:rFonts w:eastAsia="細明體"/>
                <w:color w:val="000000" w:themeColor="text1"/>
              </w:rPr>
              <w:t>Painting workshop</w:t>
            </w:r>
          </w:p>
        </w:tc>
        <w:tc>
          <w:tcPr>
            <w:tcW w:w="8788" w:type="dxa"/>
            <w:shd w:val="clear" w:color="auto" w:fill="auto"/>
          </w:tcPr>
          <w:p w14:paraId="43DA6915" w14:textId="77777777" w:rsidR="00880B58" w:rsidRPr="00502BE3" w:rsidRDefault="00701C7C" w:rsidP="0043580D">
            <w:pPr>
              <w:rPr>
                <w:rFonts w:eastAsia="細明體"/>
                <w:color w:val="000000" w:themeColor="text1"/>
              </w:rPr>
            </w:pPr>
            <w:bookmarkStart w:id="101" w:name="OLE_LINK90"/>
            <w:bookmarkStart w:id="102" w:name="OLE_LINK91"/>
            <w:proofErr w:type="gramStart"/>
            <w:r w:rsidRPr="00502BE3">
              <w:rPr>
                <w:rFonts w:eastAsia="細明體"/>
                <w:color w:val="000000" w:themeColor="text1"/>
              </w:rPr>
              <w:t>工作坊讓參加者</w:t>
            </w:r>
            <w:bookmarkStart w:id="103" w:name="OLE_LINK78"/>
            <w:bookmarkStart w:id="104" w:name="OLE_LINK79"/>
            <w:proofErr w:type="gramEnd"/>
            <w:r w:rsidR="00EA15D5" w:rsidRPr="00502BE3">
              <w:rPr>
                <w:rFonts w:eastAsia="細明體"/>
                <w:color w:val="000000" w:themeColor="text1"/>
              </w:rPr>
              <w:t>試驗和探索</w:t>
            </w:r>
            <w:r w:rsidRPr="00502BE3">
              <w:rPr>
                <w:rFonts w:eastAsia="細明體"/>
                <w:color w:val="000000" w:themeColor="text1"/>
              </w:rPr>
              <w:t>多種繪畫</w:t>
            </w:r>
            <w:bookmarkEnd w:id="103"/>
            <w:bookmarkEnd w:id="104"/>
            <w:r w:rsidRPr="00502BE3">
              <w:rPr>
                <w:rFonts w:eastAsia="細明體"/>
                <w:color w:val="000000" w:themeColor="text1"/>
              </w:rPr>
              <w:t>媒介</w:t>
            </w:r>
            <w:bookmarkStart w:id="105" w:name="OLE_LINK84"/>
            <w:bookmarkStart w:id="106" w:name="OLE_LINK85"/>
            <w:r w:rsidRPr="00502BE3">
              <w:rPr>
                <w:rFonts w:eastAsia="細明體"/>
                <w:color w:val="000000" w:themeColor="text1"/>
              </w:rPr>
              <w:t>，</w:t>
            </w:r>
            <w:bookmarkEnd w:id="105"/>
            <w:bookmarkEnd w:id="106"/>
            <w:r w:rsidRPr="00502BE3">
              <w:rPr>
                <w:rFonts w:eastAsia="細明體"/>
                <w:color w:val="000000" w:themeColor="text1"/>
              </w:rPr>
              <w:t>如水彩丶塑膠彩及水墨等，發展個人特色</w:t>
            </w:r>
            <w:bookmarkStart w:id="107" w:name="OLE_LINK86"/>
            <w:bookmarkStart w:id="108" w:name="OLE_LINK87"/>
            <w:r w:rsidR="00EA15D5" w:rsidRPr="00502BE3">
              <w:rPr>
                <w:rFonts w:eastAsia="細明體"/>
                <w:color w:val="000000" w:themeColor="text1"/>
              </w:rPr>
              <w:t>。</w:t>
            </w:r>
            <w:bookmarkEnd w:id="101"/>
            <w:bookmarkEnd w:id="102"/>
            <w:bookmarkEnd w:id="107"/>
            <w:bookmarkEnd w:id="108"/>
          </w:p>
          <w:p w14:paraId="43DA6916" w14:textId="3414F028" w:rsidR="008173DA" w:rsidRPr="009E3A9A" w:rsidRDefault="00701C7C" w:rsidP="0043580D">
            <w:pPr>
              <w:rPr>
                <w:rFonts w:eastAsia="細明體"/>
                <w:color w:val="000000" w:themeColor="text1"/>
              </w:rPr>
            </w:pPr>
            <w:bookmarkStart w:id="109" w:name="OLE_LINK92"/>
            <w:bookmarkStart w:id="110" w:name="OLE_LINK93"/>
            <w:r w:rsidRPr="00502BE3">
              <w:rPr>
                <w:rFonts w:eastAsia="細明體"/>
                <w:color w:val="000000" w:themeColor="text1"/>
              </w:rPr>
              <w:t xml:space="preserve">The workshop allowed the participants to experiment and explore </w:t>
            </w:r>
            <w:r w:rsidRPr="0043580D">
              <w:rPr>
                <w:rFonts w:eastAsia="細明體"/>
                <w:color w:val="000000" w:themeColor="text1"/>
              </w:rPr>
              <w:t xml:space="preserve">various </w:t>
            </w:r>
            <w:r w:rsidR="007321D2" w:rsidRPr="0043580D">
              <w:rPr>
                <w:rFonts w:eastAsia="細明體" w:hint="eastAsia"/>
                <w:color w:val="000000" w:themeColor="text1"/>
              </w:rPr>
              <w:t>media of</w:t>
            </w:r>
            <w:r w:rsidRPr="0043580D">
              <w:rPr>
                <w:rFonts w:eastAsia="細明體"/>
                <w:color w:val="000000" w:themeColor="text1"/>
              </w:rPr>
              <w:t xml:space="preserve"> </w:t>
            </w:r>
            <w:r w:rsidR="006521CC" w:rsidRPr="0043580D">
              <w:rPr>
                <w:rFonts w:eastAsia="細明體"/>
                <w:color w:val="000000" w:themeColor="text1"/>
              </w:rPr>
              <w:t xml:space="preserve">painting </w:t>
            </w:r>
            <w:r w:rsidRPr="0043580D">
              <w:rPr>
                <w:rFonts w:eastAsia="細明體"/>
                <w:color w:val="000000" w:themeColor="text1"/>
              </w:rPr>
              <w:t>s</w:t>
            </w:r>
            <w:r w:rsidRPr="00502BE3">
              <w:rPr>
                <w:rFonts w:eastAsia="細明體"/>
                <w:color w:val="000000" w:themeColor="text1"/>
              </w:rPr>
              <w:t>uch as watercolour, acrylic</w:t>
            </w:r>
            <w:r w:rsidR="00481CC0" w:rsidRPr="00502BE3">
              <w:rPr>
                <w:rFonts w:eastAsia="細明體"/>
                <w:color w:val="000000" w:themeColor="text1"/>
              </w:rPr>
              <w:t>,</w:t>
            </w:r>
            <w:r w:rsidRPr="00502BE3">
              <w:rPr>
                <w:rFonts w:eastAsia="細明體"/>
                <w:color w:val="000000" w:themeColor="text1"/>
              </w:rPr>
              <w:t xml:space="preserve"> and ink to develop their characteristics.</w:t>
            </w:r>
            <w:bookmarkEnd w:id="109"/>
            <w:bookmarkEnd w:id="110"/>
          </w:p>
        </w:tc>
      </w:tr>
      <w:tr w:rsidR="001261CF" w:rsidRPr="009E3A9A" w14:paraId="43DA691C" w14:textId="77777777" w:rsidTr="00DB3E83">
        <w:tc>
          <w:tcPr>
            <w:tcW w:w="2093" w:type="dxa"/>
          </w:tcPr>
          <w:p w14:paraId="43DA6918" w14:textId="77777777" w:rsidR="00880B58" w:rsidRPr="009E3A9A" w:rsidRDefault="00701C7C" w:rsidP="00973FF8">
            <w:pPr>
              <w:pStyle w:val="a3"/>
              <w:ind w:left="0"/>
              <w:rPr>
                <w:rFonts w:eastAsia="細明體"/>
                <w:color w:val="000000" w:themeColor="text1"/>
              </w:rPr>
            </w:pPr>
            <w:r w:rsidRPr="009E3A9A">
              <w:rPr>
                <w:rFonts w:eastAsia="細明體"/>
                <w:color w:val="000000" w:themeColor="text1"/>
              </w:rPr>
              <w:t>臉部及身體彩繪工作坊</w:t>
            </w:r>
          </w:p>
          <w:p w14:paraId="43DA6919" w14:textId="77777777" w:rsidR="0041636E" w:rsidRPr="009E3A9A" w:rsidRDefault="00701C7C" w:rsidP="00973FF8">
            <w:pPr>
              <w:pStyle w:val="a3"/>
              <w:ind w:left="0"/>
              <w:rPr>
                <w:rFonts w:eastAsia="細明體"/>
                <w:color w:val="000000" w:themeColor="text1"/>
              </w:rPr>
            </w:pPr>
            <w:r w:rsidRPr="009E3A9A">
              <w:rPr>
                <w:rFonts w:eastAsia="細明體"/>
                <w:color w:val="000000" w:themeColor="text1"/>
              </w:rPr>
              <w:t>Face and body painting workshop</w:t>
            </w:r>
          </w:p>
        </w:tc>
        <w:tc>
          <w:tcPr>
            <w:tcW w:w="8788" w:type="dxa"/>
          </w:tcPr>
          <w:p w14:paraId="43DA691A" w14:textId="52B1A26D" w:rsidR="00880B58" w:rsidRPr="009E3A9A" w:rsidRDefault="00701C7C" w:rsidP="0043580D">
            <w:pPr>
              <w:rPr>
                <w:rFonts w:eastAsia="細明體"/>
                <w:color w:val="000000" w:themeColor="text1"/>
              </w:rPr>
            </w:pPr>
            <w:bookmarkStart w:id="111" w:name="OLE_LINK88"/>
            <w:bookmarkStart w:id="112" w:name="OLE_LINK89"/>
            <w:r w:rsidRPr="009E3A9A">
              <w:rPr>
                <w:rFonts w:eastAsia="細明體"/>
                <w:color w:val="000000" w:themeColor="text1"/>
              </w:rPr>
              <w:t>參加者全方位學習臉部及身體彩繪</w:t>
            </w:r>
            <w:r w:rsidR="00466722" w:rsidRPr="009E3A9A">
              <w:rPr>
                <w:rFonts w:eastAsia="細明體"/>
                <w:color w:val="000000" w:themeColor="text1"/>
              </w:rPr>
              <w:t>的</w:t>
            </w:r>
            <w:r w:rsidRPr="009E3A9A">
              <w:rPr>
                <w:rFonts w:eastAsia="細明體"/>
                <w:color w:val="000000" w:themeColor="text1"/>
              </w:rPr>
              <w:t>相關技巧，</w:t>
            </w:r>
            <w:r w:rsidR="00280AE9" w:rsidRPr="0043580D">
              <w:rPr>
                <w:rFonts w:eastAsia="細明體"/>
                <w:color w:val="000000" w:themeColor="text1"/>
              </w:rPr>
              <w:t>將</w:t>
            </w:r>
            <w:r w:rsidRPr="0043580D">
              <w:rPr>
                <w:rFonts w:eastAsia="細明體"/>
                <w:color w:val="000000" w:themeColor="text1"/>
              </w:rPr>
              <w:t>身體</w:t>
            </w:r>
            <w:r w:rsidR="00EA15D5" w:rsidRPr="009E3A9A">
              <w:rPr>
                <w:rFonts w:eastAsia="細明體"/>
                <w:color w:val="000000" w:themeColor="text1"/>
              </w:rPr>
              <w:t>各部分</w:t>
            </w:r>
            <w:r w:rsidR="00280AE9" w:rsidRPr="0043580D">
              <w:rPr>
                <w:rFonts w:eastAsia="細明體"/>
                <w:color w:val="000000" w:themeColor="text1"/>
              </w:rPr>
              <w:t>化成</w:t>
            </w:r>
            <w:r w:rsidR="00EA15D5" w:rsidRPr="009E3A9A">
              <w:rPr>
                <w:rFonts w:eastAsia="細明體"/>
                <w:color w:val="000000" w:themeColor="text1"/>
              </w:rPr>
              <w:t>畫布</w:t>
            </w:r>
            <w:r w:rsidRPr="009E3A9A">
              <w:rPr>
                <w:rFonts w:eastAsia="細明體"/>
                <w:color w:val="000000" w:themeColor="text1"/>
              </w:rPr>
              <w:t>。</w:t>
            </w:r>
            <w:bookmarkEnd w:id="111"/>
            <w:bookmarkEnd w:id="112"/>
          </w:p>
          <w:p w14:paraId="43DA691B" w14:textId="3A481969" w:rsidR="008173DA" w:rsidRPr="009E3A9A" w:rsidRDefault="00701C7C" w:rsidP="0043580D">
            <w:pPr>
              <w:rPr>
                <w:rFonts w:eastAsia="細明體"/>
                <w:color w:val="000000" w:themeColor="text1"/>
              </w:rPr>
            </w:pPr>
            <w:r w:rsidRPr="009E3A9A">
              <w:rPr>
                <w:rFonts w:eastAsia="細明體"/>
                <w:color w:val="000000" w:themeColor="text1"/>
              </w:rPr>
              <w:t xml:space="preserve">Participants learnt all-around face and body painting skills, turning </w:t>
            </w:r>
            <w:r w:rsidR="000A7235" w:rsidRPr="009E3A9A">
              <w:rPr>
                <w:rFonts w:eastAsia="細明體"/>
                <w:color w:val="000000" w:themeColor="text1"/>
              </w:rPr>
              <w:t>their body parts</w:t>
            </w:r>
            <w:r w:rsidRPr="009E3A9A">
              <w:rPr>
                <w:rFonts w:eastAsia="細明體"/>
                <w:color w:val="000000" w:themeColor="text1"/>
              </w:rPr>
              <w:t xml:space="preserve"> into canvas</w:t>
            </w:r>
            <w:r w:rsidR="000076E7" w:rsidRPr="009E3A9A">
              <w:rPr>
                <w:rFonts w:eastAsia="細明體"/>
                <w:color w:val="000000" w:themeColor="text1"/>
              </w:rPr>
              <w:t>es</w:t>
            </w:r>
            <w:r w:rsidRPr="009E3A9A">
              <w:rPr>
                <w:rFonts w:eastAsia="細明體"/>
                <w:color w:val="000000" w:themeColor="text1"/>
              </w:rPr>
              <w:t>.</w:t>
            </w:r>
          </w:p>
        </w:tc>
      </w:tr>
      <w:tr w:rsidR="001261CF" w:rsidRPr="009E3A9A" w14:paraId="43DA6923" w14:textId="77777777" w:rsidTr="00DB3E83">
        <w:tc>
          <w:tcPr>
            <w:tcW w:w="2093" w:type="dxa"/>
          </w:tcPr>
          <w:p w14:paraId="43DA691D" w14:textId="77777777" w:rsidR="0041636E" w:rsidRPr="009E3A9A" w:rsidRDefault="00701C7C" w:rsidP="00973FF8">
            <w:pPr>
              <w:pStyle w:val="a3"/>
              <w:ind w:left="0"/>
              <w:rPr>
                <w:rFonts w:eastAsia="細明體"/>
                <w:color w:val="000000" w:themeColor="text1"/>
              </w:rPr>
            </w:pPr>
            <w:r w:rsidRPr="009E3A9A">
              <w:rPr>
                <w:rFonts w:eastAsia="細明體"/>
                <w:color w:val="000000" w:themeColor="text1"/>
              </w:rPr>
              <w:t>非視覺攝影工作坊</w:t>
            </w:r>
          </w:p>
          <w:p w14:paraId="43DA691E" w14:textId="77777777" w:rsidR="00880B58" w:rsidRPr="009E3A9A" w:rsidRDefault="00701C7C" w:rsidP="00973FF8">
            <w:pPr>
              <w:pStyle w:val="a3"/>
              <w:ind w:left="0"/>
              <w:rPr>
                <w:rFonts w:eastAsia="細明體"/>
                <w:color w:val="000000" w:themeColor="text1"/>
              </w:rPr>
            </w:pPr>
            <w:r w:rsidRPr="009E3A9A">
              <w:rPr>
                <w:rFonts w:eastAsia="細明體"/>
                <w:color w:val="000000" w:themeColor="text1"/>
              </w:rPr>
              <w:t>Non-visual photography workshop</w:t>
            </w:r>
          </w:p>
        </w:tc>
        <w:tc>
          <w:tcPr>
            <w:tcW w:w="8788" w:type="dxa"/>
          </w:tcPr>
          <w:p w14:paraId="43DA691F" w14:textId="5708541D" w:rsidR="00880B58" w:rsidRPr="009E3A9A" w:rsidRDefault="00701C7C" w:rsidP="0043580D">
            <w:pPr>
              <w:rPr>
                <w:rFonts w:eastAsia="細明體"/>
                <w:color w:val="000000" w:themeColor="text1"/>
              </w:rPr>
            </w:pPr>
            <w:r w:rsidRPr="009E3A9A">
              <w:rPr>
                <w:rFonts w:eastAsia="細明體"/>
                <w:color w:val="000000" w:themeColor="text1"/>
              </w:rPr>
              <w:t>工作坊主題為</w:t>
            </w:r>
            <w:r w:rsidR="00836FD2" w:rsidRPr="009E3A9A">
              <w:rPr>
                <w:rFonts w:eastAsia="細明體"/>
                <w:color w:val="000000" w:themeColor="text1"/>
              </w:rPr>
              <w:t>「凝虛</w:t>
            </w:r>
            <w:proofErr w:type="gramStart"/>
            <w:r w:rsidR="00836FD2" w:rsidRPr="009E3A9A">
              <w:rPr>
                <w:rFonts w:eastAsia="細明體"/>
                <w:color w:val="000000" w:themeColor="text1"/>
              </w:rPr>
              <w:t>‧</w:t>
            </w:r>
            <w:r w:rsidR="00836FD2" w:rsidRPr="009E3A9A">
              <w:rPr>
                <w:rFonts w:eastAsia="細明體"/>
                <w:color w:val="000000" w:themeColor="text1"/>
              </w:rPr>
              <w:t>化實</w:t>
            </w:r>
            <w:proofErr w:type="gramEnd"/>
            <w:r w:rsidR="00836FD2" w:rsidRPr="009E3A9A">
              <w:rPr>
                <w:rFonts w:eastAsia="細明體"/>
                <w:color w:val="000000" w:themeColor="text1"/>
              </w:rPr>
              <w:t>」，導師讓視障參加者運用視覺以外的感官，</w:t>
            </w:r>
            <w:r w:rsidR="00E824B7" w:rsidRPr="0043580D">
              <w:rPr>
                <w:rFonts w:eastAsia="細明體"/>
                <w:color w:val="000000" w:themeColor="text1"/>
              </w:rPr>
              <w:t>將</w:t>
            </w:r>
            <w:r w:rsidR="00836FD2" w:rsidRPr="009E3A9A">
              <w:rPr>
                <w:rFonts w:eastAsia="細明體"/>
                <w:color w:val="000000" w:themeColor="text1"/>
              </w:rPr>
              <w:t>聲音、想像、回憶和生活瑣碎事轉化為實在的相片、影片及立體作品。</w:t>
            </w:r>
            <w:r w:rsidR="00836FD2" w:rsidRPr="009E3A9A">
              <w:rPr>
                <w:rFonts w:eastAsia="細明體"/>
                <w:color w:val="000000" w:themeColor="text1"/>
              </w:rPr>
              <w:t> </w:t>
            </w:r>
          </w:p>
          <w:p w14:paraId="43DA6920" w14:textId="2D9C5199" w:rsidR="00014292" w:rsidRPr="009E3A9A" w:rsidRDefault="00883FFD" w:rsidP="0043580D">
            <w:pPr>
              <w:rPr>
                <w:rFonts w:eastAsia="細明體"/>
                <w:color w:val="000000" w:themeColor="text1"/>
              </w:rPr>
            </w:pPr>
            <w:r w:rsidRPr="009E3A9A">
              <w:rPr>
                <w:rFonts w:eastAsia="細明體"/>
                <w:color w:val="000000" w:themeColor="text1"/>
              </w:rPr>
              <w:t xml:space="preserve">Under </w:t>
            </w:r>
            <w:r w:rsidR="00701C7C" w:rsidRPr="009E3A9A">
              <w:rPr>
                <w:rFonts w:eastAsia="細明體"/>
                <w:color w:val="000000" w:themeColor="text1"/>
              </w:rPr>
              <w:t xml:space="preserve">the theme of </w:t>
            </w:r>
            <w:r w:rsidR="00701C7C" w:rsidRPr="0043580D">
              <w:rPr>
                <w:rFonts w:eastAsia="細明體"/>
                <w:color w:val="000000" w:themeColor="text1"/>
              </w:rPr>
              <w:t>‘</w:t>
            </w:r>
            <w:proofErr w:type="spellStart"/>
            <w:r w:rsidR="00701C7C" w:rsidRPr="0043580D">
              <w:rPr>
                <w:rFonts w:eastAsia="細明體"/>
                <w:color w:val="000000" w:themeColor="text1"/>
              </w:rPr>
              <w:t>Virtual‧Reality</w:t>
            </w:r>
            <w:proofErr w:type="spellEnd"/>
            <w:r w:rsidR="007321D2" w:rsidRPr="0043580D">
              <w:rPr>
                <w:rFonts w:eastAsia="細明體" w:hint="eastAsia"/>
                <w:color w:val="000000" w:themeColor="text1"/>
              </w:rPr>
              <w:t>,</w:t>
            </w:r>
            <w:r w:rsidR="007321D2" w:rsidRPr="0043580D">
              <w:rPr>
                <w:rFonts w:eastAsia="細明體"/>
                <w:color w:val="000000" w:themeColor="text1"/>
              </w:rPr>
              <w:t>’</w:t>
            </w:r>
            <w:r w:rsidR="00701C7C" w:rsidRPr="009E3A9A">
              <w:rPr>
                <w:rFonts w:eastAsia="細明體"/>
                <w:color w:val="000000" w:themeColor="text1"/>
              </w:rPr>
              <w:t xml:space="preserve"> </w:t>
            </w:r>
            <w:r w:rsidR="00016365" w:rsidRPr="009E3A9A">
              <w:rPr>
                <w:rFonts w:eastAsia="細明體"/>
                <w:color w:val="000000" w:themeColor="text1"/>
              </w:rPr>
              <w:t>the art</w:t>
            </w:r>
            <w:r w:rsidR="00701C7C" w:rsidRPr="009E3A9A">
              <w:rPr>
                <w:rFonts w:eastAsia="細明體"/>
                <w:color w:val="000000" w:themeColor="text1"/>
              </w:rPr>
              <w:t xml:space="preserve"> facilitator encouraged participants with visual impairment to use their senses other than sight to transform sound, imagination, memories and trivial things in life into photos, videos, and three-dimensional works. </w:t>
            </w:r>
          </w:p>
          <w:p w14:paraId="43DA6921" w14:textId="77777777" w:rsidR="00A97012" w:rsidRPr="009E3A9A" w:rsidRDefault="00A97012" w:rsidP="0043580D">
            <w:pPr>
              <w:rPr>
                <w:rFonts w:eastAsia="細明體"/>
                <w:color w:val="000000" w:themeColor="text1"/>
              </w:rPr>
            </w:pPr>
          </w:p>
          <w:p w14:paraId="43DA6922" w14:textId="77777777" w:rsidR="00A97012" w:rsidRPr="009E3A9A" w:rsidRDefault="00A97012" w:rsidP="0043580D">
            <w:pPr>
              <w:rPr>
                <w:rFonts w:eastAsia="細明體"/>
                <w:color w:val="000000" w:themeColor="text1"/>
              </w:rPr>
            </w:pPr>
            <w:r w:rsidRPr="009E3A9A">
              <w:rPr>
                <w:rFonts w:eastAsia="細明體"/>
                <w:color w:val="000000" w:themeColor="text1"/>
              </w:rPr>
              <w:t>影像合作夥伴</w:t>
            </w:r>
            <w:r w:rsidRPr="009E3A9A">
              <w:rPr>
                <w:rFonts w:eastAsia="細明體"/>
                <w:color w:val="000000" w:themeColor="text1"/>
              </w:rPr>
              <w:t xml:space="preserve"> Imaging partner: </w:t>
            </w:r>
            <w:r w:rsidRPr="009E3A9A">
              <w:rPr>
                <w:rFonts w:eastAsia="細明體"/>
                <w:color w:val="000000" w:themeColor="text1"/>
              </w:rPr>
              <w:t>佳能香港</w:t>
            </w:r>
            <w:r w:rsidRPr="009E3A9A">
              <w:rPr>
                <w:rFonts w:eastAsia="細明體"/>
                <w:color w:val="000000" w:themeColor="text1"/>
              </w:rPr>
              <w:t xml:space="preserve"> Canon Hong Kong</w:t>
            </w:r>
          </w:p>
        </w:tc>
      </w:tr>
      <w:bookmarkEnd w:id="89"/>
      <w:bookmarkEnd w:id="90"/>
    </w:tbl>
    <w:p w14:paraId="43DA6924" w14:textId="77777777" w:rsidR="00BB0E70" w:rsidRPr="009E3A9A" w:rsidRDefault="00BB0E70" w:rsidP="00D4636D">
      <w:pPr>
        <w:jc w:val="both"/>
        <w:rPr>
          <w:rFonts w:eastAsia="細明體"/>
          <w:color w:val="000000" w:themeColor="text1"/>
        </w:rPr>
      </w:pPr>
    </w:p>
    <w:tbl>
      <w:tblPr>
        <w:tblStyle w:val="a5"/>
        <w:tblW w:w="0" w:type="auto"/>
        <w:tblLook w:val="04A0" w:firstRow="1" w:lastRow="0" w:firstColumn="1" w:lastColumn="0" w:noHBand="0" w:noVBand="1"/>
      </w:tblPr>
      <w:tblGrid>
        <w:gridCol w:w="10522"/>
      </w:tblGrid>
      <w:tr w:rsidR="001261CF" w:rsidRPr="009E3A9A" w14:paraId="43DA6926" w14:textId="77777777" w:rsidTr="00AE5863">
        <w:tc>
          <w:tcPr>
            <w:tcW w:w="10522" w:type="dxa"/>
          </w:tcPr>
          <w:p w14:paraId="43DA6925" w14:textId="77777777" w:rsidR="00BB0E70" w:rsidRPr="009E3A9A" w:rsidRDefault="00701C7C" w:rsidP="00AE5863">
            <w:pPr>
              <w:jc w:val="both"/>
              <w:rPr>
                <w:rFonts w:eastAsia="細明體"/>
                <w:color w:val="000000" w:themeColor="text1"/>
              </w:rPr>
            </w:pPr>
            <w:r w:rsidRPr="009E3A9A">
              <w:rPr>
                <w:rFonts w:eastAsia="細明體"/>
                <w:color w:val="000000" w:themeColor="text1"/>
              </w:rPr>
              <w:t xml:space="preserve">350 </w:t>
            </w:r>
            <w:proofErr w:type="gramStart"/>
            <w:r w:rsidRPr="009E3A9A">
              <w:rPr>
                <w:rFonts w:eastAsia="細明體"/>
                <w:color w:val="000000" w:themeColor="text1"/>
              </w:rPr>
              <w:t>工作坊時數</w:t>
            </w:r>
            <w:proofErr w:type="gramEnd"/>
            <w:r w:rsidRPr="009E3A9A">
              <w:rPr>
                <w:rFonts w:eastAsia="細明體"/>
                <w:color w:val="000000" w:themeColor="text1"/>
              </w:rPr>
              <w:t xml:space="preserve"> Hours of workshops</w:t>
            </w:r>
          </w:p>
        </w:tc>
      </w:tr>
    </w:tbl>
    <w:p w14:paraId="2A92DE70" w14:textId="25994B83" w:rsidR="0004601F" w:rsidRPr="0004601F" w:rsidRDefault="0004601F" w:rsidP="0004601F">
      <w:pPr>
        <w:jc w:val="both"/>
        <w:rPr>
          <w:rFonts w:eastAsia="細明體"/>
          <w:color w:val="000000" w:themeColor="text1"/>
        </w:rPr>
      </w:pPr>
      <w:bookmarkStart w:id="113" w:name="OLE_LINK103"/>
      <w:bookmarkStart w:id="114" w:name="OLE_LINK104"/>
      <w:bookmarkStart w:id="115" w:name="OLE_LINK148"/>
      <w:r w:rsidRPr="009E3A9A">
        <w:rPr>
          <w:rFonts w:eastAsia="細明體"/>
          <w:color w:val="000000" w:themeColor="text1"/>
        </w:rPr>
        <w:t>更多詳情</w:t>
      </w:r>
      <w:r w:rsidRPr="009E3A9A">
        <w:rPr>
          <w:rFonts w:eastAsia="細明體"/>
          <w:color w:val="000000" w:themeColor="text1"/>
        </w:rPr>
        <w:t xml:space="preserve"> For more details</w:t>
      </w:r>
      <w:r>
        <w:rPr>
          <w:rFonts w:eastAsia="細明體"/>
          <w:color w:val="000000" w:themeColor="text1"/>
        </w:rPr>
        <w:t xml:space="preserve">: </w:t>
      </w:r>
      <w:r w:rsidRPr="009E3A9A">
        <w:rPr>
          <w:rFonts w:eastAsia="細明體"/>
          <w:color w:val="000000" w:themeColor="text1"/>
        </w:rPr>
        <w:t>https://www.adahk.org.hk/?a=doc&amp;id=4183</w:t>
      </w:r>
    </w:p>
    <w:p w14:paraId="43DA6927" w14:textId="7CBB6E9D" w:rsidR="00BB0E70" w:rsidRPr="0043580D" w:rsidRDefault="00701C7C" w:rsidP="00BB0E70">
      <w:pPr>
        <w:rPr>
          <w:rFonts w:eastAsia="細明體"/>
        </w:rPr>
      </w:pPr>
      <w:r w:rsidRPr="0043580D">
        <w:rPr>
          <w:rFonts w:eastAsia="細明體"/>
          <w:shd w:val="clear" w:color="auto" w:fill="FFFFFC"/>
        </w:rPr>
        <w:t>資助</w:t>
      </w:r>
      <w:r w:rsidRPr="0043580D">
        <w:rPr>
          <w:rFonts w:eastAsia="細明體"/>
        </w:rPr>
        <w:t xml:space="preserve"> </w:t>
      </w:r>
      <w:r w:rsidR="007321D2" w:rsidRPr="0043580D">
        <w:rPr>
          <w:rFonts w:eastAsia="細明體" w:hint="eastAsia"/>
        </w:rPr>
        <w:t xml:space="preserve">Supported </w:t>
      </w:r>
      <w:r w:rsidRPr="0043580D">
        <w:rPr>
          <w:rFonts w:eastAsia="細明體"/>
        </w:rPr>
        <w:t>by:</w:t>
      </w:r>
      <w:r w:rsidR="00CD2530" w:rsidRPr="0043580D">
        <w:rPr>
          <w:rFonts w:eastAsia="細明體"/>
        </w:rPr>
        <w:t xml:space="preserve"> </w:t>
      </w:r>
      <w:r w:rsidRPr="0043580D">
        <w:rPr>
          <w:rFonts w:eastAsia="細明體"/>
        </w:rPr>
        <w:t>殘疾人士藝術發展基金</w:t>
      </w:r>
      <w:r w:rsidRPr="0043580D">
        <w:rPr>
          <w:rFonts w:eastAsia="細明體"/>
        </w:rPr>
        <w:t xml:space="preserve"> Arts Development Fund for Persons with Disabilities</w:t>
      </w:r>
    </w:p>
    <w:bookmarkEnd w:id="113"/>
    <w:bookmarkEnd w:id="114"/>
    <w:bookmarkEnd w:id="115"/>
    <w:p w14:paraId="43DA692A" w14:textId="77777777" w:rsidR="00750367" w:rsidRPr="009E3A9A" w:rsidRDefault="00701C7C" w:rsidP="00DB3E83">
      <w:pPr>
        <w:rPr>
          <w:rFonts w:eastAsia="細明體"/>
          <w:bCs/>
          <w:color w:val="000000" w:themeColor="text1"/>
        </w:rPr>
      </w:pPr>
      <w:r w:rsidRPr="009E3A9A">
        <w:rPr>
          <w:rFonts w:eastAsia="細明體"/>
          <w:bCs/>
          <w:color w:val="000000" w:themeColor="text1"/>
        </w:rPr>
        <w:br w:type="page"/>
      </w:r>
      <w:r w:rsidR="002D4F23" w:rsidRPr="009E3A9A">
        <w:rPr>
          <w:rFonts w:eastAsia="細明體"/>
          <w:b/>
          <w:color w:val="000000" w:themeColor="text1"/>
          <w:u w:val="single"/>
          <w:shd w:val="pct15" w:color="auto" w:fill="FFFFFF"/>
        </w:rPr>
        <w:lastRenderedPageBreak/>
        <w:t>P.24</w:t>
      </w:r>
    </w:p>
    <w:p w14:paraId="43DA692B" w14:textId="77777777" w:rsidR="00966F7F" w:rsidRPr="009E3A9A" w:rsidRDefault="00966F7F" w:rsidP="00D4636D">
      <w:pPr>
        <w:jc w:val="both"/>
        <w:rPr>
          <w:rFonts w:eastAsia="細明體"/>
          <w:b/>
          <w:color w:val="000000" w:themeColor="text1"/>
          <w:u w:val="single"/>
          <w:shd w:val="pct15" w:color="auto" w:fill="FFFFFF"/>
        </w:rPr>
      </w:pPr>
    </w:p>
    <w:tbl>
      <w:tblPr>
        <w:tblStyle w:val="a5"/>
        <w:tblW w:w="0" w:type="auto"/>
        <w:tblInd w:w="108" w:type="dxa"/>
        <w:tblLook w:val="04A0" w:firstRow="1" w:lastRow="0" w:firstColumn="1" w:lastColumn="0" w:noHBand="0" w:noVBand="1"/>
      </w:tblPr>
      <w:tblGrid>
        <w:gridCol w:w="10414"/>
      </w:tblGrid>
      <w:tr w:rsidR="001261CF" w:rsidRPr="009E3A9A" w14:paraId="43DA692D" w14:textId="77777777" w:rsidTr="003269A0">
        <w:tc>
          <w:tcPr>
            <w:tcW w:w="10414" w:type="dxa"/>
            <w:shd w:val="clear" w:color="auto" w:fill="EEECE1" w:themeFill="background2"/>
          </w:tcPr>
          <w:p w14:paraId="43DA692C" w14:textId="58F97E90" w:rsidR="00966F7F" w:rsidRPr="009E3A9A" w:rsidRDefault="00701C7C" w:rsidP="00D4636D">
            <w:pPr>
              <w:jc w:val="both"/>
              <w:rPr>
                <w:rFonts w:eastAsia="細明體"/>
                <w:b/>
                <w:color w:val="000000" w:themeColor="text1"/>
              </w:rPr>
            </w:pPr>
            <w:r w:rsidRPr="009E3A9A">
              <w:rPr>
                <w:rFonts w:eastAsia="細明體"/>
                <w:b/>
                <w:color w:val="000000" w:themeColor="text1"/>
              </w:rPr>
              <w:t>突破</w:t>
            </w:r>
            <w:proofErr w:type="gramStart"/>
            <w:r w:rsidRPr="009E3A9A">
              <w:rPr>
                <w:rFonts w:eastAsia="細明體"/>
                <w:b/>
                <w:color w:val="000000" w:themeColor="text1"/>
              </w:rPr>
              <w:t>疫情的</w:t>
            </w:r>
            <w:proofErr w:type="gramEnd"/>
            <w:r w:rsidRPr="009E3A9A">
              <w:rPr>
                <w:rFonts w:eastAsia="細明體"/>
                <w:b/>
                <w:color w:val="000000" w:themeColor="text1"/>
              </w:rPr>
              <w:t>圍牆，持續提供藝術教育</w:t>
            </w:r>
            <w:r w:rsidR="002D7E81" w:rsidRPr="009E3A9A">
              <w:rPr>
                <w:rFonts w:eastAsia="細明體"/>
                <w:b/>
                <w:color w:val="000000" w:themeColor="text1"/>
              </w:rPr>
              <w:t>Continuous Provision of A</w:t>
            </w:r>
            <w:r w:rsidR="00016365" w:rsidRPr="009E3A9A">
              <w:rPr>
                <w:rFonts w:eastAsia="細明體"/>
                <w:b/>
                <w:color w:val="000000" w:themeColor="text1"/>
              </w:rPr>
              <w:t>rt</w:t>
            </w:r>
            <w:r w:rsidRPr="009E3A9A">
              <w:rPr>
                <w:rFonts w:eastAsia="細明體"/>
                <w:b/>
                <w:color w:val="000000" w:themeColor="text1"/>
              </w:rPr>
              <w:t xml:space="preserve"> </w:t>
            </w:r>
            <w:r w:rsidR="002D7E81" w:rsidRPr="009E3A9A">
              <w:rPr>
                <w:rFonts w:eastAsia="細明體"/>
                <w:b/>
                <w:color w:val="000000" w:themeColor="text1"/>
              </w:rPr>
              <w:t>E</w:t>
            </w:r>
            <w:r w:rsidRPr="009E3A9A">
              <w:rPr>
                <w:rFonts w:eastAsia="細明體"/>
                <w:b/>
                <w:color w:val="000000" w:themeColor="text1"/>
              </w:rPr>
              <w:t xml:space="preserve">ducation under the </w:t>
            </w:r>
            <w:r w:rsidR="002D7E81" w:rsidRPr="009E3A9A">
              <w:rPr>
                <w:rFonts w:eastAsia="細明體"/>
                <w:b/>
                <w:color w:val="000000" w:themeColor="text1"/>
              </w:rPr>
              <w:t>P</w:t>
            </w:r>
            <w:r w:rsidRPr="009E3A9A">
              <w:rPr>
                <w:rFonts w:eastAsia="細明體"/>
                <w:b/>
                <w:color w:val="000000" w:themeColor="text1"/>
              </w:rPr>
              <w:t>andemic</w:t>
            </w:r>
          </w:p>
        </w:tc>
      </w:tr>
    </w:tbl>
    <w:p w14:paraId="43DA692E" w14:textId="77777777" w:rsidR="00966F7F" w:rsidRPr="009E3A9A" w:rsidRDefault="00701C7C" w:rsidP="00D4636D">
      <w:pPr>
        <w:jc w:val="both"/>
        <w:rPr>
          <w:rFonts w:eastAsia="細明體"/>
          <w:b/>
          <w:bCs/>
          <w:color w:val="000000" w:themeColor="text1"/>
        </w:rPr>
      </w:pPr>
      <w:proofErr w:type="gramStart"/>
      <w:r w:rsidRPr="009E3A9A">
        <w:rPr>
          <w:rFonts w:eastAsia="細明體"/>
          <w:b/>
          <w:bCs/>
          <w:color w:val="000000" w:themeColor="text1"/>
        </w:rPr>
        <w:t>藝燃薪</w:t>
      </w:r>
      <w:r w:rsidRPr="009E3A9A">
        <w:rPr>
          <w:rFonts w:eastAsia="細明體"/>
          <w:b/>
          <w:bCs/>
          <w:color w:val="000000" w:themeColor="text1"/>
        </w:rPr>
        <w:t>—</w:t>
      </w:r>
      <w:proofErr w:type="gramEnd"/>
      <w:r w:rsidRPr="009E3A9A">
        <w:rPr>
          <w:rFonts w:eastAsia="細明體"/>
          <w:b/>
          <w:bCs/>
          <w:color w:val="000000" w:themeColor="text1"/>
        </w:rPr>
        <w:t>展能藝術計劃</w:t>
      </w:r>
      <w:r w:rsidRPr="009E3A9A">
        <w:rPr>
          <w:rFonts w:eastAsia="細明體"/>
          <w:b/>
          <w:bCs/>
          <w:color w:val="000000" w:themeColor="text1"/>
        </w:rPr>
        <w:t xml:space="preserve"> 3.0</w:t>
      </w:r>
    </w:p>
    <w:p w14:paraId="43DA692F" w14:textId="77777777" w:rsidR="00346261" w:rsidRPr="009E3A9A" w:rsidRDefault="00701C7C" w:rsidP="00D4636D">
      <w:pPr>
        <w:jc w:val="both"/>
        <w:rPr>
          <w:rFonts w:eastAsia="細明體"/>
          <w:b/>
          <w:bCs/>
          <w:color w:val="000000" w:themeColor="text1"/>
          <w:kern w:val="2"/>
        </w:rPr>
      </w:pPr>
      <w:r w:rsidRPr="009E3A9A">
        <w:rPr>
          <w:rFonts w:eastAsia="細明體"/>
          <w:b/>
          <w:bCs/>
          <w:color w:val="000000" w:themeColor="text1"/>
          <w:kern w:val="2"/>
        </w:rPr>
        <w:t>Ignition Scheme 3.0</w:t>
      </w:r>
    </w:p>
    <w:p w14:paraId="43DA6930" w14:textId="77777777" w:rsidR="00346261" w:rsidRPr="009E3A9A" w:rsidRDefault="00346261" w:rsidP="00D4636D">
      <w:pPr>
        <w:jc w:val="both"/>
        <w:rPr>
          <w:rFonts w:eastAsia="細明體"/>
          <w:b/>
          <w:color w:val="000000" w:themeColor="text1"/>
          <w:u w:val="single"/>
          <w:shd w:val="pct15" w:color="auto" w:fill="FFFFFF"/>
        </w:rPr>
      </w:pPr>
    </w:p>
    <w:p w14:paraId="43DA6931" w14:textId="58377E68" w:rsidR="00624989" w:rsidRPr="009E3A9A" w:rsidRDefault="00701C7C" w:rsidP="00624989">
      <w:pPr>
        <w:jc w:val="both"/>
        <w:rPr>
          <w:rFonts w:eastAsia="細明體"/>
          <w:color w:val="000000" w:themeColor="text1"/>
        </w:rPr>
      </w:pPr>
      <w:r w:rsidRPr="009E3A9A">
        <w:rPr>
          <w:rFonts w:eastAsia="細明體"/>
          <w:color w:val="000000" w:themeColor="text1"/>
        </w:rPr>
        <w:t>承接過往五年計劃，</w:t>
      </w:r>
      <w:r w:rsidR="00221A3A" w:rsidRPr="009E3A9A">
        <w:rPr>
          <w:rFonts w:eastAsia="細明體"/>
          <w:color w:val="000000" w:themeColor="text1"/>
        </w:rPr>
        <w:t>「</w:t>
      </w:r>
      <w:proofErr w:type="gramStart"/>
      <w:r w:rsidR="00221A3A" w:rsidRPr="009E3A9A">
        <w:rPr>
          <w:rFonts w:eastAsia="細明體"/>
          <w:color w:val="000000" w:themeColor="text1"/>
        </w:rPr>
        <w:t>藝燃薪</w:t>
      </w:r>
      <w:r w:rsidR="00221A3A" w:rsidRPr="009E3A9A">
        <w:rPr>
          <w:rFonts w:eastAsia="細明體"/>
          <w:color w:val="000000" w:themeColor="text1"/>
        </w:rPr>
        <w:t>—</w:t>
      </w:r>
      <w:proofErr w:type="gramEnd"/>
      <w:r w:rsidR="00221A3A" w:rsidRPr="009E3A9A">
        <w:rPr>
          <w:rFonts w:eastAsia="細明體"/>
          <w:color w:val="000000" w:themeColor="text1"/>
        </w:rPr>
        <w:t>展能藝術計劃</w:t>
      </w:r>
      <w:r w:rsidR="00221A3A" w:rsidRPr="009E3A9A">
        <w:rPr>
          <w:rFonts w:eastAsia="細明體"/>
          <w:color w:val="000000" w:themeColor="text1"/>
        </w:rPr>
        <w:t xml:space="preserve"> 3.0</w:t>
      </w:r>
      <w:r w:rsidR="00221A3A" w:rsidRPr="009E3A9A">
        <w:rPr>
          <w:rFonts w:eastAsia="細明體"/>
          <w:color w:val="000000" w:themeColor="text1"/>
        </w:rPr>
        <w:t>」</w:t>
      </w:r>
      <w:r w:rsidRPr="009E3A9A">
        <w:rPr>
          <w:rFonts w:eastAsia="細明體"/>
          <w:color w:val="000000" w:themeColor="text1"/>
        </w:rPr>
        <w:t>再度邀請駐校藝術家為具備藝術潛能的特殊學校學生和畢業生提供深度藝術培訓，尋找正面的生命價值，引領他們邁向以藝術作為生涯規劃的路向。</w:t>
      </w:r>
      <w:bookmarkStart w:id="116" w:name="OLE_LINK227"/>
      <w:bookmarkStart w:id="117" w:name="OLE_LINK228"/>
      <w:r w:rsidRPr="009E3A9A">
        <w:rPr>
          <w:rFonts w:eastAsia="細明體"/>
          <w:color w:val="000000" w:themeColor="text1"/>
        </w:rPr>
        <w:t>是次計劃還加入了舊生會及網上頻道兩個元素。</w:t>
      </w:r>
      <w:bookmarkStart w:id="118" w:name="OLE_LINK235"/>
      <w:bookmarkStart w:id="119" w:name="OLE_LINK236"/>
      <w:r w:rsidRPr="009E3A9A">
        <w:rPr>
          <w:rFonts w:eastAsia="細明體"/>
          <w:color w:val="000000" w:themeColor="text1"/>
        </w:rPr>
        <w:t>畢業生透過</w:t>
      </w:r>
      <w:r w:rsidR="003103FA" w:rsidRPr="009E3A9A">
        <w:rPr>
          <w:rFonts w:eastAsia="細明體"/>
          <w:color w:val="000000" w:themeColor="text1"/>
          <w:lang w:val="en-US"/>
        </w:rPr>
        <w:t>參與</w:t>
      </w:r>
      <w:r w:rsidRPr="009E3A9A">
        <w:rPr>
          <w:rFonts w:eastAsia="細明體"/>
          <w:color w:val="000000" w:themeColor="text1"/>
        </w:rPr>
        <w:t>舊生會活動</w:t>
      </w:r>
      <w:r w:rsidR="003103FA" w:rsidRPr="009E3A9A">
        <w:rPr>
          <w:rFonts w:eastAsia="細明體"/>
          <w:color w:val="000000" w:themeColor="text1"/>
          <w:lang w:val="en-US"/>
        </w:rPr>
        <w:t>，</w:t>
      </w:r>
      <w:r w:rsidRPr="009E3A9A">
        <w:rPr>
          <w:rFonts w:eastAsia="細明體"/>
          <w:color w:val="000000" w:themeColor="text1"/>
        </w:rPr>
        <w:t>以藝術連接社區；而學員亦可透過網上頻道分享</w:t>
      </w:r>
      <w:r w:rsidR="009266E8" w:rsidRPr="009E3A9A">
        <w:rPr>
          <w:rFonts w:eastAsia="細明體"/>
          <w:color w:val="000000" w:themeColor="text1"/>
          <w:lang w:val="x-none"/>
        </w:rPr>
        <w:t>紀</w:t>
      </w:r>
      <w:r w:rsidRPr="009E3A9A">
        <w:rPr>
          <w:rFonts w:eastAsia="細明體"/>
          <w:color w:val="000000" w:themeColor="text1"/>
        </w:rPr>
        <w:t>錄片段，拉近與大眾的距離。</w:t>
      </w:r>
      <w:bookmarkEnd w:id="116"/>
      <w:bookmarkEnd w:id="117"/>
      <w:bookmarkEnd w:id="118"/>
      <w:bookmarkEnd w:id="119"/>
      <w:r w:rsidRPr="009E3A9A">
        <w:rPr>
          <w:rFonts w:eastAsia="細明體"/>
          <w:color w:val="000000" w:themeColor="text1"/>
        </w:rPr>
        <w:t>為建立更全面的支援網，計劃還增設家長活動，以此鼓勵家庭多作藝術上的交流。</w:t>
      </w:r>
    </w:p>
    <w:p w14:paraId="43DA6932" w14:textId="77777777" w:rsidR="00624989" w:rsidRPr="009E3A9A" w:rsidRDefault="00624989" w:rsidP="00624989">
      <w:pPr>
        <w:jc w:val="both"/>
        <w:rPr>
          <w:rFonts w:eastAsia="細明體"/>
          <w:color w:val="000000" w:themeColor="text1"/>
        </w:rPr>
      </w:pPr>
    </w:p>
    <w:p w14:paraId="43DA6933" w14:textId="1B907026" w:rsidR="006A43F3" w:rsidRPr="009E3A9A" w:rsidRDefault="00701C7C" w:rsidP="006A43F3">
      <w:pPr>
        <w:widowControl w:val="0"/>
        <w:jc w:val="both"/>
        <w:rPr>
          <w:rFonts w:eastAsia="細明體"/>
          <w:color w:val="000000" w:themeColor="text1"/>
          <w:kern w:val="2"/>
        </w:rPr>
      </w:pPr>
      <w:bookmarkStart w:id="120" w:name="OLE_LINK237"/>
      <w:bookmarkStart w:id="121" w:name="OLE_LINK238"/>
      <w:r w:rsidRPr="009E3A9A">
        <w:rPr>
          <w:rFonts w:eastAsia="細明體"/>
          <w:color w:val="000000" w:themeColor="text1"/>
          <w:kern w:val="2"/>
        </w:rPr>
        <w:t xml:space="preserve">Continuing the previous five-year project, </w:t>
      </w:r>
      <w:bookmarkStart w:id="122" w:name="OLE_LINK233"/>
      <w:bookmarkStart w:id="123" w:name="OLE_LINK234"/>
      <w:r w:rsidRPr="009E3A9A">
        <w:rPr>
          <w:rFonts w:eastAsia="細明體"/>
          <w:color w:val="000000" w:themeColor="text1"/>
          <w:kern w:val="2"/>
        </w:rPr>
        <w:t xml:space="preserve">‘Ignition Scheme 3.0’ </w:t>
      </w:r>
      <w:bookmarkEnd w:id="122"/>
      <w:bookmarkEnd w:id="123"/>
      <w:r w:rsidRPr="009E3A9A">
        <w:rPr>
          <w:rFonts w:eastAsia="細明體"/>
          <w:color w:val="000000" w:themeColor="text1"/>
          <w:kern w:val="2"/>
        </w:rPr>
        <w:t xml:space="preserve">once again invited resident artists to provide in-depth and advanced </w:t>
      </w:r>
      <w:r w:rsidR="00016365" w:rsidRPr="009E3A9A">
        <w:rPr>
          <w:rFonts w:eastAsia="細明體"/>
          <w:color w:val="000000" w:themeColor="text1"/>
          <w:kern w:val="2"/>
        </w:rPr>
        <w:t>art</w:t>
      </w:r>
      <w:r w:rsidRPr="009E3A9A">
        <w:rPr>
          <w:rFonts w:eastAsia="細明體"/>
          <w:color w:val="000000" w:themeColor="text1"/>
          <w:kern w:val="2"/>
        </w:rPr>
        <w:t xml:space="preserve"> development training for students and </w:t>
      </w:r>
      <w:bookmarkStart w:id="124" w:name="OLE_LINK229"/>
      <w:bookmarkStart w:id="125" w:name="OLE_LINK230"/>
      <w:r w:rsidRPr="009E3A9A">
        <w:rPr>
          <w:rFonts w:eastAsia="細明體"/>
          <w:color w:val="000000" w:themeColor="text1"/>
          <w:kern w:val="2"/>
        </w:rPr>
        <w:t xml:space="preserve">graduates of special schools, </w:t>
      </w:r>
      <w:bookmarkEnd w:id="124"/>
      <w:bookmarkEnd w:id="125"/>
      <w:r w:rsidRPr="009E3A9A">
        <w:rPr>
          <w:rFonts w:eastAsia="細明體"/>
          <w:color w:val="000000" w:themeColor="text1"/>
          <w:kern w:val="2"/>
        </w:rPr>
        <w:t xml:space="preserve">hoping to </w:t>
      </w:r>
      <w:proofErr w:type="spellStart"/>
      <w:r w:rsidR="008E439E" w:rsidRPr="0043580D">
        <w:rPr>
          <w:rFonts w:eastAsia="細明體" w:hint="eastAsia"/>
          <w:color w:val="000000" w:themeColor="text1"/>
          <w:kern w:val="2"/>
        </w:rPr>
        <w:t>instill</w:t>
      </w:r>
      <w:proofErr w:type="spellEnd"/>
      <w:r w:rsidRPr="0043580D">
        <w:rPr>
          <w:rFonts w:eastAsia="細明體"/>
          <w:color w:val="000000" w:themeColor="text1"/>
          <w:kern w:val="2"/>
        </w:rPr>
        <w:t xml:space="preserve"> positive values</w:t>
      </w:r>
      <w:r w:rsidR="008E439E" w:rsidRPr="0043580D">
        <w:rPr>
          <w:rFonts w:eastAsia="細明體" w:hint="eastAsia"/>
          <w:color w:val="000000" w:themeColor="text1"/>
          <w:kern w:val="2"/>
        </w:rPr>
        <w:t xml:space="preserve"> in their lives</w:t>
      </w:r>
      <w:r w:rsidRPr="0043580D">
        <w:rPr>
          <w:rFonts w:eastAsia="細明體"/>
          <w:color w:val="000000" w:themeColor="text1"/>
          <w:kern w:val="2"/>
        </w:rPr>
        <w:t xml:space="preserve"> and guide them</w:t>
      </w:r>
      <w:r w:rsidR="008E439E" w:rsidRPr="0043580D">
        <w:rPr>
          <w:rFonts w:eastAsia="細明體" w:hint="eastAsia"/>
          <w:color w:val="000000" w:themeColor="text1"/>
          <w:kern w:val="2"/>
        </w:rPr>
        <w:t xml:space="preserve"> to plan</w:t>
      </w:r>
      <w:r w:rsidRPr="009E3A9A">
        <w:rPr>
          <w:rFonts w:eastAsia="細明體"/>
          <w:color w:val="000000" w:themeColor="text1"/>
          <w:kern w:val="2"/>
        </w:rPr>
        <w:t xml:space="preserve"> a career in the arts. The project also incorporated two new elements: an alumni club and an online channel. Graduates of</w:t>
      </w:r>
      <w:r w:rsidR="008E439E">
        <w:rPr>
          <w:rFonts w:eastAsia="細明體" w:hint="eastAsia"/>
          <w:color w:val="000000" w:themeColor="text1"/>
          <w:kern w:val="2"/>
        </w:rPr>
        <w:t xml:space="preserve"> </w:t>
      </w:r>
      <w:r w:rsidR="008E439E" w:rsidRPr="0043580D">
        <w:rPr>
          <w:rFonts w:eastAsia="細明體" w:hint="eastAsia"/>
          <w:color w:val="000000" w:themeColor="text1"/>
          <w:kern w:val="2"/>
        </w:rPr>
        <w:t>various</w:t>
      </w:r>
      <w:r w:rsidRPr="009E3A9A">
        <w:rPr>
          <w:rFonts w:eastAsia="細明體"/>
          <w:color w:val="000000" w:themeColor="text1"/>
          <w:kern w:val="2"/>
        </w:rPr>
        <w:t xml:space="preserve"> special schools connected with the community through</w:t>
      </w:r>
      <w:r w:rsidR="00BB28C5" w:rsidRPr="009E3A9A">
        <w:rPr>
          <w:rFonts w:eastAsia="細明體"/>
          <w:color w:val="000000" w:themeColor="text1"/>
          <w:kern w:val="2"/>
        </w:rPr>
        <w:t xml:space="preserve"> </w:t>
      </w:r>
      <w:r w:rsidRPr="009E3A9A">
        <w:rPr>
          <w:rFonts w:eastAsia="細明體"/>
          <w:color w:val="000000" w:themeColor="text1"/>
          <w:kern w:val="2"/>
        </w:rPr>
        <w:t xml:space="preserve">activities </w:t>
      </w:r>
      <w:r w:rsidR="00AE1383" w:rsidRPr="009E3A9A">
        <w:rPr>
          <w:rFonts w:eastAsia="細明體"/>
          <w:color w:val="000000" w:themeColor="text1"/>
          <w:kern w:val="2"/>
        </w:rPr>
        <w:t>organised by</w:t>
      </w:r>
      <w:r w:rsidRPr="009E3A9A">
        <w:rPr>
          <w:rFonts w:eastAsia="細明體"/>
          <w:color w:val="000000" w:themeColor="text1"/>
          <w:kern w:val="2"/>
        </w:rPr>
        <w:t xml:space="preserve"> the alumni club</w:t>
      </w:r>
      <w:r w:rsidR="00ED34A9" w:rsidRPr="009E3A9A">
        <w:rPr>
          <w:rFonts w:eastAsia="細明體"/>
          <w:color w:val="000000" w:themeColor="text1"/>
          <w:kern w:val="2"/>
        </w:rPr>
        <w:t>;</w:t>
      </w:r>
      <w:r w:rsidRPr="009E3A9A">
        <w:rPr>
          <w:rFonts w:eastAsia="細明體"/>
          <w:color w:val="000000" w:themeColor="text1"/>
          <w:kern w:val="2"/>
        </w:rPr>
        <w:t xml:space="preserve"> students shared video clips through online channels to engage</w:t>
      </w:r>
      <w:r w:rsidR="008E439E">
        <w:rPr>
          <w:rFonts w:eastAsia="細明體" w:hint="eastAsia"/>
          <w:color w:val="000000" w:themeColor="text1"/>
          <w:kern w:val="2"/>
        </w:rPr>
        <w:t xml:space="preserve"> </w:t>
      </w:r>
      <w:r w:rsidR="008E439E" w:rsidRPr="0043580D">
        <w:rPr>
          <w:rFonts w:eastAsia="細明體" w:hint="eastAsia"/>
          <w:color w:val="000000" w:themeColor="text1"/>
          <w:kern w:val="2"/>
        </w:rPr>
        <w:t>with</w:t>
      </w:r>
      <w:r w:rsidRPr="009E3A9A">
        <w:rPr>
          <w:rFonts w:eastAsia="細明體"/>
          <w:color w:val="000000" w:themeColor="text1"/>
          <w:kern w:val="2"/>
        </w:rPr>
        <w:t xml:space="preserve"> the public. The project also included various activities </w:t>
      </w:r>
      <w:r w:rsidR="00976BAA" w:rsidRPr="009E3A9A">
        <w:rPr>
          <w:rFonts w:eastAsia="細明體"/>
          <w:color w:val="000000" w:themeColor="text1"/>
          <w:kern w:val="2"/>
        </w:rPr>
        <w:t>for</w:t>
      </w:r>
      <w:r w:rsidRPr="009E3A9A">
        <w:rPr>
          <w:rFonts w:eastAsia="細明體"/>
          <w:color w:val="000000" w:themeColor="text1"/>
          <w:kern w:val="2"/>
        </w:rPr>
        <w:t xml:space="preserve"> parents to establish a more comprehensive support network. </w:t>
      </w:r>
    </w:p>
    <w:bookmarkEnd w:id="120"/>
    <w:bookmarkEnd w:id="121"/>
    <w:p w14:paraId="43DA6934" w14:textId="77777777" w:rsidR="00305472" w:rsidRPr="0043580D" w:rsidRDefault="00305472" w:rsidP="0043580D">
      <w:pPr>
        <w:widowControl w:val="0"/>
        <w:jc w:val="both"/>
        <w:rPr>
          <w:rFonts w:eastAsia="細明體"/>
          <w:color w:val="000000" w:themeColor="text1"/>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1261CF" w:rsidRPr="009E3A9A" w14:paraId="43DA693E" w14:textId="77777777" w:rsidTr="00AE5863">
        <w:tc>
          <w:tcPr>
            <w:tcW w:w="10522" w:type="dxa"/>
            <w:shd w:val="clear" w:color="auto" w:fill="auto"/>
          </w:tcPr>
          <w:p w14:paraId="43DA6935" w14:textId="77777777" w:rsidR="00305472" w:rsidRPr="009E3A9A" w:rsidRDefault="00701C7C" w:rsidP="00AE5863">
            <w:pPr>
              <w:widowControl w:val="0"/>
              <w:spacing w:line="276" w:lineRule="auto"/>
              <w:jc w:val="both"/>
              <w:rPr>
                <w:rFonts w:eastAsia="細明體"/>
                <w:b/>
                <w:bCs/>
                <w:color w:val="000000" w:themeColor="text1"/>
                <w:kern w:val="2"/>
              </w:rPr>
            </w:pPr>
            <w:r w:rsidRPr="009E3A9A">
              <w:rPr>
                <w:rFonts w:eastAsia="細明體"/>
                <w:b/>
                <w:bCs/>
                <w:color w:val="000000" w:themeColor="text1"/>
                <w:kern w:val="2"/>
              </w:rPr>
              <w:t>深度藝術發展培訓</w:t>
            </w:r>
            <w:r w:rsidR="00536C45" w:rsidRPr="009E3A9A">
              <w:rPr>
                <w:rFonts w:eastAsia="細明體"/>
                <w:b/>
                <w:bCs/>
                <w:color w:val="000000" w:themeColor="text1"/>
                <w:kern w:val="2"/>
              </w:rPr>
              <w:t xml:space="preserve"> </w:t>
            </w:r>
            <w:r w:rsidR="00572DE7" w:rsidRPr="009E3A9A">
              <w:rPr>
                <w:rFonts w:eastAsia="細明體"/>
                <w:b/>
                <w:bCs/>
                <w:color w:val="000000" w:themeColor="text1"/>
                <w:kern w:val="2"/>
              </w:rPr>
              <w:t>Advanced Art</w:t>
            </w:r>
            <w:r w:rsidRPr="009E3A9A">
              <w:rPr>
                <w:rFonts w:eastAsia="細明體"/>
                <w:b/>
                <w:bCs/>
                <w:color w:val="000000" w:themeColor="text1"/>
                <w:kern w:val="2"/>
              </w:rPr>
              <w:t xml:space="preserve"> Development Training</w:t>
            </w:r>
          </w:p>
          <w:p w14:paraId="43DA6936" w14:textId="77777777" w:rsidR="00305472" w:rsidRPr="009E3A9A" w:rsidRDefault="00701C7C" w:rsidP="00AE5863">
            <w:pPr>
              <w:widowControl w:val="0"/>
              <w:spacing w:line="276" w:lineRule="auto"/>
              <w:jc w:val="both"/>
              <w:rPr>
                <w:rFonts w:eastAsia="細明體"/>
                <w:color w:val="000000" w:themeColor="text1"/>
                <w:kern w:val="2"/>
              </w:rPr>
            </w:pPr>
            <w:r w:rsidRPr="009E3A9A">
              <w:rPr>
                <w:rFonts w:eastAsia="細明體"/>
                <w:color w:val="000000" w:themeColor="text1"/>
                <w:kern w:val="2"/>
              </w:rPr>
              <w:t>陶藝－三水同鄉會劉本章學校</w:t>
            </w:r>
          </w:p>
          <w:p w14:paraId="43DA6937" w14:textId="5E0F149C" w:rsidR="00305472" w:rsidRPr="009E3A9A" w:rsidRDefault="00701C7C" w:rsidP="00AE5863">
            <w:pPr>
              <w:widowControl w:val="0"/>
              <w:spacing w:line="276" w:lineRule="auto"/>
              <w:jc w:val="both"/>
              <w:rPr>
                <w:rFonts w:eastAsia="細明體"/>
                <w:color w:val="000000" w:themeColor="text1"/>
                <w:kern w:val="2"/>
              </w:rPr>
            </w:pPr>
            <w:r w:rsidRPr="009E3A9A">
              <w:rPr>
                <w:rFonts w:eastAsia="細明體"/>
                <w:color w:val="000000" w:themeColor="text1"/>
                <w:kern w:val="2"/>
              </w:rPr>
              <w:t xml:space="preserve">Ceramic - Sam </w:t>
            </w:r>
            <w:proofErr w:type="spellStart"/>
            <w:r w:rsidRPr="009E3A9A">
              <w:rPr>
                <w:rFonts w:eastAsia="細明體"/>
                <w:color w:val="000000" w:themeColor="text1"/>
                <w:kern w:val="2"/>
              </w:rPr>
              <w:t>Shui</w:t>
            </w:r>
            <w:proofErr w:type="spellEnd"/>
            <w:r w:rsidRPr="009E3A9A">
              <w:rPr>
                <w:rFonts w:eastAsia="細明體"/>
                <w:color w:val="000000" w:themeColor="text1"/>
                <w:kern w:val="2"/>
              </w:rPr>
              <w:t xml:space="preserve"> Natives Association Lau Pun Cheung School</w:t>
            </w:r>
          </w:p>
          <w:p w14:paraId="43DA6938" w14:textId="77777777" w:rsidR="00305472" w:rsidRPr="009E3A9A" w:rsidRDefault="00701C7C" w:rsidP="00AE5863">
            <w:pPr>
              <w:widowControl w:val="0"/>
              <w:spacing w:line="276" w:lineRule="auto"/>
              <w:jc w:val="both"/>
              <w:rPr>
                <w:rFonts w:eastAsia="細明體"/>
                <w:color w:val="000000" w:themeColor="text1"/>
                <w:kern w:val="2"/>
              </w:rPr>
            </w:pPr>
            <w:r w:rsidRPr="009E3A9A">
              <w:rPr>
                <w:rFonts w:eastAsia="細明體"/>
                <w:color w:val="000000" w:themeColor="text1"/>
                <w:kern w:val="2"/>
              </w:rPr>
              <w:t>繪畫－香港紅十字會甘迺迪中心</w:t>
            </w:r>
          </w:p>
          <w:p w14:paraId="43DA6939" w14:textId="77777777" w:rsidR="00305472" w:rsidRPr="009E3A9A" w:rsidRDefault="00701C7C" w:rsidP="00AE5863">
            <w:pPr>
              <w:widowControl w:val="0"/>
              <w:spacing w:line="276" w:lineRule="auto"/>
              <w:jc w:val="both"/>
              <w:rPr>
                <w:rFonts w:eastAsia="細明體"/>
                <w:color w:val="000000" w:themeColor="text1"/>
                <w:kern w:val="2"/>
              </w:rPr>
            </w:pPr>
            <w:r w:rsidRPr="009E3A9A">
              <w:rPr>
                <w:rFonts w:eastAsia="細明體"/>
                <w:color w:val="000000" w:themeColor="text1"/>
                <w:kern w:val="2"/>
              </w:rPr>
              <w:t>Painting - Hong Kong Red Cross John F. Kennedy Centre</w:t>
            </w:r>
          </w:p>
          <w:p w14:paraId="43DA693A" w14:textId="77777777" w:rsidR="00305472" w:rsidRPr="009E3A9A" w:rsidRDefault="00701C7C" w:rsidP="00AE5863">
            <w:pPr>
              <w:widowControl w:val="0"/>
              <w:spacing w:line="276" w:lineRule="auto"/>
              <w:jc w:val="both"/>
              <w:rPr>
                <w:rFonts w:eastAsia="細明體"/>
                <w:color w:val="000000" w:themeColor="text1"/>
                <w:kern w:val="2"/>
              </w:rPr>
            </w:pPr>
            <w:r w:rsidRPr="009E3A9A">
              <w:rPr>
                <w:rFonts w:eastAsia="細明體"/>
                <w:color w:val="000000" w:themeColor="text1"/>
                <w:kern w:val="2"/>
              </w:rPr>
              <w:t>街舞－香港西區扶輪社</w:t>
            </w:r>
            <w:proofErr w:type="gramStart"/>
            <w:r w:rsidRPr="009E3A9A">
              <w:rPr>
                <w:rFonts w:eastAsia="細明體"/>
                <w:color w:val="000000" w:themeColor="text1"/>
                <w:kern w:val="2"/>
              </w:rPr>
              <w:t>匡智晨輝</w:t>
            </w:r>
            <w:proofErr w:type="gramEnd"/>
            <w:r w:rsidRPr="009E3A9A">
              <w:rPr>
                <w:rFonts w:eastAsia="細明體"/>
                <w:color w:val="000000" w:themeColor="text1"/>
                <w:kern w:val="2"/>
              </w:rPr>
              <w:t>學校</w:t>
            </w:r>
          </w:p>
          <w:p w14:paraId="43DA693B" w14:textId="77777777" w:rsidR="00305472" w:rsidRPr="009E3A9A" w:rsidRDefault="00701C7C" w:rsidP="00AE5863">
            <w:pPr>
              <w:widowControl w:val="0"/>
              <w:spacing w:line="276" w:lineRule="auto"/>
              <w:jc w:val="both"/>
              <w:rPr>
                <w:rFonts w:eastAsia="細明體"/>
                <w:color w:val="000000" w:themeColor="text1"/>
                <w:kern w:val="2"/>
              </w:rPr>
            </w:pPr>
            <w:r w:rsidRPr="009E3A9A">
              <w:rPr>
                <w:rFonts w:eastAsia="細明體"/>
                <w:color w:val="000000" w:themeColor="text1"/>
                <w:kern w:val="2"/>
              </w:rPr>
              <w:t xml:space="preserve">Street Dance - Rotary Club of Hong Kong Island West Hong Chi </w:t>
            </w:r>
            <w:proofErr w:type="spellStart"/>
            <w:r w:rsidRPr="009E3A9A">
              <w:rPr>
                <w:rFonts w:eastAsia="細明體"/>
                <w:color w:val="000000" w:themeColor="text1"/>
                <w:kern w:val="2"/>
              </w:rPr>
              <w:t>Morninghope</w:t>
            </w:r>
            <w:proofErr w:type="spellEnd"/>
            <w:r w:rsidRPr="009E3A9A">
              <w:rPr>
                <w:rFonts w:eastAsia="細明體"/>
                <w:color w:val="000000" w:themeColor="text1"/>
                <w:kern w:val="2"/>
              </w:rPr>
              <w:t xml:space="preserve"> School  </w:t>
            </w:r>
          </w:p>
          <w:p w14:paraId="43DA693C" w14:textId="77777777" w:rsidR="00305472" w:rsidRPr="009E3A9A" w:rsidRDefault="00701C7C" w:rsidP="00305472">
            <w:pPr>
              <w:widowControl w:val="0"/>
              <w:spacing w:line="276" w:lineRule="auto"/>
              <w:jc w:val="both"/>
              <w:rPr>
                <w:rFonts w:eastAsia="細明體"/>
                <w:color w:val="000000" w:themeColor="text1"/>
                <w:kern w:val="2"/>
              </w:rPr>
            </w:pPr>
            <w:r w:rsidRPr="009E3A9A">
              <w:rPr>
                <w:rFonts w:eastAsia="細明體"/>
                <w:color w:val="000000" w:themeColor="text1"/>
                <w:kern w:val="2"/>
              </w:rPr>
              <w:t>音樂</w:t>
            </w:r>
            <w:proofErr w:type="gramStart"/>
            <w:r w:rsidRPr="009E3A9A">
              <w:rPr>
                <w:rFonts w:eastAsia="細明體"/>
                <w:color w:val="000000" w:themeColor="text1"/>
                <w:kern w:val="2"/>
              </w:rPr>
              <w:t>－道慈佛社</w:t>
            </w:r>
            <w:proofErr w:type="gramEnd"/>
            <w:r w:rsidRPr="009E3A9A">
              <w:rPr>
                <w:rFonts w:eastAsia="細明體"/>
                <w:color w:val="000000" w:themeColor="text1"/>
                <w:kern w:val="2"/>
              </w:rPr>
              <w:t>楊日霖紀念學校</w:t>
            </w:r>
          </w:p>
          <w:p w14:paraId="43DA693D" w14:textId="77777777" w:rsidR="00305472" w:rsidRPr="009E3A9A" w:rsidRDefault="00701C7C" w:rsidP="00AE5863">
            <w:pPr>
              <w:widowControl w:val="0"/>
              <w:spacing w:line="276" w:lineRule="auto"/>
              <w:jc w:val="both"/>
              <w:rPr>
                <w:rFonts w:eastAsia="細明體"/>
                <w:color w:val="000000" w:themeColor="text1"/>
                <w:kern w:val="2"/>
              </w:rPr>
            </w:pPr>
            <w:r w:rsidRPr="009E3A9A">
              <w:rPr>
                <w:rFonts w:eastAsia="細明體"/>
                <w:color w:val="000000" w:themeColor="text1"/>
                <w:kern w:val="2"/>
              </w:rPr>
              <w:t>Music - Buddhist To Chi Fat She Yeung Yat Lam Memorial School</w:t>
            </w:r>
          </w:p>
        </w:tc>
      </w:tr>
    </w:tbl>
    <w:p w14:paraId="43DA693F" w14:textId="77777777" w:rsidR="0004524B" w:rsidRPr="009E3A9A" w:rsidRDefault="0004524B" w:rsidP="0004524B">
      <w:pPr>
        <w:jc w:val="both"/>
        <w:rPr>
          <w:rFonts w:eastAsia="細明體"/>
          <w:color w:val="000000" w:themeColor="text1"/>
          <w:highlight w:val="yellow"/>
        </w:rPr>
      </w:pPr>
    </w:p>
    <w:tbl>
      <w:tblPr>
        <w:tblStyle w:val="a5"/>
        <w:tblW w:w="0" w:type="auto"/>
        <w:tblLook w:val="04A0" w:firstRow="1" w:lastRow="0" w:firstColumn="1" w:lastColumn="0" w:noHBand="0" w:noVBand="1"/>
      </w:tblPr>
      <w:tblGrid>
        <w:gridCol w:w="10522"/>
      </w:tblGrid>
      <w:tr w:rsidR="001261CF" w:rsidRPr="009E3A9A" w14:paraId="43DA6941" w14:textId="77777777" w:rsidTr="00AE5863">
        <w:tc>
          <w:tcPr>
            <w:tcW w:w="10522" w:type="dxa"/>
          </w:tcPr>
          <w:p w14:paraId="43DA6940" w14:textId="77777777" w:rsidR="0004524B" w:rsidRPr="009E3A9A" w:rsidRDefault="00701C7C" w:rsidP="00305472">
            <w:pPr>
              <w:pStyle w:val="a3"/>
              <w:widowControl w:val="0"/>
              <w:adjustRightInd w:val="0"/>
              <w:snapToGrid w:val="0"/>
              <w:ind w:left="0"/>
              <w:jc w:val="both"/>
              <w:rPr>
                <w:rFonts w:eastAsia="細明體"/>
                <w:color w:val="000000" w:themeColor="text1"/>
              </w:rPr>
            </w:pPr>
            <w:r w:rsidRPr="009E3A9A">
              <w:rPr>
                <w:rFonts w:eastAsia="細明體"/>
                <w:color w:val="000000" w:themeColor="text1"/>
              </w:rPr>
              <w:t xml:space="preserve">72 </w:t>
            </w:r>
            <w:r w:rsidRPr="009E3A9A">
              <w:rPr>
                <w:rFonts w:eastAsia="細明體"/>
                <w:color w:val="000000" w:themeColor="text1"/>
                <w:lang w:val="en-US"/>
              </w:rPr>
              <w:t>參加者</w:t>
            </w:r>
            <w:r w:rsidRPr="009E3A9A">
              <w:rPr>
                <w:rFonts w:eastAsia="細明體"/>
                <w:color w:val="000000" w:themeColor="text1"/>
                <w:lang w:val="en-US"/>
              </w:rPr>
              <w:t xml:space="preserve"> </w:t>
            </w:r>
            <w:r w:rsidRPr="009E3A9A">
              <w:rPr>
                <w:rFonts w:eastAsia="細明體"/>
                <w:color w:val="000000" w:themeColor="text1"/>
              </w:rPr>
              <w:t>Participants</w:t>
            </w:r>
          </w:p>
        </w:tc>
      </w:tr>
    </w:tbl>
    <w:p w14:paraId="43DA6942" w14:textId="77777777" w:rsidR="0004524B" w:rsidRPr="009E3A9A" w:rsidRDefault="0004524B" w:rsidP="0004524B">
      <w:pPr>
        <w:jc w:val="both"/>
        <w:rPr>
          <w:rFonts w:eastAsia="細明體"/>
          <w:color w:val="000000" w:themeColor="text1"/>
          <w:highlight w:val="yellow"/>
        </w:rPr>
      </w:pPr>
    </w:p>
    <w:p w14:paraId="43DA6943" w14:textId="45B94A7E" w:rsidR="00305472" w:rsidRPr="009E3A9A" w:rsidRDefault="00701C7C" w:rsidP="00305472">
      <w:pPr>
        <w:jc w:val="both"/>
        <w:rPr>
          <w:rFonts w:eastAsia="細明體"/>
          <w:color w:val="000000" w:themeColor="text1"/>
        </w:rPr>
      </w:pPr>
      <w:r w:rsidRPr="009E3A9A">
        <w:rPr>
          <w:rFonts w:eastAsia="細明體"/>
          <w:color w:val="000000" w:themeColor="text1"/>
        </w:rPr>
        <w:t>更多詳情</w:t>
      </w:r>
      <w:r w:rsidR="0004601F">
        <w:rPr>
          <w:rFonts w:eastAsia="細明體"/>
          <w:color w:val="000000" w:themeColor="text1"/>
        </w:rPr>
        <w:t xml:space="preserve"> For more details: </w:t>
      </w:r>
      <w:r w:rsidR="0004601F" w:rsidRPr="009E3A9A">
        <w:rPr>
          <w:rFonts w:eastAsia="細明體"/>
          <w:color w:val="000000" w:themeColor="text1"/>
        </w:rPr>
        <w:t>https://www.adahk.org.hk/?a=group&amp;id=ignition</w:t>
      </w:r>
    </w:p>
    <w:p w14:paraId="43DA6944" w14:textId="77777777" w:rsidR="00305472" w:rsidRPr="009E3A9A" w:rsidRDefault="00305472" w:rsidP="00305472">
      <w:pPr>
        <w:jc w:val="both"/>
        <w:rPr>
          <w:rFonts w:eastAsia="細明體"/>
          <w:color w:val="000000" w:themeColor="text1"/>
        </w:rPr>
      </w:pPr>
    </w:p>
    <w:p w14:paraId="43DA6945" w14:textId="77777777" w:rsidR="0004524B" w:rsidRPr="009E3A9A" w:rsidRDefault="00701C7C" w:rsidP="00D4636D">
      <w:pPr>
        <w:jc w:val="both"/>
        <w:rPr>
          <w:rFonts w:eastAsia="細明體"/>
          <w:color w:val="000000" w:themeColor="text1"/>
        </w:rPr>
      </w:pPr>
      <w:r w:rsidRPr="00502BE3">
        <w:rPr>
          <w:rFonts w:eastAsia="細明體"/>
          <w:color w:val="000000" w:themeColor="text1"/>
        </w:rPr>
        <w:t>資助</w:t>
      </w:r>
      <w:r w:rsidRPr="009E3A9A">
        <w:rPr>
          <w:rFonts w:eastAsia="細明體"/>
          <w:color w:val="000000" w:themeColor="text1"/>
        </w:rPr>
        <w:t xml:space="preserve">Funded by: </w:t>
      </w:r>
      <w:proofErr w:type="gramStart"/>
      <w:r w:rsidRPr="009E3A9A">
        <w:rPr>
          <w:rFonts w:eastAsia="細明體"/>
          <w:color w:val="000000" w:themeColor="text1"/>
        </w:rPr>
        <w:t>何晶潔</w:t>
      </w:r>
      <w:proofErr w:type="gramEnd"/>
      <w:r w:rsidRPr="009E3A9A">
        <w:rPr>
          <w:rFonts w:eastAsia="細明體"/>
          <w:color w:val="000000" w:themeColor="text1"/>
        </w:rPr>
        <w:t>家族基金及香港藝術發展局</w:t>
      </w:r>
      <w:r w:rsidR="00572DE7" w:rsidRPr="009E3A9A">
        <w:rPr>
          <w:rFonts w:eastAsia="細明體"/>
          <w:color w:val="000000" w:themeColor="text1"/>
        </w:rPr>
        <w:t xml:space="preserve"> The Jean C</w:t>
      </w:r>
      <w:r w:rsidR="003F42AB" w:rsidRPr="009E3A9A">
        <w:rPr>
          <w:rFonts w:eastAsia="細明體"/>
          <w:color w:val="000000" w:themeColor="text1"/>
        </w:rPr>
        <w:t xml:space="preserve">K Ho Family Foundation and </w:t>
      </w:r>
      <w:r w:rsidRPr="009E3A9A">
        <w:rPr>
          <w:rFonts w:eastAsia="細明體"/>
          <w:color w:val="000000" w:themeColor="text1"/>
        </w:rPr>
        <w:t>Hong Kong Arts Development Council </w:t>
      </w:r>
    </w:p>
    <w:p w14:paraId="43DA6946" w14:textId="77777777" w:rsidR="00200A5C" w:rsidRPr="009E3A9A" w:rsidRDefault="00701C7C" w:rsidP="00D4636D">
      <w:pPr>
        <w:jc w:val="both"/>
        <w:rPr>
          <w:rFonts w:eastAsia="細明體"/>
          <w:color w:val="000000" w:themeColor="text1"/>
        </w:rPr>
      </w:pPr>
      <w:r w:rsidRPr="009E3A9A">
        <w:rPr>
          <w:rFonts w:eastAsia="細明體"/>
          <w:color w:val="000000" w:themeColor="text1"/>
        </w:rPr>
        <w:br w:type="page"/>
      </w:r>
    </w:p>
    <w:p w14:paraId="43DA6947" w14:textId="77777777" w:rsidR="009A2736" w:rsidRPr="009E3A9A" w:rsidRDefault="00701C7C" w:rsidP="00D4636D">
      <w:pPr>
        <w:jc w:val="both"/>
        <w:rPr>
          <w:rFonts w:eastAsia="細明體"/>
          <w:b/>
          <w:color w:val="000000" w:themeColor="text1"/>
        </w:rPr>
      </w:pPr>
      <w:r w:rsidRPr="009E3A9A">
        <w:rPr>
          <w:rFonts w:eastAsia="細明體"/>
          <w:b/>
          <w:color w:val="000000" w:themeColor="text1"/>
          <w:u w:val="single"/>
          <w:shd w:val="pct15" w:color="auto" w:fill="FFFFFF"/>
        </w:rPr>
        <w:lastRenderedPageBreak/>
        <w:t>P.25</w:t>
      </w:r>
      <w:r w:rsidR="00F66BBD" w:rsidRPr="009E3A9A">
        <w:rPr>
          <w:rFonts w:eastAsia="細明體"/>
          <w:b/>
          <w:color w:val="000000" w:themeColor="text1"/>
          <w:u w:val="single"/>
          <w:shd w:val="pct15" w:color="auto" w:fill="FFFFFF"/>
        </w:rPr>
        <w:t>-26</w:t>
      </w:r>
    </w:p>
    <w:p w14:paraId="43DA6948" w14:textId="77777777" w:rsidR="00966F7F" w:rsidRPr="009E3A9A" w:rsidRDefault="00966F7F" w:rsidP="00D4636D">
      <w:pPr>
        <w:jc w:val="both"/>
        <w:rPr>
          <w:rFonts w:eastAsia="細明體"/>
          <w:b/>
          <w:color w:val="000000" w:themeColor="text1"/>
        </w:rPr>
      </w:pPr>
    </w:p>
    <w:tbl>
      <w:tblPr>
        <w:tblStyle w:val="a5"/>
        <w:tblW w:w="0" w:type="auto"/>
        <w:tblInd w:w="108" w:type="dxa"/>
        <w:tblLook w:val="04A0" w:firstRow="1" w:lastRow="0" w:firstColumn="1" w:lastColumn="0" w:noHBand="0" w:noVBand="1"/>
      </w:tblPr>
      <w:tblGrid>
        <w:gridCol w:w="10414"/>
      </w:tblGrid>
      <w:tr w:rsidR="001261CF" w:rsidRPr="009E3A9A" w14:paraId="43DA694A" w14:textId="77777777" w:rsidTr="00966F7F">
        <w:tc>
          <w:tcPr>
            <w:tcW w:w="10414" w:type="dxa"/>
            <w:shd w:val="clear" w:color="auto" w:fill="EEECE1" w:themeFill="background2"/>
          </w:tcPr>
          <w:p w14:paraId="43DA6949" w14:textId="6ED6B5E5" w:rsidR="00966F7F" w:rsidRPr="009E3A9A" w:rsidRDefault="00701C7C" w:rsidP="00D4636D">
            <w:pPr>
              <w:jc w:val="both"/>
              <w:rPr>
                <w:rFonts w:eastAsia="細明體"/>
                <w:color w:val="000000" w:themeColor="text1"/>
              </w:rPr>
            </w:pPr>
            <w:r w:rsidRPr="009E3A9A">
              <w:rPr>
                <w:rFonts w:eastAsia="細明體"/>
                <w:b/>
                <w:color w:val="000000" w:themeColor="text1"/>
              </w:rPr>
              <w:t>助展能藝術家創造就業機會</w:t>
            </w:r>
            <w:r w:rsidRPr="009E3A9A">
              <w:rPr>
                <w:rFonts w:eastAsia="細明體"/>
                <w:b/>
                <w:color w:val="000000" w:themeColor="text1"/>
              </w:rPr>
              <w:t xml:space="preserve">Create </w:t>
            </w:r>
            <w:r w:rsidR="009E04C1" w:rsidRPr="009E3A9A">
              <w:rPr>
                <w:rFonts w:eastAsia="細明體"/>
                <w:b/>
                <w:color w:val="000000" w:themeColor="text1"/>
              </w:rPr>
              <w:t>J</w:t>
            </w:r>
            <w:r w:rsidRPr="009E3A9A">
              <w:rPr>
                <w:rFonts w:eastAsia="細明體"/>
                <w:b/>
                <w:color w:val="000000" w:themeColor="text1"/>
              </w:rPr>
              <w:t xml:space="preserve">ob </w:t>
            </w:r>
            <w:r w:rsidR="009E04C1" w:rsidRPr="009E3A9A">
              <w:rPr>
                <w:rFonts w:eastAsia="細明體"/>
                <w:b/>
                <w:color w:val="000000" w:themeColor="text1"/>
              </w:rPr>
              <w:t>O</w:t>
            </w:r>
            <w:r w:rsidRPr="009E3A9A">
              <w:rPr>
                <w:rFonts w:eastAsia="細明體"/>
                <w:b/>
                <w:color w:val="000000" w:themeColor="text1"/>
              </w:rPr>
              <w:t xml:space="preserve">pportunities for </w:t>
            </w:r>
            <w:r w:rsidR="009E04C1" w:rsidRPr="009E3A9A">
              <w:rPr>
                <w:rFonts w:eastAsia="細明體"/>
                <w:b/>
                <w:color w:val="000000" w:themeColor="text1"/>
              </w:rPr>
              <w:t>A</w:t>
            </w:r>
            <w:r w:rsidRPr="009E3A9A">
              <w:rPr>
                <w:rFonts w:eastAsia="細明體"/>
                <w:b/>
                <w:color w:val="000000" w:themeColor="text1"/>
              </w:rPr>
              <w:t xml:space="preserve">rtists with </w:t>
            </w:r>
            <w:r w:rsidR="009E04C1" w:rsidRPr="009E3A9A">
              <w:rPr>
                <w:rFonts w:eastAsia="細明體"/>
                <w:b/>
                <w:color w:val="000000" w:themeColor="text1"/>
              </w:rPr>
              <w:t>D</w:t>
            </w:r>
            <w:r w:rsidRPr="009E3A9A">
              <w:rPr>
                <w:rFonts w:eastAsia="細明體"/>
                <w:b/>
                <w:color w:val="000000" w:themeColor="text1"/>
              </w:rPr>
              <w:t>isabilities</w:t>
            </w:r>
          </w:p>
        </w:tc>
      </w:tr>
    </w:tbl>
    <w:p w14:paraId="43DA694B" w14:textId="77777777" w:rsidR="00E128F5" w:rsidRPr="009E3A9A" w:rsidRDefault="00701C7C" w:rsidP="00D4636D">
      <w:pPr>
        <w:jc w:val="both"/>
        <w:rPr>
          <w:rFonts w:eastAsia="細明體"/>
          <w:b/>
          <w:color w:val="000000" w:themeColor="text1"/>
        </w:rPr>
      </w:pPr>
      <w:r w:rsidRPr="009E3A9A">
        <w:rPr>
          <w:rFonts w:eastAsia="細明體"/>
          <w:b/>
          <w:color w:val="000000" w:themeColor="text1"/>
        </w:rPr>
        <w:t>藝全人</w:t>
      </w:r>
    </w:p>
    <w:p w14:paraId="43DA694C" w14:textId="77777777" w:rsidR="00E128F5" w:rsidRPr="009E3A9A" w:rsidRDefault="00701C7C" w:rsidP="00D4636D">
      <w:pPr>
        <w:jc w:val="both"/>
        <w:rPr>
          <w:rFonts w:eastAsia="細明體"/>
          <w:b/>
          <w:color w:val="000000" w:themeColor="text1"/>
        </w:rPr>
      </w:pPr>
      <w:r w:rsidRPr="009E3A9A">
        <w:rPr>
          <w:rFonts w:eastAsia="細明體"/>
          <w:b/>
          <w:color w:val="000000" w:themeColor="text1"/>
        </w:rPr>
        <w:t>ADAM</w:t>
      </w:r>
    </w:p>
    <w:p w14:paraId="43DA694D" w14:textId="77777777" w:rsidR="00E128F5" w:rsidRPr="009E3A9A" w:rsidRDefault="00E128F5" w:rsidP="00D4636D">
      <w:pPr>
        <w:jc w:val="both"/>
        <w:rPr>
          <w:rFonts w:eastAsia="細明體"/>
          <w:color w:val="000000" w:themeColor="text1"/>
        </w:rPr>
      </w:pPr>
    </w:p>
    <w:p w14:paraId="43DA694E" w14:textId="77777777" w:rsidR="00E128F5" w:rsidRPr="009E3A9A" w:rsidRDefault="00701C7C" w:rsidP="00D4636D">
      <w:pPr>
        <w:jc w:val="both"/>
        <w:rPr>
          <w:rFonts w:eastAsia="細明體"/>
          <w:color w:val="000000"/>
          <w:lang w:eastAsia="zh-HK"/>
        </w:rPr>
      </w:pPr>
      <w:r w:rsidRPr="009E3A9A">
        <w:rPr>
          <w:rFonts w:eastAsia="細明體"/>
          <w:color w:val="000000"/>
          <w:lang w:eastAsia="zh-HK"/>
        </w:rPr>
        <w:t>本</w:t>
      </w:r>
      <w:proofErr w:type="gramStart"/>
      <w:r w:rsidRPr="009E3A9A">
        <w:rPr>
          <w:rFonts w:eastAsia="細明體"/>
          <w:color w:val="000000"/>
          <w:lang w:eastAsia="zh-HK"/>
        </w:rPr>
        <w:t>會社企藝全人</w:t>
      </w:r>
      <w:proofErr w:type="gramEnd"/>
      <w:r w:rsidRPr="009E3A9A">
        <w:rPr>
          <w:rFonts w:eastAsia="細明體"/>
          <w:color w:val="000000"/>
          <w:lang w:eastAsia="zh-HK"/>
        </w:rPr>
        <w:t>致力為展能藝術家</w:t>
      </w:r>
      <w:r w:rsidRPr="0043580D">
        <w:rPr>
          <w:rFonts w:eastAsia="細明體"/>
          <w:color w:val="000000"/>
          <w:lang w:eastAsia="zh-HK"/>
        </w:rPr>
        <w:t>創造工作機會及收入來源。在過往一年，</w:t>
      </w:r>
      <w:r w:rsidRPr="009E3A9A">
        <w:rPr>
          <w:rFonts w:eastAsia="細明體"/>
          <w:color w:val="000000"/>
          <w:lang w:eastAsia="zh-HK"/>
        </w:rPr>
        <w:t>藝全人團隊在新常態下將業務範圍</w:t>
      </w:r>
      <w:r w:rsidR="00C927F6" w:rsidRPr="009E3A9A">
        <w:rPr>
          <w:rFonts w:eastAsia="細明體"/>
          <w:color w:val="000000"/>
          <w:lang w:eastAsia="zh-HK"/>
        </w:rPr>
        <w:t>擴展至全</w:t>
      </w:r>
      <w:r w:rsidR="002B5618" w:rsidRPr="009E3A9A">
        <w:rPr>
          <w:rFonts w:eastAsia="細明體"/>
          <w:color w:val="000000"/>
          <w:lang w:eastAsia="zh-HK"/>
        </w:rPr>
        <w:t>新領域。</w:t>
      </w:r>
    </w:p>
    <w:p w14:paraId="43DA694F" w14:textId="77777777" w:rsidR="002B5618" w:rsidRPr="009E3A9A" w:rsidRDefault="002B5618" w:rsidP="00D4636D">
      <w:pPr>
        <w:jc w:val="both"/>
        <w:rPr>
          <w:rFonts w:eastAsia="細明體"/>
          <w:color w:val="000000"/>
          <w:lang w:eastAsia="zh-HK"/>
        </w:rPr>
      </w:pPr>
    </w:p>
    <w:p w14:paraId="43DA6950" w14:textId="06A82D30" w:rsidR="001548EE" w:rsidRPr="00E444D0" w:rsidRDefault="00701C7C" w:rsidP="00D4636D">
      <w:pPr>
        <w:jc w:val="both"/>
        <w:rPr>
          <w:rFonts w:eastAsia="細明體"/>
          <w:lang w:eastAsia="zh-HK"/>
        </w:rPr>
      </w:pPr>
      <w:r w:rsidRPr="009E3A9A">
        <w:rPr>
          <w:rFonts w:eastAsia="細明體"/>
          <w:color w:val="000000"/>
          <w:lang w:eastAsia="zh-HK"/>
        </w:rPr>
        <w:t>本會</w:t>
      </w:r>
      <w:proofErr w:type="gramStart"/>
      <w:r w:rsidR="001A20E9" w:rsidRPr="009E3A9A">
        <w:rPr>
          <w:rFonts w:eastAsia="細明體"/>
          <w:color w:val="000000"/>
          <w:lang w:eastAsia="zh-HK"/>
        </w:rPr>
        <w:t>十一</w:t>
      </w:r>
      <w:r w:rsidRPr="009E3A9A">
        <w:rPr>
          <w:rFonts w:eastAsia="細明體"/>
          <w:color w:val="000000"/>
          <w:lang w:eastAsia="zh-HK"/>
        </w:rPr>
        <w:t>位展能</w:t>
      </w:r>
      <w:proofErr w:type="gramEnd"/>
      <w:r w:rsidRPr="009E3A9A">
        <w:rPr>
          <w:rFonts w:eastAsia="細明體"/>
          <w:color w:val="000000"/>
          <w:lang w:eastAsia="zh-HK"/>
        </w:rPr>
        <w:t>藝術家</w:t>
      </w:r>
      <w:r w:rsidR="00DF3150" w:rsidRPr="009E3A9A">
        <w:rPr>
          <w:rFonts w:eastAsia="細明體"/>
          <w:color w:val="000000"/>
          <w:lang w:eastAsia="zh-HK"/>
        </w:rPr>
        <w:t>與</w:t>
      </w:r>
      <w:r w:rsidR="001A20E9" w:rsidRPr="009E3A9A">
        <w:rPr>
          <w:rFonts w:eastAsia="細明體"/>
          <w:color w:val="000000"/>
          <w:lang w:eastAsia="zh-HK"/>
        </w:rPr>
        <w:t>九</w:t>
      </w:r>
      <w:r w:rsidRPr="009E3A9A">
        <w:rPr>
          <w:rFonts w:eastAsia="細明體"/>
          <w:color w:val="000000"/>
          <w:lang w:eastAsia="zh-HK"/>
        </w:rPr>
        <w:t>位</w:t>
      </w:r>
      <w:r w:rsidR="00DF3150" w:rsidRPr="009E3A9A">
        <w:rPr>
          <w:rFonts w:eastAsia="細明體"/>
          <w:color w:val="000000"/>
          <w:lang w:eastAsia="zh-HK"/>
        </w:rPr>
        <w:t>本地年輕藝術家</w:t>
      </w:r>
      <w:r w:rsidR="006C10CE" w:rsidRPr="009E3A9A">
        <w:rPr>
          <w:rFonts w:eastAsia="細明體"/>
          <w:color w:val="000000"/>
          <w:lang w:eastAsia="zh-HK"/>
        </w:rPr>
        <w:t>攜</w:t>
      </w:r>
      <w:r w:rsidR="00DF3150" w:rsidRPr="009E3A9A">
        <w:rPr>
          <w:rFonts w:eastAsia="細明體"/>
          <w:color w:val="000000"/>
          <w:lang w:eastAsia="zh-HK"/>
        </w:rPr>
        <w:t>手合作，在中環海濱活動空間的「中環夏</w:t>
      </w:r>
      <w:proofErr w:type="gramStart"/>
      <w:r w:rsidR="00DF3150" w:rsidRPr="009E3A9A">
        <w:rPr>
          <w:rFonts w:eastAsia="細明體"/>
          <w:color w:val="000000"/>
          <w:lang w:eastAsia="zh-HK"/>
        </w:rPr>
        <w:t>誌</w:t>
      </w:r>
      <w:proofErr w:type="gramEnd"/>
      <w:r w:rsidR="00DF3150" w:rsidRPr="009E3A9A">
        <w:rPr>
          <w:rFonts w:eastAsia="細明體"/>
          <w:color w:val="000000"/>
          <w:lang w:eastAsia="zh-HK"/>
        </w:rPr>
        <w:t>2021</w:t>
      </w:r>
      <w:r w:rsidR="00DF3150" w:rsidRPr="009E3A9A">
        <w:rPr>
          <w:rFonts w:eastAsia="細明體"/>
          <w:color w:val="000000"/>
          <w:lang w:eastAsia="zh-HK"/>
        </w:rPr>
        <w:t>」繪製一幅</w:t>
      </w:r>
      <w:r w:rsidR="001A20E9" w:rsidRPr="009E3A9A">
        <w:rPr>
          <w:rFonts w:eastAsia="細明體"/>
          <w:color w:val="000000"/>
          <w:lang w:eastAsia="zh-HK"/>
        </w:rPr>
        <w:t>一點八</w:t>
      </w:r>
      <w:r w:rsidR="00DF3150" w:rsidRPr="009E3A9A">
        <w:rPr>
          <w:rFonts w:eastAsia="細明體"/>
          <w:color w:val="000000"/>
          <w:lang w:eastAsia="zh-HK"/>
        </w:rPr>
        <w:t>米高、</w:t>
      </w:r>
      <w:r w:rsidR="001A20E9" w:rsidRPr="009E3A9A">
        <w:rPr>
          <w:rFonts w:eastAsia="細明體"/>
          <w:color w:val="000000"/>
          <w:lang w:eastAsia="zh-HK"/>
        </w:rPr>
        <w:t>二點四米</w:t>
      </w:r>
      <w:r w:rsidR="00DF3150" w:rsidRPr="009E3A9A">
        <w:rPr>
          <w:rFonts w:eastAsia="細明體"/>
          <w:color w:val="000000"/>
          <w:lang w:eastAsia="zh-HK"/>
        </w:rPr>
        <w:t>長的「</w:t>
      </w:r>
      <w:proofErr w:type="gramStart"/>
      <w:r w:rsidR="00DF3150" w:rsidRPr="009E3A9A">
        <w:rPr>
          <w:rFonts w:eastAsia="細明體"/>
          <w:color w:val="000000"/>
          <w:lang w:eastAsia="zh-HK"/>
        </w:rPr>
        <w:t>維港</w:t>
      </w:r>
      <w:proofErr w:type="gramEnd"/>
      <w:r w:rsidR="00DF3150" w:rsidRPr="009E3A9A">
        <w:rPr>
          <w:rFonts w:eastAsia="細明體"/>
          <w:color w:val="000000"/>
          <w:lang w:eastAsia="zh-HK"/>
        </w:rPr>
        <w:t>．日出」巨型壁畫。壁畫</w:t>
      </w:r>
      <w:proofErr w:type="gramStart"/>
      <w:r w:rsidR="00DF3150" w:rsidRPr="009E3A9A">
        <w:rPr>
          <w:rFonts w:eastAsia="細明體"/>
          <w:color w:val="000000"/>
          <w:lang w:eastAsia="zh-HK"/>
        </w:rPr>
        <w:t>風格與莫奈</w:t>
      </w:r>
      <w:proofErr w:type="gramEnd"/>
      <w:r w:rsidR="00DF3150" w:rsidRPr="009E3A9A">
        <w:rPr>
          <w:rFonts w:eastAsia="細明體"/>
          <w:color w:val="000000"/>
          <w:lang w:eastAsia="zh-HK"/>
        </w:rPr>
        <w:t>名作「印象．日出」一脈相承，吸引不少市民觀看。</w:t>
      </w:r>
      <w:r w:rsidRPr="00E444D0">
        <w:rPr>
          <w:rFonts w:eastAsia="細明體"/>
          <w:color w:val="000000"/>
          <w:lang w:eastAsia="zh-HK"/>
        </w:rPr>
        <w:t>藝全人更於「中環夏</w:t>
      </w:r>
      <w:proofErr w:type="gramStart"/>
      <w:r w:rsidRPr="00E444D0">
        <w:rPr>
          <w:rFonts w:eastAsia="細明體"/>
          <w:color w:val="000000"/>
          <w:lang w:eastAsia="zh-HK"/>
        </w:rPr>
        <w:t>誌</w:t>
      </w:r>
      <w:proofErr w:type="gramEnd"/>
      <w:r w:rsidRPr="00E444D0">
        <w:rPr>
          <w:rFonts w:eastAsia="細明體"/>
          <w:color w:val="000000"/>
          <w:lang w:eastAsia="zh-HK"/>
        </w:rPr>
        <w:t>2021</w:t>
      </w:r>
      <w:r w:rsidRPr="00E444D0">
        <w:rPr>
          <w:rFonts w:eastAsia="細明體"/>
          <w:color w:val="000000"/>
          <w:lang w:eastAsia="zh-HK"/>
        </w:rPr>
        <w:t>」與國際獅子總會中國港澳三零三區合辦「獅子會</w:t>
      </w:r>
      <w:r w:rsidRPr="00E444D0">
        <w:rPr>
          <w:rFonts w:eastAsia="細明體"/>
          <w:color w:val="000000"/>
          <w:lang w:eastAsia="zh-HK"/>
        </w:rPr>
        <w:t xml:space="preserve"> x </w:t>
      </w:r>
      <w:r w:rsidRPr="00E444D0">
        <w:rPr>
          <w:rFonts w:eastAsia="細明體"/>
          <w:color w:val="000000"/>
          <w:lang w:eastAsia="zh-HK"/>
        </w:rPr>
        <w:t>藝全人共融藝術日」。藝術日設</w:t>
      </w:r>
      <w:r w:rsidR="0029713C" w:rsidRPr="00E444D0">
        <w:rPr>
          <w:rFonts w:eastAsia="細明體"/>
          <w:color w:val="000000"/>
          <w:lang w:eastAsia="zh-HK"/>
        </w:rPr>
        <w:t>有</w:t>
      </w:r>
      <w:r w:rsidR="001A20E9" w:rsidRPr="00E444D0">
        <w:rPr>
          <w:rFonts w:eastAsia="細明體"/>
          <w:color w:val="000000"/>
          <w:lang w:eastAsia="zh-HK"/>
        </w:rPr>
        <w:t>十七</w:t>
      </w:r>
      <w:proofErr w:type="gramStart"/>
      <w:r w:rsidR="00DF3150" w:rsidRPr="00E444D0">
        <w:rPr>
          <w:rFonts w:eastAsia="細明體"/>
          <w:color w:val="000000"/>
          <w:lang w:eastAsia="zh-HK"/>
        </w:rPr>
        <w:t>個</w:t>
      </w:r>
      <w:proofErr w:type="gramEnd"/>
      <w:r w:rsidR="00DF3150" w:rsidRPr="00E444D0">
        <w:rPr>
          <w:rFonts w:eastAsia="細明體"/>
          <w:color w:val="000000"/>
          <w:lang w:eastAsia="zh-HK"/>
        </w:rPr>
        <w:t>藝</w:t>
      </w:r>
      <w:r w:rsidR="0029713C" w:rsidRPr="00E444D0">
        <w:rPr>
          <w:rFonts w:eastAsia="細明體"/>
          <w:color w:val="000000"/>
          <w:lang w:eastAsia="zh-HK"/>
        </w:rPr>
        <w:t>術</w:t>
      </w:r>
      <w:r w:rsidR="001A20E9" w:rsidRPr="00E444D0">
        <w:rPr>
          <w:rFonts w:eastAsia="細明體"/>
          <w:color w:val="000000"/>
          <w:lang w:eastAsia="zh-HK"/>
        </w:rPr>
        <w:t>表演、</w:t>
      </w:r>
      <w:r w:rsidR="003E40D6" w:rsidRPr="00E444D0">
        <w:rPr>
          <w:rFonts w:eastAsia="細明體" w:hint="eastAsia"/>
          <w:color w:val="000000"/>
          <w:lang w:eastAsia="zh-HK"/>
        </w:rPr>
        <w:t>二</w:t>
      </w:r>
      <w:r w:rsidR="001A20E9" w:rsidRPr="00E444D0">
        <w:rPr>
          <w:rFonts w:eastAsia="細明體"/>
          <w:color w:val="000000"/>
          <w:lang w:eastAsia="zh-HK"/>
        </w:rPr>
        <w:t>十</w:t>
      </w:r>
      <w:proofErr w:type="gramStart"/>
      <w:r w:rsidR="00DF3150" w:rsidRPr="00E444D0">
        <w:rPr>
          <w:rFonts w:eastAsia="細明體"/>
          <w:color w:val="000000"/>
          <w:lang w:eastAsia="zh-HK"/>
        </w:rPr>
        <w:t>個</w:t>
      </w:r>
      <w:proofErr w:type="gramEnd"/>
      <w:r w:rsidR="00DF3150" w:rsidRPr="00E444D0">
        <w:rPr>
          <w:rFonts w:eastAsia="細明體"/>
          <w:color w:val="000000"/>
          <w:lang w:eastAsia="zh-HK"/>
        </w:rPr>
        <w:t>藝術攤位及</w:t>
      </w:r>
      <w:r w:rsidR="0029713C" w:rsidRPr="00E444D0">
        <w:rPr>
          <w:rFonts w:eastAsia="細明體"/>
          <w:color w:val="000000"/>
          <w:lang w:eastAsia="zh-HK"/>
        </w:rPr>
        <w:t>壓軸活動「千人共融鼓舞香港」</w:t>
      </w:r>
      <w:r w:rsidR="00DF3150" w:rsidRPr="00E444D0">
        <w:rPr>
          <w:rFonts w:eastAsia="細明體"/>
          <w:color w:val="000000"/>
          <w:lang w:eastAsia="zh-HK"/>
        </w:rPr>
        <w:t>。</w:t>
      </w:r>
      <w:r w:rsidR="005D27FE" w:rsidRPr="00E444D0">
        <w:rPr>
          <w:rFonts w:eastAsia="細明體"/>
          <w:color w:val="000000"/>
          <w:lang w:eastAsia="zh-HK"/>
        </w:rPr>
        <w:t>活動是由逾千</w:t>
      </w:r>
      <w:r w:rsidR="005D27FE" w:rsidRPr="00E444D0">
        <w:rPr>
          <w:rFonts w:eastAsia="細明體"/>
          <w:lang w:eastAsia="zh-HK"/>
        </w:rPr>
        <w:t>名傷</w:t>
      </w:r>
      <w:r w:rsidR="003D0900" w:rsidRPr="00E444D0">
        <w:rPr>
          <w:rFonts w:eastAsia="細明體" w:hint="eastAsia"/>
          <w:lang w:eastAsia="zh-HK"/>
        </w:rPr>
        <w:t>、</w:t>
      </w:r>
      <w:r w:rsidR="005D27FE" w:rsidRPr="00E444D0">
        <w:rPr>
          <w:rFonts w:eastAsia="細明體"/>
          <w:lang w:eastAsia="zh-HK"/>
        </w:rPr>
        <w:t>健人士</w:t>
      </w:r>
      <w:proofErr w:type="gramStart"/>
      <w:r w:rsidR="005D27FE" w:rsidRPr="00E444D0">
        <w:rPr>
          <w:rFonts w:eastAsia="細明體"/>
          <w:lang w:eastAsia="zh-HK"/>
        </w:rPr>
        <w:t>齊齊敲鼓</w:t>
      </w:r>
      <w:proofErr w:type="gramEnd"/>
      <w:r w:rsidR="005D27FE" w:rsidRPr="00E444D0">
        <w:rPr>
          <w:rFonts w:eastAsia="細明體"/>
          <w:color w:val="000000"/>
          <w:lang w:eastAsia="zh-HK"/>
        </w:rPr>
        <w:t>，共創世界紀錄。</w:t>
      </w:r>
    </w:p>
    <w:p w14:paraId="43DA6951" w14:textId="77777777" w:rsidR="00E0279C" w:rsidRPr="009E3A9A" w:rsidRDefault="00E0279C" w:rsidP="00D4636D">
      <w:pPr>
        <w:jc w:val="both"/>
        <w:rPr>
          <w:rFonts w:eastAsia="細明體"/>
          <w:color w:val="000000"/>
          <w:lang w:eastAsia="zh-HK"/>
        </w:rPr>
      </w:pPr>
    </w:p>
    <w:p w14:paraId="43DA6952" w14:textId="77777777" w:rsidR="00A52E89" w:rsidRPr="009E3A9A" w:rsidRDefault="00701C7C" w:rsidP="00A52E89">
      <w:pPr>
        <w:jc w:val="both"/>
        <w:rPr>
          <w:rFonts w:eastAsia="細明體"/>
          <w:color w:val="000000"/>
          <w:lang w:eastAsia="zh-HK"/>
        </w:rPr>
      </w:pPr>
      <w:r w:rsidRPr="009E3A9A">
        <w:rPr>
          <w:rFonts w:eastAsia="細明體"/>
          <w:color w:val="000000"/>
          <w:lang w:eastAsia="zh-HK"/>
        </w:rPr>
        <w:t>ADAHK’s social enterprise, ADAM, aims to create job opportunities and increase income for artists with disabilities in Hong Kong. The team continued expanding its services to new dimensions under the New Normal in the past year.</w:t>
      </w:r>
    </w:p>
    <w:p w14:paraId="43DA6953" w14:textId="77777777" w:rsidR="00A52E89" w:rsidRPr="009E3A9A" w:rsidRDefault="00A52E89" w:rsidP="00A52E89">
      <w:pPr>
        <w:jc w:val="both"/>
        <w:rPr>
          <w:rFonts w:eastAsia="細明體"/>
          <w:color w:val="000000"/>
          <w:lang w:eastAsia="zh-HK"/>
        </w:rPr>
      </w:pPr>
    </w:p>
    <w:p w14:paraId="43DA6954" w14:textId="35E659D6" w:rsidR="00CA6404" w:rsidRPr="009E3A9A" w:rsidRDefault="00701C7C" w:rsidP="00A52E89">
      <w:pPr>
        <w:jc w:val="both"/>
        <w:rPr>
          <w:rFonts w:eastAsia="細明體"/>
          <w:color w:val="000000"/>
          <w:lang w:eastAsia="zh-HK"/>
        </w:rPr>
      </w:pPr>
      <w:r w:rsidRPr="009E3A9A">
        <w:rPr>
          <w:rFonts w:eastAsia="細明體"/>
          <w:color w:val="000000"/>
          <w:lang w:eastAsia="zh-HK"/>
        </w:rPr>
        <w:t>11 ADAHK’s artists with disabilities joined hands with 9 local young artists to paint a 1.8-meter-high and 2.4-meter-long giant mural at the ‘</w:t>
      </w:r>
      <w:proofErr w:type="spellStart"/>
      <w:r w:rsidRPr="009E3A9A">
        <w:rPr>
          <w:rFonts w:eastAsia="細明體"/>
          <w:color w:val="000000"/>
          <w:lang w:eastAsia="zh-HK"/>
        </w:rPr>
        <w:t>Summerfest</w:t>
      </w:r>
      <w:proofErr w:type="spellEnd"/>
      <w:r w:rsidRPr="009E3A9A">
        <w:rPr>
          <w:rFonts w:eastAsia="細明體"/>
          <w:color w:val="000000"/>
          <w:lang w:eastAsia="zh-HK"/>
        </w:rPr>
        <w:t xml:space="preserve"> 2021’ held at the Central </w:t>
      </w:r>
      <w:proofErr w:type="spellStart"/>
      <w:r w:rsidRPr="009E3A9A">
        <w:rPr>
          <w:rFonts w:eastAsia="細明體"/>
          <w:color w:val="000000"/>
          <w:lang w:eastAsia="zh-HK"/>
        </w:rPr>
        <w:t>Harbourfront</w:t>
      </w:r>
      <w:proofErr w:type="spellEnd"/>
      <w:r w:rsidRPr="009E3A9A">
        <w:rPr>
          <w:rFonts w:eastAsia="細明體"/>
          <w:color w:val="000000"/>
          <w:lang w:eastAsia="zh-HK"/>
        </w:rPr>
        <w:t xml:space="preserve"> Event Space. The brushwork paid</w:t>
      </w:r>
      <w:r w:rsidR="006C10CE" w:rsidRPr="009E3A9A">
        <w:rPr>
          <w:rFonts w:eastAsia="細明體"/>
          <w:color w:val="000000"/>
          <w:lang w:eastAsia="zh-HK"/>
        </w:rPr>
        <w:t xml:space="preserve"> tribute to Monet’s masterpiece, </w:t>
      </w:r>
      <w:r w:rsidRPr="009E3A9A">
        <w:rPr>
          <w:rFonts w:eastAsia="細明體"/>
          <w:color w:val="000000"/>
          <w:lang w:eastAsia="zh-HK"/>
        </w:rPr>
        <w:t>‘</w:t>
      </w:r>
      <w:r w:rsidR="008E439E">
        <w:rPr>
          <w:rFonts w:eastAsia="細明體"/>
          <w:color w:val="000000"/>
          <w:lang w:eastAsia="zh-HK"/>
        </w:rPr>
        <w:t>Impression, Sunrise</w:t>
      </w:r>
      <w:r w:rsidR="008E439E" w:rsidRPr="0043580D">
        <w:rPr>
          <w:rFonts w:eastAsia="細明體" w:hint="eastAsia"/>
          <w:color w:val="000000"/>
          <w:lang w:eastAsia="zh-HK"/>
        </w:rPr>
        <w:t>,</w:t>
      </w:r>
      <w:r w:rsidR="008E439E" w:rsidRPr="0043580D">
        <w:rPr>
          <w:rFonts w:eastAsia="細明體"/>
          <w:color w:val="000000"/>
          <w:lang w:eastAsia="zh-HK"/>
        </w:rPr>
        <w:t>’</w:t>
      </w:r>
      <w:r w:rsidRPr="009E3A9A">
        <w:rPr>
          <w:rFonts w:eastAsia="細明體"/>
          <w:color w:val="000000"/>
          <w:lang w:eastAsia="zh-HK"/>
        </w:rPr>
        <w:t xml:space="preserve"> attracting much attention and praise. ADAM also co-</w:t>
      </w:r>
      <w:r w:rsidR="009B27B2" w:rsidRPr="009E3A9A">
        <w:rPr>
          <w:rFonts w:eastAsia="細明體"/>
          <w:color w:val="000000"/>
          <w:lang w:eastAsia="zh-HK"/>
        </w:rPr>
        <w:t>organised</w:t>
      </w:r>
      <w:r w:rsidRPr="009E3A9A">
        <w:rPr>
          <w:rFonts w:eastAsia="細明體"/>
          <w:color w:val="000000"/>
          <w:lang w:eastAsia="zh-HK"/>
        </w:rPr>
        <w:t xml:space="preserve"> the ‘Lions × </w:t>
      </w:r>
      <w:r w:rsidRPr="0043580D">
        <w:rPr>
          <w:rFonts w:eastAsia="細明體"/>
          <w:color w:val="000000"/>
          <w:lang w:eastAsia="zh-HK"/>
        </w:rPr>
        <w:t>A</w:t>
      </w:r>
      <w:r w:rsidR="008E439E" w:rsidRPr="0043580D">
        <w:rPr>
          <w:rFonts w:eastAsia="細明體" w:hint="eastAsia"/>
          <w:color w:val="000000"/>
          <w:lang w:eastAsia="zh-HK"/>
        </w:rPr>
        <w:t>DAM</w:t>
      </w:r>
      <w:r w:rsidRPr="009E3A9A">
        <w:rPr>
          <w:rFonts w:eastAsia="細明體"/>
          <w:color w:val="000000"/>
          <w:lang w:eastAsia="zh-HK"/>
        </w:rPr>
        <w:t xml:space="preserve"> Inclusive Arts Day’ with Lions Clubs International District 303 - Hong Kong &amp; Macao, </w:t>
      </w:r>
      <w:r w:rsidR="000D2D7E">
        <w:rPr>
          <w:rFonts w:eastAsia="細明體"/>
          <w:color w:val="000000"/>
          <w:lang w:eastAsia="zh-HK"/>
        </w:rPr>
        <w:t>China, at the ‘</w:t>
      </w:r>
      <w:proofErr w:type="spellStart"/>
      <w:r w:rsidR="000D2D7E">
        <w:rPr>
          <w:rFonts w:eastAsia="細明體"/>
          <w:color w:val="000000"/>
          <w:lang w:eastAsia="zh-HK"/>
        </w:rPr>
        <w:t>Summerfest</w:t>
      </w:r>
      <w:proofErr w:type="spellEnd"/>
      <w:r w:rsidR="000D2D7E">
        <w:rPr>
          <w:rFonts w:eastAsia="細明體"/>
          <w:color w:val="000000"/>
          <w:lang w:eastAsia="zh-HK"/>
        </w:rPr>
        <w:t xml:space="preserve"> 2021</w:t>
      </w:r>
      <w:r w:rsidR="000D2D7E" w:rsidRPr="0043580D">
        <w:rPr>
          <w:rFonts w:eastAsia="細明體" w:hint="eastAsia"/>
          <w:color w:val="000000"/>
          <w:lang w:eastAsia="zh-HK"/>
        </w:rPr>
        <w:t>.</w:t>
      </w:r>
      <w:r w:rsidR="000D2D7E" w:rsidRPr="0043580D">
        <w:rPr>
          <w:rFonts w:eastAsia="細明體"/>
          <w:color w:val="000000"/>
          <w:lang w:eastAsia="zh-HK"/>
        </w:rPr>
        <w:t>’</w:t>
      </w:r>
      <w:r w:rsidRPr="009E3A9A">
        <w:rPr>
          <w:rFonts w:eastAsia="細明體"/>
          <w:color w:val="000000"/>
          <w:lang w:eastAsia="zh-HK"/>
        </w:rPr>
        <w:t xml:space="preserve"> The Arts Day featured 17 performances, 20 </w:t>
      </w:r>
      <w:r w:rsidR="00016365" w:rsidRPr="009E3A9A">
        <w:rPr>
          <w:rFonts w:eastAsia="細明體"/>
          <w:color w:val="000000"/>
          <w:lang w:eastAsia="zh-HK"/>
        </w:rPr>
        <w:t>art</w:t>
      </w:r>
      <w:r w:rsidRPr="009E3A9A">
        <w:rPr>
          <w:rFonts w:eastAsia="細明體"/>
          <w:color w:val="000000"/>
          <w:lang w:eastAsia="zh-HK"/>
        </w:rPr>
        <w:t xml:space="preserve"> booths, and the finale event of over a thousand participants drumming together to set a world record.</w:t>
      </w:r>
    </w:p>
    <w:p w14:paraId="43DA6955" w14:textId="77777777" w:rsidR="007F4657" w:rsidRPr="009E3A9A" w:rsidRDefault="007F4657" w:rsidP="00A52E89">
      <w:pPr>
        <w:jc w:val="both"/>
        <w:rPr>
          <w:rFonts w:eastAsia="細明體"/>
          <w:color w:val="000000"/>
          <w:lang w:eastAsia="zh-HK"/>
        </w:rPr>
      </w:pPr>
    </w:p>
    <w:tbl>
      <w:tblPr>
        <w:tblStyle w:val="a5"/>
        <w:tblW w:w="0" w:type="auto"/>
        <w:tblLook w:val="04A0" w:firstRow="1" w:lastRow="0" w:firstColumn="1" w:lastColumn="0" w:noHBand="0" w:noVBand="1"/>
      </w:tblPr>
      <w:tblGrid>
        <w:gridCol w:w="10522"/>
      </w:tblGrid>
      <w:tr w:rsidR="001261CF" w:rsidRPr="009E3A9A" w14:paraId="43DA6957" w14:textId="77777777" w:rsidTr="00D50BFD">
        <w:tc>
          <w:tcPr>
            <w:tcW w:w="10522" w:type="dxa"/>
          </w:tcPr>
          <w:p w14:paraId="43DA6956" w14:textId="77777777" w:rsidR="001031EB" w:rsidRPr="009E3A9A" w:rsidRDefault="00701C7C" w:rsidP="00D50BFD">
            <w:pPr>
              <w:jc w:val="both"/>
              <w:rPr>
                <w:rFonts w:eastAsia="細明體"/>
                <w:b/>
                <w:color w:val="000000" w:themeColor="text1"/>
              </w:rPr>
            </w:pPr>
            <w:r w:rsidRPr="009E3A9A">
              <w:rPr>
                <w:rFonts w:eastAsia="細明體"/>
                <w:color w:val="000000" w:themeColor="text1"/>
              </w:rPr>
              <w:t>[Insert photo</w:t>
            </w:r>
            <w:r w:rsidR="00252521" w:rsidRPr="009E3A9A">
              <w:rPr>
                <w:rFonts w:eastAsia="細明體"/>
                <w:color w:val="000000" w:themeColor="text1"/>
              </w:rPr>
              <w:t>s</w:t>
            </w:r>
            <w:r w:rsidRPr="009E3A9A">
              <w:rPr>
                <w:rFonts w:eastAsia="細明體"/>
                <w:color w:val="000000" w:themeColor="text1"/>
              </w:rPr>
              <w:t>]</w:t>
            </w:r>
          </w:p>
        </w:tc>
      </w:tr>
    </w:tbl>
    <w:p w14:paraId="43DA6958" w14:textId="77777777" w:rsidR="005D27FE" w:rsidRPr="009E3A9A" w:rsidRDefault="005D27FE" w:rsidP="00D4636D">
      <w:pPr>
        <w:jc w:val="both"/>
        <w:rPr>
          <w:rFonts w:eastAsia="細明體"/>
          <w:color w:val="000000"/>
          <w:lang w:eastAsia="zh-HK"/>
        </w:rPr>
      </w:pPr>
    </w:p>
    <w:p w14:paraId="43DA6959" w14:textId="66EE1217" w:rsidR="005D27FE" w:rsidRPr="009E3A9A" w:rsidRDefault="00701C7C" w:rsidP="00D4636D">
      <w:pPr>
        <w:jc w:val="both"/>
        <w:rPr>
          <w:rFonts w:eastAsia="細明體"/>
          <w:color w:val="000000"/>
          <w:lang w:eastAsia="zh-HK"/>
        </w:rPr>
      </w:pPr>
      <w:proofErr w:type="gramStart"/>
      <w:r w:rsidRPr="009E3A9A">
        <w:rPr>
          <w:rFonts w:eastAsia="細明體"/>
          <w:color w:val="000000"/>
          <w:lang w:eastAsia="zh-HK"/>
        </w:rPr>
        <w:t>每一位展能</w:t>
      </w:r>
      <w:proofErr w:type="gramEnd"/>
      <w:r w:rsidRPr="009E3A9A">
        <w:rPr>
          <w:rFonts w:eastAsia="細明體"/>
          <w:color w:val="000000"/>
          <w:lang w:eastAsia="zh-HK"/>
        </w:rPr>
        <w:t>藝術家，背後都有著一個獨一無二的故事。細說這些故事，如同在</w:t>
      </w:r>
      <w:proofErr w:type="gramStart"/>
      <w:r w:rsidRPr="009E3A9A">
        <w:rPr>
          <w:rFonts w:eastAsia="細明體"/>
          <w:color w:val="000000"/>
          <w:lang w:eastAsia="zh-HK"/>
        </w:rPr>
        <w:t>分</w:t>
      </w:r>
      <w:r w:rsidRPr="00E444D0">
        <w:rPr>
          <w:rFonts w:eastAsia="細明體"/>
          <w:lang w:eastAsia="zh-HK"/>
        </w:rPr>
        <w:t>享</w:t>
      </w:r>
      <w:r w:rsidR="003D0900" w:rsidRPr="00E444D0">
        <w:rPr>
          <w:rFonts w:eastAsia="細明體"/>
          <w:lang w:eastAsia="zh-HK"/>
        </w:rPr>
        <w:t>眾</w:t>
      </w:r>
      <w:r w:rsidR="009B27B2" w:rsidRPr="00E444D0">
        <w:rPr>
          <w:rFonts w:eastAsia="細明體"/>
          <w:lang w:eastAsia="zh-HK"/>
        </w:rPr>
        <w:t>展能</w:t>
      </w:r>
      <w:proofErr w:type="gramEnd"/>
      <w:r w:rsidRPr="00E444D0">
        <w:rPr>
          <w:rFonts w:eastAsia="細明體"/>
          <w:lang w:eastAsia="zh-HK"/>
        </w:rPr>
        <w:t>藝術家樂觀積極的態度及堅</w:t>
      </w:r>
      <w:r w:rsidR="000D2D7E" w:rsidRPr="00E444D0">
        <w:rPr>
          <w:rFonts w:eastAsia="細明體" w:hint="eastAsia"/>
          <w:lang w:eastAsia="zh-HK"/>
        </w:rPr>
        <w:t>毅</w:t>
      </w:r>
      <w:r w:rsidRPr="00E444D0">
        <w:rPr>
          <w:rFonts w:eastAsia="細明體"/>
          <w:lang w:eastAsia="zh-HK"/>
        </w:rPr>
        <w:t>不撓的精神。</w:t>
      </w:r>
      <w:proofErr w:type="gramStart"/>
      <w:r w:rsidRPr="00E444D0">
        <w:rPr>
          <w:rFonts w:eastAsia="細明體"/>
          <w:lang w:eastAsia="zh-HK"/>
        </w:rPr>
        <w:t>疫</w:t>
      </w:r>
      <w:proofErr w:type="gramEnd"/>
      <w:r w:rsidRPr="00E444D0">
        <w:rPr>
          <w:rFonts w:eastAsia="細明體"/>
          <w:lang w:eastAsia="zh-HK"/>
        </w:rPr>
        <w:t>情稍為緩和，莘莘學子都逐漸回歸校園，藝全人安排不同展能藝術家到訪各中、小學。在展能藝術家的帶領下，學生能探索無限的藝術世界，同時瞭解殘疾人</w:t>
      </w:r>
      <w:r w:rsidR="006C10CE" w:rsidRPr="009E3A9A">
        <w:rPr>
          <w:rFonts w:eastAsia="細明體"/>
          <w:color w:val="000000"/>
          <w:lang w:eastAsia="zh-HK"/>
        </w:rPr>
        <w:t>士</w:t>
      </w:r>
      <w:r w:rsidRPr="009E3A9A">
        <w:rPr>
          <w:rFonts w:eastAsia="細明體"/>
          <w:color w:val="000000"/>
          <w:lang w:eastAsia="zh-HK"/>
        </w:rPr>
        <w:t>的故事。</w:t>
      </w:r>
    </w:p>
    <w:p w14:paraId="43DA695A" w14:textId="77777777" w:rsidR="001548EE" w:rsidRPr="0043580D" w:rsidRDefault="001548EE" w:rsidP="00D4636D">
      <w:pPr>
        <w:jc w:val="both"/>
        <w:rPr>
          <w:rFonts w:eastAsia="細明體"/>
          <w:color w:val="000000"/>
          <w:lang w:eastAsia="zh-HK"/>
        </w:rPr>
      </w:pPr>
    </w:p>
    <w:p w14:paraId="43DA695B" w14:textId="68B64B06" w:rsidR="005D27FE" w:rsidRPr="0043580D" w:rsidRDefault="00701C7C" w:rsidP="005D27FE">
      <w:pPr>
        <w:jc w:val="both"/>
        <w:rPr>
          <w:rFonts w:eastAsia="細明體"/>
          <w:color w:val="000000"/>
          <w:lang w:eastAsia="zh-HK"/>
        </w:rPr>
      </w:pPr>
      <w:r w:rsidRPr="0043580D">
        <w:rPr>
          <w:rFonts w:eastAsia="細明體"/>
          <w:color w:val="000000"/>
          <w:lang w:eastAsia="zh-HK"/>
        </w:rPr>
        <w:t>藝全人透過與企業、團體合作，</w:t>
      </w:r>
      <w:proofErr w:type="gramStart"/>
      <w:r w:rsidRPr="0043580D">
        <w:rPr>
          <w:rFonts w:eastAsia="細明體"/>
          <w:color w:val="000000"/>
          <w:lang w:eastAsia="zh-HK"/>
        </w:rPr>
        <w:t>讓展能</w:t>
      </w:r>
      <w:proofErr w:type="gramEnd"/>
      <w:r w:rsidRPr="0043580D">
        <w:rPr>
          <w:rFonts w:eastAsia="細明體"/>
          <w:color w:val="000000"/>
          <w:lang w:eastAsia="zh-HK"/>
        </w:rPr>
        <w:t>藝術家發揮才華，以藝術貢獻社會，包括提供不同類型藝術工作</w:t>
      </w:r>
      <w:r w:rsidR="000D2D7E" w:rsidRPr="0043580D">
        <w:rPr>
          <w:rFonts w:eastAsia="細明體"/>
          <w:color w:val="000000"/>
          <w:lang w:eastAsia="zh-HK"/>
        </w:rPr>
        <w:t>坊，</w:t>
      </w:r>
      <w:r w:rsidR="009F76A6" w:rsidRPr="0043580D">
        <w:rPr>
          <w:rFonts w:eastAsia="細明體"/>
          <w:color w:val="000000"/>
          <w:lang w:eastAsia="zh-HK"/>
        </w:rPr>
        <w:t>為</w:t>
      </w:r>
      <w:r w:rsidRPr="0043580D">
        <w:rPr>
          <w:rFonts w:eastAsia="細明體"/>
          <w:color w:val="000000"/>
          <w:lang w:eastAsia="zh-HK"/>
        </w:rPr>
        <w:t>機構、</w:t>
      </w:r>
      <w:r w:rsidR="009F76A6" w:rsidRPr="0043580D">
        <w:rPr>
          <w:rFonts w:eastAsia="細明體"/>
          <w:color w:val="000000"/>
          <w:lang w:eastAsia="zh-HK"/>
        </w:rPr>
        <w:t>學校</w:t>
      </w:r>
      <w:r w:rsidRPr="0043580D">
        <w:rPr>
          <w:rFonts w:eastAsia="細明體"/>
          <w:color w:val="000000"/>
          <w:lang w:eastAsia="zh-HK"/>
        </w:rPr>
        <w:t>及街道</w:t>
      </w:r>
      <w:proofErr w:type="gramStart"/>
      <w:r w:rsidR="009F76A6" w:rsidRPr="0043580D">
        <w:rPr>
          <w:rFonts w:eastAsia="細明體"/>
          <w:color w:val="000000"/>
          <w:lang w:eastAsia="zh-HK"/>
        </w:rPr>
        <w:t>外牆度身</w:t>
      </w:r>
      <w:proofErr w:type="gramEnd"/>
      <w:r w:rsidR="009F76A6" w:rsidRPr="0043580D">
        <w:rPr>
          <w:rFonts w:eastAsia="細明體"/>
          <w:color w:val="000000"/>
          <w:lang w:eastAsia="zh-HK"/>
        </w:rPr>
        <w:t>打造獨一無二的壁畫</w:t>
      </w:r>
      <w:r w:rsidRPr="0043580D">
        <w:rPr>
          <w:rFonts w:eastAsia="細明體"/>
          <w:color w:val="000000"/>
          <w:lang w:eastAsia="zh-HK"/>
        </w:rPr>
        <w:t>等</w:t>
      </w:r>
      <w:r w:rsidR="009F76A6" w:rsidRPr="0043580D">
        <w:rPr>
          <w:rFonts w:eastAsia="細明體"/>
          <w:color w:val="000000"/>
          <w:lang w:eastAsia="zh-HK"/>
        </w:rPr>
        <w:t>。</w:t>
      </w:r>
      <w:r w:rsidRPr="0043580D">
        <w:rPr>
          <w:rFonts w:eastAsia="細明體"/>
          <w:color w:val="000000"/>
          <w:lang w:eastAsia="zh-HK"/>
        </w:rPr>
        <w:t>藝全人更推出一系列印有本會展能藝術家的藝術商品，將藝術融入生活。</w:t>
      </w:r>
    </w:p>
    <w:p w14:paraId="43DA695C" w14:textId="77777777" w:rsidR="00D15A25" w:rsidRPr="009E3A9A" w:rsidRDefault="00D15A25" w:rsidP="00D15A25">
      <w:pPr>
        <w:jc w:val="both"/>
        <w:rPr>
          <w:rFonts w:eastAsia="細明體"/>
          <w:color w:val="000000"/>
          <w:lang w:eastAsia="zh-HK"/>
        </w:rPr>
      </w:pPr>
    </w:p>
    <w:p w14:paraId="43DA695D" w14:textId="245213A7" w:rsidR="00E92212" w:rsidRPr="009E3A9A" w:rsidRDefault="00701C7C" w:rsidP="00E92212">
      <w:pPr>
        <w:jc w:val="both"/>
        <w:rPr>
          <w:rFonts w:eastAsia="細明體"/>
          <w:color w:val="000000"/>
          <w:lang w:eastAsia="zh-HK"/>
        </w:rPr>
      </w:pPr>
      <w:r w:rsidRPr="009E3A9A">
        <w:rPr>
          <w:rFonts w:eastAsia="細明體"/>
          <w:color w:val="000000"/>
          <w:lang w:eastAsia="zh-HK"/>
        </w:rPr>
        <w:t xml:space="preserve">Every artist with disability has a story to tell. Telling these stories is like sharing positive life values and perseverance in an extraordinary, heart-touching way. When the </w:t>
      </w:r>
      <w:r w:rsidR="009F387A" w:rsidRPr="009E3A9A">
        <w:rPr>
          <w:rFonts w:eastAsia="細明體"/>
          <w:color w:val="000000"/>
          <w:lang w:eastAsia="zh-HK"/>
        </w:rPr>
        <w:t>pandemic</w:t>
      </w:r>
      <w:r w:rsidRPr="009E3A9A">
        <w:rPr>
          <w:rFonts w:eastAsia="細明體"/>
          <w:color w:val="000000"/>
          <w:lang w:eastAsia="zh-HK"/>
        </w:rPr>
        <w:t xml:space="preserve"> stabilised</w:t>
      </w:r>
      <w:r w:rsidR="006B3416" w:rsidRPr="009E3A9A">
        <w:rPr>
          <w:rFonts w:eastAsia="細明體"/>
          <w:color w:val="000000"/>
          <w:lang w:eastAsia="zh-HK"/>
        </w:rPr>
        <w:t xml:space="preserve"> </w:t>
      </w:r>
      <w:r w:rsidRPr="009E3A9A">
        <w:rPr>
          <w:rFonts w:eastAsia="細明體"/>
          <w:color w:val="000000"/>
          <w:lang w:eastAsia="zh-HK"/>
        </w:rPr>
        <w:t xml:space="preserve">and students gradually returned to campus, ADAM arranged </w:t>
      </w:r>
      <w:r w:rsidR="006B3416" w:rsidRPr="009E3A9A">
        <w:rPr>
          <w:rFonts w:eastAsia="細明體"/>
          <w:color w:val="000000"/>
          <w:lang w:eastAsia="zh-HK"/>
        </w:rPr>
        <w:t xml:space="preserve">various secondary and primary school visits </w:t>
      </w:r>
      <w:r w:rsidRPr="009E3A9A">
        <w:rPr>
          <w:rFonts w:eastAsia="細明體"/>
          <w:color w:val="000000"/>
          <w:lang w:eastAsia="zh-HK"/>
        </w:rPr>
        <w:t>for artists with disabilities. Students explored the unlimited possibilities of</w:t>
      </w:r>
      <w:r w:rsidR="006C10CE" w:rsidRPr="009E3A9A">
        <w:rPr>
          <w:rFonts w:eastAsia="細明體"/>
          <w:color w:val="000000"/>
          <w:lang w:eastAsia="zh-HK"/>
        </w:rPr>
        <w:t xml:space="preserve"> the</w:t>
      </w:r>
      <w:r w:rsidRPr="009E3A9A">
        <w:rPr>
          <w:rFonts w:eastAsia="細明體"/>
          <w:color w:val="000000"/>
          <w:lang w:eastAsia="zh-HK"/>
        </w:rPr>
        <w:t xml:space="preserve"> art</w:t>
      </w:r>
      <w:r w:rsidR="006C10CE" w:rsidRPr="009E3A9A">
        <w:rPr>
          <w:rFonts w:eastAsia="細明體"/>
          <w:color w:val="000000"/>
          <w:lang w:eastAsia="zh-HK"/>
        </w:rPr>
        <w:t>s</w:t>
      </w:r>
      <w:r w:rsidRPr="009E3A9A">
        <w:rPr>
          <w:rFonts w:eastAsia="細明體"/>
          <w:color w:val="000000"/>
          <w:lang w:eastAsia="zh-HK"/>
        </w:rPr>
        <w:t xml:space="preserve"> with artists with disabilities</w:t>
      </w:r>
      <w:r w:rsidR="003774AB" w:rsidRPr="009E3A9A">
        <w:rPr>
          <w:rFonts w:eastAsia="細明體"/>
          <w:color w:val="000000"/>
          <w:lang w:eastAsia="zh-HK"/>
        </w:rPr>
        <w:t xml:space="preserve"> and learned to respect</w:t>
      </w:r>
      <w:r w:rsidRPr="009E3A9A">
        <w:rPr>
          <w:rFonts w:eastAsia="細明體"/>
          <w:color w:val="000000"/>
          <w:lang w:eastAsia="zh-HK"/>
        </w:rPr>
        <w:t xml:space="preserve"> the differences </w:t>
      </w:r>
      <w:r w:rsidR="004205F5" w:rsidRPr="009E3A9A">
        <w:rPr>
          <w:rFonts w:eastAsia="細明體"/>
          <w:color w:val="000000"/>
          <w:lang w:eastAsia="zh-HK"/>
        </w:rPr>
        <w:t xml:space="preserve">between </w:t>
      </w:r>
      <w:r w:rsidR="00FB264E" w:rsidRPr="009E3A9A">
        <w:rPr>
          <w:rFonts w:eastAsia="細明體"/>
          <w:color w:val="000000"/>
          <w:lang w:eastAsia="zh-HK"/>
        </w:rPr>
        <w:t>them</w:t>
      </w:r>
      <w:r w:rsidRPr="009E3A9A">
        <w:rPr>
          <w:rFonts w:eastAsia="細明體"/>
          <w:color w:val="000000"/>
          <w:lang w:eastAsia="zh-HK"/>
        </w:rPr>
        <w:t xml:space="preserve">. </w:t>
      </w:r>
    </w:p>
    <w:p w14:paraId="43DA695E" w14:textId="77777777" w:rsidR="00E92212" w:rsidRPr="009E3A9A" w:rsidRDefault="00E92212" w:rsidP="00E92212">
      <w:pPr>
        <w:jc w:val="both"/>
        <w:rPr>
          <w:rFonts w:eastAsia="細明體"/>
          <w:color w:val="000000"/>
          <w:lang w:eastAsia="zh-HK"/>
        </w:rPr>
      </w:pPr>
    </w:p>
    <w:p w14:paraId="43DA695F" w14:textId="5638ED1F" w:rsidR="0067106F" w:rsidRPr="009E3A9A" w:rsidRDefault="00701C7C" w:rsidP="00E92212">
      <w:pPr>
        <w:jc w:val="both"/>
        <w:rPr>
          <w:rFonts w:eastAsia="細明體"/>
        </w:rPr>
      </w:pPr>
      <w:r w:rsidRPr="00E444D0">
        <w:rPr>
          <w:rFonts w:eastAsia="細明體"/>
          <w:color w:val="000000"/>
          <w:lang w:eastAsia="zh-HK"/>
        </w:rPr>
        <w:t>ADAM endeavours to take an active approach with the corporate sector to create business initiatives by synergising the talents of ar</w:t>
      </w:r>
      <w:r w:rsidR="006C10CE" w:rsidRPr="00E444D0">
        <w:rPr>
          <w:rFonts w:eastAsia="細明體"/>
          <w:color w:val="000000"/>
          <w:lang w:eastAsia="zh-HK"/>
        </w:rPr>
        <w:t xml:space="preserve">tists with disabilities </w:t>
      </w:r>
      <w:r w:rsidRPr="00E444D0">
        <w:rPr>
          <w:rFonts w:eastAsia="細明體"/>
          <w:color w:val="000000"/>
          <w:lang w:eastAsia="zh-HK"/>
        </w:rPr>
        <w:t xml:space="preserve">to contribute to society. A series of interactive </w:t>
      </w:r>
      <w:r w:rsidR="001A0345" w:rsidRPr="00E444D0">
        <w:rPr>
          <w:rFonts w:eastAsia="細明體"/>
          <w:color w:val="000000"/>
          <w:lang w:eastAsia="zh-HK"/>
        </w:rPr>
        <w:t>art</w:t>
      </w:r>
      <w:r w:rsidRPr="00E444D0">
        <w:rPr>
          <w:rFonts w:eastAsia="細明體"/>
          <w:color w:val="000000"/>
          <w:lang w:eastAsia="zh-HK"/>
        </w:rPr>
        <w:t xml:space="preserve"> workshops were offered, brin</w:t>
      </w:r>
      <w:r w:rsidRPr="00E444D0">
        <w:rPr>
          <w:rFonts w:eastAsia="細明體"/>
          <w:lang w:eastAsia="zh-HK"/>
        </w:rPr>
        <w:t xml:space="preserve">ging a remarkable </w:t>
      </w:r>
      <w:r w:rsidR="001A0345" w:rsidRPr="00E444D0">
        <w:rPr>
          <w:rFonts w:eastAsia="細明體"/>
          <w:lang w:eastAsia="zh-HK"/>
        </w:rPr>
        <w:t>art</w:t>
      </w:r>
      <w:r w:rsidRPr="00E444D0">
        <w:rPr>
          <w:rFonts w:eastAsia="細明體"/>
          <w:lang w:eastAsia="zh-HK"/>
        </w:rPr>
        <w:t xml:space="preserve"> experience to guests. ADAM also lined-up artists with disabilities to create new and</w:t>
      </w:r>
      <w:r w:rsidR="000D2D7E" w:rsidRPr="00E444D0">
        <w:rPr>
          <w:rFonts w:eastAsia="細明體" w:hint="eastAsia"/>
          <w:lang w:eastAsia="zh-HK"/>
        </w:rPr>
        <w:t xml:space="preserve"> appealing</w:t>
      </w:r>
      <w:r w:rsidRPr="00E444D0">
        <w:rPr>
          <w:rFonts w:eastAsia="細明體"/>
          <w:lang w:eastAsia="zh-HK"/>
        </w:rPr>
        <w:t xml:space="preserve"> </w:t>
      </w:r>
      <w:r w:rsidR="007D425C" w:rsidRPr="00E444D0">
        <w:rPr>
          <w:rFonts w:eastAsia="細明體"/>
          <w:lang w:eastAsia="zh-HK"/>
        </w:rPr>
        <w:t>mural</w:t>
      </w:r>
      <w:r w:rsidR="000D2D7E" w:rsidRPr="00E444D0">
        <w:rPr>
          <w:rFonts w:eastAsia="細明體" w:hint="eastAsia"/>
          <w:lang w:eastAsia="zh-HK"/>
        </w:rPr>
        <w:t xml:space="preserve"> paintings</w:t>
      </w:r>
      <w:r w:rsidR="007D425C" w:rsidRPr="00E444D0">
        <w:rPr>
          <w:rFonts w:eastAsia="細明體"/>
          <w:lang w:eastAsia="zh-HK"/>
        </w:rPr>
        <w:t xml:space="preserve"> and</w:t>
      </w:r>
      <w:r w:rsidRPr="00E444D0">
        <w:rPr>
          <w:rFonts w:eastAsia="細明體"/>
          <w:lang w:eastAsia="zh-HK"/>
        </w:rPr>
        <w:t xml:space="preserve"> launched a series of </w:t>
      </w:r>
      <w:r w:rsidR="001A0345" w:rsidRPr="00E444D0">
        <w:rPr>
          <w:rFonts w:eastAsia="細明體"/>
          <w:lang w:eastAsia="zh-HK"/>
        </w:rPr>
        <w:t>art</w:t>
      </w:r>
      <w:r w:rsidRPr="00E444D0">
        <w:rPr>
          <w:rFonts w:eastAsia="細明體"/>
          <w:lang w:eastAsia="zh-HK"/>
        </w:rPr>
        <w:t xml:space="preserve"> merchandise which featured the artworks created by ADAHK’s ar</w:t>
      </w:r>
      <w:r w:rsidRPr="00E444D0">
        <w:rPr>
          <w:rFonts w:eastAsia="細明體"/>
          <w:color w:val="000000"/>
          <w:lang w:eastAsia="zh-HK"/>
        </w:rPr>
        <w:t>tists with disabil</w:t>
      </w:r>
      <w:r w:rsidRPr="009E3A9A">
        <w:rPr>
          <w:rFonts w:eastAsia="細明體"/>
          <w:color w:val="000000"/>
          <w:lang w:eastAsia="zh-HK"/>
        </w:rPr>
        <w:t xml:space="preserve">ities, </w:t>
      </w:r>
      <w:r w:rsidR="002F3058" w:rsidRPr="009E3A9A">
        <w:rPr>
          <w:rFonts w:eastAsia="細明體"/>
          <w:color w:val="000000"/>
          <w:lang w:eastAsia="zh-HK"/>
        </w:rPr>
        <w:t>t</w:t>
      </w:r>
      <w:r w:rsidRPr="009E3A9A">
        <w:rPr>
          <w:rFonts w:eastAsia="細明體"/>
          <w:color w:val="000000"/>
          <w:lang w:eastAsia="zh-HK"/>
        </w:rPr>
        <w:t>hereby integrating</w:t>
      </w:r>
      <w:r w:rsidR="006C10CE" w:rsidRPr="009E3A9A">
        <w:rPr>
          <w:rFonts w:eastAsia="細明體"/>
          <w:color w:val="000000"/>
          <w:lang w:eastAsia="zh-HK"/>
        </w:rPr>
        <w:t xml:space="preserve"> the arts</w:t>
      </w:r>
      <w:r w:rsidRPr="009E3A9A">
        <w:rPr>
          <w:rFonts w:eastAsia="細明體"/>
          <w:color w:val="000000"/>
          <w:lang w:eastAsia="zh-HK"/>
        </w:rPr>
        <w:t xml:space="preserve"> into everyday life.</w:t>
      </w:r>
    </w:p>
    <w:p w14:paraId="43DA6960" w14:textId="77777777" w:rsidR="001031EB" w:rsidRPr="009E3A9A" w:rsidRDefault="001031EB" w:rsidP="001031EB">
      <w:pPr>
        <w:jc w:val="both"/>
        <w:rPr>
          <w:rFonts w:eastAsia="細明體"/>
          <w:color w:val="000000" w:themeColor="text1"/>
          <w:highlight w:val="yellow"/>
        </w:rPr>
      </w:pPr>
    </w:p>
    <w:tbl>
      <w:tblPr>
        <w:tblStyle w:val="a5"/>
        <w:tblW w:w="0" w:type="auto"/>
        <w:tblLook w:val="04A0" w:firstRow="1" w:lastRow="0" w:firstColumn="1" w:lastColumn="0" w:noHBand="0" w:noVBand="1"/>
      </w:tblPr>
      <w:tblGrid>
        <w:gridCol w:w="10522"/>
      </w:tblGrid>
      <w:tr w:rsidR="001261CF" w:rsidRPr="009E3A9A" w14:paraId="43DA6963" w14:textId="77777777" w:rsidTr="00D50BFD">
        <w:tc>
          <w:tcPr>
            <w:tcW w:w="10522" w:type="dxa"/>
          </w:tcPr>
          <w:p w14:paraId="43DA6961" w14:textId="77777777" w:rsidR="001031EB" w:rsidRPr="009E3A9A" w:rsidRDefault="00701C7C" w:rsidP="00D50BFD">
            <w:pPr>
              <w:jc w:val="both"/>
              <w:rPr>
                <w:rFonts w:eastAsia="細明體"/>
                <w:b/>
                <w:color w:val="000000" w:themeColor="text1"/>
              </w:rPr>
            </w:pPr>
            <w:r w:rsidRPr="009E3A9A">
              <w:rPr>
                <w:rFonts w:eastAsia="細明體"/>
                <w:b/>
              </w:rPr>
              <w:t>藝術工作坊</w:t>
            </w:r>
            <w:r w:rsidR="00C83362" w:rsidRPr="009E3A9A">
              <w:rPr>
                <w:rFonts w:eastAsia="細明體"/>
                <w:b/>
              </w:rPr>
              <w:t xml:space="preserve"> </w:t>
            </w:r>
            <w:r w:rsidRPr="009E3A9A">
              <w:rPr>
                <w:rFonts w:eastAsia="細明體"/>
                <w:b/>
                <w:color w:val="000000" w:themeColor="text1"/>
              </w:rPr>
              <w:t>Art workshop</w:t>
            </w:r>
            <w:r w:rsidR="006C10CE" w:rsidRPr="009E3A9A">
              <w:rPr>
                <w:rFonts w:eastAsia="細明體"/>
                <w:b/>
                <w:color w:val="000000" w:themeColor="text1"/>
              </w:rPr>
              <w:t>s</w:t>
            </w:r>
          </w:p>
          <w:p w14:paraId="43DA6962" w14:textId="77777777" w:rsidR="001031EB" w:rsidRPr="009E3A9A" w:rsidRDefault="00701C7C" w:rsidP="00D50BFD">
            <w:pPr>
              <w:jc w:val="both"/>
              <w:rPr>
                <w:rFonts w:eastAsia="細明體"/>
                <w:b/>
                <w:color w:val="000000" w:themeColor="text1"/>
              </w:rPr>
            </w:pPr>
            <w:r w:rsidRPr="009E3A9A">
              <w:rPr>
                <w:rFonts w:eastAsia="細明體"/>
                <w:color w:val="000000" w:themeColor="text1"/>
              </w:rPr>
              <w:t>[Insert photo]</w:t>
            </w:r>
          </w:p>
        </w:tc>
      </w:tr>
    </w:tbl>
    <w:p w14:paraId="43DA6964" w14:textId="77777777" w:rsidR="005D27FE" w:rsidRPr="009E3A9A" w:rsidRDefault="005D27FE" w:rsidP="005D27FE">
      <w:pPr>
        <w:jc w:val="both"/>
        <w:rPr>
          <w:rFonts w:eastAsia="細明體"/>
          <w:color w:val="000000" w:themeColor="text1"/>
          <w:highlight w:val="yellow"/>
        </w:rPr>
      </w:pPr>
    </w:p>
    <w:tbl>
      <w:tblPr>
        <w:tblStyle w:val="a5"/>
        <w:tblW w:w="0" w:type="auto"/>
        <w:tblLook w:val="04A0" w:firstRow="1" w:lastRow="0" w:firstColumn="1" w:lastColumn="0" w:noHBand="0" w:noVBand="1"/>
      </w:tblPr>
      <w:tblGrid>
        <w:gridCol w:w="10522"/>
      </w:tblGrid>
      <w:tr w:rsidR="001261CF" w:rsidRPr="009E3A9A" w14:paraId="43DA6967" w14:textId="77777777" w:rsidTr="005D27FE">
        <w:tc>
          <w:tcPr>
            <w:tcW w:w="10522" w:type="dxa"/>
          </w:tcPr>
          <w:p w14:paraId="43DA6965" w14:textId="77777777" w:rsidR="009F76A6" w:rsidRPr="009E3A9A" w:rsidRDefault="00701C7C" w:rsidP="009F76A6">
            <w:pPr>
              <w:jc w:val="both"/>
              <w:rPr>
                <w:rFonts w:eastAsia="細明體"/>
                <w:b/>
                <w:color w:val="000000" w:themeColor="text1"/>
              </w:rPr>
            </w:pPr>
            <w:r w:rsidRPr="009E3A9A">
              <w:rPr>
                <w:rFonts w:eastAsia="細明體"/>
                <w:b/>
                <w:color w:val="000000" w:themeColor="text1"/>
              </w:rPr>
              <w:t>壁畫製作</w:t>
            </w:r>
            <w:r w:rsidR="00C83362" w:rsidRPr="009E3A9A">
              <w:rPr>
                <w:rFonts w:eastAsia="細明體"/>
                <w:b/>
                <w:color w:val="000000" w:themeColor="text1"/>
              </w:rPr>
              <w:t xml:space="preserve"> </w:t>
            </w:r>
            <w:r w:rsidRPr="009E3A9A">
              <w:rPr>
                <w:rFonts w:eastAsia="細明體"/>
                <w:b/>
                <w:color w:val="000000" w:themeColor="text1"/>
              </w:rPr>
              <w:t xml:space="preserve">Mural paintings </w:t>
            </w:r>
          </w:p>
          <w:p w14:paraId="43DA6966" w14:textId="77777777" w:rsidR="005D27FE" w:rsidRPr="009E3A9A" w:rsidRDefault="00701C7C" w:rsidP="009F76A6">
            <w:pPr>
              <w:jc w:val="both"/>
              <w:rPr>
                <w:rFonts w:eastAsia="細明體"/>
                <w:b/>
                <w:color w:val="000000" w:themeColor="text1"/>
              </w:rPr>
            </w:pPr>
            <w:r w:rsidRPr="009E3A9A">
              <w:rPr>
                <w:rFonts w:eastAsia="細明體"/>
                <w:color w:val="000000" w:themeColor="text1"/>
              </w:rPr>
              <w:t>[Insert photo]</w:t>
            </w:r>
          </w:p>
        </w:tc>
      </w:tr>
    </w:tbl>
    <w:p w14:paraId="43DA6968" w14:textId="77777777" w:rsidR="00E71452" w:rsidRPr="009E3A9A" w:rsidRDefault="00E71452" w:rsidP="00E71452">
      <w:pPr>
        <w:jc w:val="both"/>
        <w:rPr>
          <w:rFonts w:eastAsia="細明體"/>
          <w:color w:val="000000" w:themeColor="text1"/>
          <w:highlight w:val="yellow"/>
        </w:rPr>
      </w:pPr>
    </w:p>
    <w:tbl>
      <w:tblPr>
        <w:tblStyle w:val="a5"/>
        <w:tblW w:w="0" w:type="auto"/>
        <w:tblLook w:val="04A0" w:firstRow="1" w:lastRow="0" w:firstColumn="1" w:lastColumn="0" w:noHBand="0" w:noVBand="1"/>
      </w:tblPr>
      <w:tblGrid>
        <w:gridCol w:w="10522"/>
      </w:tblGrid>
      <w:tr w:rsidR="001261CF" w:rsidRPr="009E3A9A" w14:paraId="43DA696B" w14:textId="77777777" w:rsidTr="00E923BC">
        <w:tc>
          <w:tcPr>
            <w:tcW w:w="10522" w:type="dxa"/>
          </w:tcPr>
          <w:p w14:paraId="43DA6969" w14:textId="77777777" w:rsidR="00E71452" w:rsidRPr="009E3A9A" w:rsidRDefault="00701C7C" w:rsidP="005D27FE">
            <w:pPr>
              <w:jc w:val="both"/>
              <w:rPr>
                <w:rFonts w:eastAsia="細明體"/>
                <w:b/>
                <w:color w:val="000000" w:themeColor="text1"/>
              </w:rPr>
            </w:pPr>
            <w:r w:rsidRPr="009E3A9A">
              <w:rPr>
                <w:rFonts w:eastAsia="細明體"/>
                <w:b/>
                <w:color w:val="000000" w:themeColor="text1"/>
              </w:rPr>
              <w:t>學校分享</w:t>
            </w:r>
            <w:r w:rsidR="00C83362" w:rsidRPr="009E3A9A">
              <w:rPr>
                <w:rFonts w:eastAsia="細明體"/>
                <w:b/>
                <w:color w:val="000000" w:themeColor="text1"/>
              </w:rPr>
              <w:t xml:space="preserve"> </w:t>
            </w:r>
            <w:r w:rsidRPr="009E3A9A">
              <w:rPr>
                <w:rFonts w:eastAsia="細明體"/>
                <w:b/>
                <w:color w:val="000000" w:themeColor="text1"/>
              </w:rPr>
              <w:t>School sharing</w:t>
            </w:r>
          </w:p>
          <w:p w14:paraId="43DA696A" w14:textId="77777777" w:rsidR="005D27FE" w:rsidRPr="009E3A9A" w:rsidRDefault="00701C7C" w:rsidP="005D27FE">
            <w:pPr>
              <w:jc w:val="both"/>
              <w:rPr>
                <w:rFonts w:eastAsia="細明體"/>
                <w:color w:val="000000" w:themeColor="text1"/>
              </w:rPr>
            </w:pPr>
            <w:r w:rsidRPr="009E3A9A">
              <w:rPr>
                <w:rFonts w:eastAsia="細明體"/>
                <w:color w:val="000000" w:themeColor="text1"/>
              </w:rPr>
              <w:t>[Insert photo]</w:t>
            </w:r>
          </w:p>
        </w:tc>
      </w:tr>
    </w:tbl>
    <w:p w14:paraId="43DA696C" w14:textId="77777777" w:rsidR="00E71452" w:rsidRPr="009E3A9A" w:rsidRDefault="00E71452" w:rsidP="00E71452">
      <w:pPr>
        <w:jc w:val="both"/>
        <w:rPr>
          <w:rFonts w:eastAsia="細明體"/>
          <w:color w:val="000000" w:themeColor="text1"/>
          <w:highlight w:val="yellow"/>
        </w:rPr>
      </w:pPr>
    </w:p>
    <w:tbl>
      <w:tblPr>
        <w:tblStyle w:val="a5"/>
        <w:tblW w:w="0" w:type="auto"/>
        <w:tblLook w:val="04A0" w:firstRow="1" w:lastRow="0" w:firstColumn="1" w:lastColumn="0" w:noHBand="0" w:noVBand="1"/>
      </w:tblPr>
      <w:tblGrid>
        <w:gridCol w:w="10522"/>
      </w:tblGrid>
      <w:tr w:rsidR="001261CF" w:rsidRPr="009E3A9A" w14:paraId="43DA696E" w14:textId="77777777" w:rsidTr="00E923BC">
        <w:tc>
          <w:tcPr>
            <w:tcW w:w="10522" w:type="dxa"/>
          </w:tcPr>
          <w:p w14:paraId="43DA696D" w14:textId="77777777" w:rsidR="005D27FE" w:rsidRPr="009E3A9A" w:rsidRDefault="00701C7C" w:rsidP="005D27FE">
            <w:pPr>
              <w:jc w:val="both"/>
              <w:rPr>
                <w:rFonts w:eastAsia="細明體"/>
                <w:b/>
                <w:color w:val="000000" w:themeColor="text1"/>
              </w:rPr>
            </w:pPr>
            <w:r w:rsidRPr="009E3A9A">
              <w:rPr>
                <w:rFonts w:eastAsia="細明體"/>
                <w:b/>
                <w:color w:val="000000" w:themeColor="text1"/>
              </w:rPr>
              <w:t>藝術商品</w:t>
            </w:r>
            <w:r w:rsidRPr="009E3A9A">
              <w:rPr>
                <w:rFonts w:eastAsia="細明體"/>
                <w:b/>
                <w:color w:val="000000" w:themeColor="text1"/>
              </w:rPr>
              <w:t xml:space="preserve"> Art</w:t>
            </w:r>
            <w:r w:rsidR="001031EB" w:rsidRPr="009E3A9A">
              <w:rPr>
                <w:rFonts w:eastAsia="細明體"/>
                <w:b/>
                <w:color w:val="000000" w:themeColor="text1"/>
              </w:rPr>
              <w:t xml:space="preserve"> m</w:t>
            </w:r>
            <w:r w:rsidRPr="009E3A9A">
              <w:rPr>
                <w:rFonts w:eastAsia="細明體"/>
                <w:b/>
                <w:color w:val="000000" w:themeColor="text1"/>
              </w:rPr>
              <w:t>erchandise</w:t>
            </w:r>
          </w:p>
        </w:tc>
      </w:tr>
      <w:tr w:rsidR="001261CF" w:rsidRPr="009E3A9A" w14:paraId="43DA6976" w14:textId="77777777" w:rsidTr="00E923BC">
        <w:tc>
          <w:tcPr>
            <w:tcW w:w="10522" w:type="dxa"/>
          </w:tcPr>
          <w:p w14:paraId="43DA696F" w14:textId="77777777" w:rsidR="005D27FE" w:rsidRPr="009E3A9A" w:rsidRDefault="00701C7C" w:rsidP="005D27FE">
            <w:pPr>
              <w:jc w:val="both"/>
              <w:rPr>
                <w:rFonts w:eastAsia="細明體"/>
                <w:color w:val="000000"/>
                <w:lang w:eastAsia="zh-HK"/>
              </w:rPr>
            </w:pPr>
            <w:proofErr w:type="gramStart"/>
            <w:r w:rsidRPr="009E3A9A">
              <w:rPr>
                <w:rFonts w:eastAsia="細明體"/>
                <w:color w:val="000000"/>
                <w:lang w:eastAsia="zh-HK"/>
              </w:rPr>
              <w:t>真絲絲巾</w:t>
            </w:r>
            <w:proofErr w:type="gramEnd"/>
            <w:r w:rsidRPr="009E3A9A">
              <w:rPr>
                <w:rFonts w:eastAsia="細明體"/>
                <w:color w:val="000000"/>
                <w:lang w:eastAsia="zh-HK"/>
              </w:rPr>
              <w:t>，印有</w:t>
            </w:r>
            <w:r w:rsidR="007F4657" w:rsidRPr="009E3A9A">
              <w:rPr>
                <w:rFonts w:eastAsia="細明體"/>
                <w:color w:val="000000"/>
                <w:lang w:eastAsia="zh-HK"/>
              </w:rPr>
              <w:t>本會</w:t>
            </w:r>
            <w:r w:rsidR="007F4657" w:rsidRPr="009E3A9A">
              <w:rPr>
                <w:rFonts w:eastAsia="細明體"/>
              </w:rPr>
              <w:t>展能藝術家</w:t>
            </w:r>
            <w:r w:rsidRPr="009E3A9A">
              <w:rPr>
                <w:rFonts w:eastAsia="細明體"/>
                <w:color w:val="000000"/>
                <w:lang w:eastAsia="zh-HK"/>
              </w:rPr>
              <w:t>唐詠然的作品</w:t>
            </w:r>
            <w:r w:rsidR="00F611B4" w:rsidRPr="009E3A9A">
              <w:rPr>
                <w:rFonts w:eastAsia="細明體"/>
                <w:color w:val="000000"/>
                <w:lang w:eastAsia="zh-HK"/>
              </w:rPr>
              <w:t>。</w:t>
            </w:r>
          </w:p>
          <w:p w14:paraId="43DA6970" w14:textId="77777777" w:rsidR="005D27FE" w:rsidRPr="009E3A9A" w:rsidRDefault="00701C7C" w:rsidP="005D27FE">
            <w:pPr>
              <w:jc w:val="both"/>
              <w:rPr>
                <w:rFonts w:eastAsia="細明體"/>
                <w:color w:val="000000"/>
                <w:lang w:eastAsia="zh-HK"/>
              </w:rPr>
            </w:pPr>
            <w:r w:rsidRPr="009E3A9A">
              <w:rPr>
                <w:rFonts w:eastAsia="細明體"/>
                <w:color w:val="000000"/>
                <w:lang w:eastAsia="zh-HK"/>
              </w:rPr>
              <w:t xml:space="preserve">100 % silk scarf printed with </w:t>
            </w:r>
            <w:r w:rsidR="007F4657" w:rsidRPr="009E3A9A">
              <w:rPr>
                <w:rFonts w:eastAsia="細明體"/>
                <w:color w:val="000000"/>
                <w:lang w:eastAsia="zh-HK"/>
              </w:rPr>
              <w:t xml:space="preserve">ADAHK’s artist with disability </w:t>
            </w:r>
            <w:r w:rsidRPr="009E3A9A">
              <w:rPr>
                <w:rFonts w:eastAsia="細明體"/>
                <w:color w:val="000000"/>
                <w:lang w:eastAsia="zh-HK"/>
              </w:rPr>
              <w:t>Apple Tong’s artworks</w:t>
            </w:r>
            <w:r w:rsidR="00F611B4" w:rsidRPr="009E3A9A">
              <w:rPr>
                <w:rFonts w:eastAsia="細明體"/>
                <w:color w:val="000000"/>
                <w:lang w:eastAsia="zh-HK"/>
              </w:rPr>
              <w:t>.</w:t>
            </w:r>
          </w:p>
          <w:p w14:paraId="43DA6971" w14:textId="77777777" w:rsidR="005D27FE" w:rsidRPr="009E3A9A" w:rsidRDefault="00701C7C" w:rsidP="005D27FE">
            <w:pPr>
              <w:jc w:val="both"/>
              <w:rPr>
                <w:rFonts w:eastAsia="細明體"/>
                <w:color w:val="000000" w:themeColor="text1"/>
              </w:rPr>
            </w:pPr>
            <w:r w:rsidRPr="009E3A9A">
              <w:rPr>
                <w:rFonts w:eastAsia="細明體"/>
                <w:color w:val="000000" w:themeColor="text1"/>
              </w:rPr>
              <w:t>[Insert photo]</w:t>
            </w:r>
          </w:p>
          <w:p w14:paraId="43DA6972" w14:textId="77777777" w:rsidR="005D27FE" w:rsidRPr="009E3A9A" w:rsidRDefault="005D27FE" w:rsidP="00E923BC">
            <w:pPr>
              <w:jc w:val="both"/>
              <w:rPr>
                <w:rFonts w:eastAsia="細明體"/>
                <w:color w:val="000000"/>
                <w:lang w:eastAsia="zh-HK"/>
              </w:rPr>
            </w:pPr>
          </w:p>
          <w:p w14:paraId="43DA6973" w14:textId="77777777" w:rsidR="00E71452" w:rsidRPr="009E3A9A" w:rsidRDefault="00701C7C" w:rsidP="00E923BC">
            <w:pPr>
              <w:jc w:val="both"/>
              <w:rPr>
                <w:rFonts w:eastAsia="細明體"/>
                <w:color w:val="000000"/>
                <w:lang w:eastAsia="zh-HK"/>
              </w:rPr>
            </w:pPr>
            <w:r w:rsidRPr="009E3A9A">
              <w:rPr>
                <w:rFonts w:eastAsia="細明體"/>
                <w:color w:val="000000"/>
                <w:lang w:eastAsia="zh-HK"/>
              </w:rPr>
              <w:t>旗袍造型的圍裙，印有</w:t>
            </w:r>
            <w:r w:rsidR="007F4657" w:rsidRPr="009E3A9A">
              <w:rPr>
                <w:rFonts w:eastAsia="細明體"/>
                <w:color w:val="000000"/>
                <w:lang w:eastAsia="zh-HK"/>
              </w:rPr>
              <w:t>本會</w:t>
            </w:r>
            <w:r w:rsidR="007F4657" w:rsidRPr="009E3A9A">
              <w:rPr>
                <w:rFonts w:eastAsia="細明體"/>
              </w:rPr>
              <w:t>展能藝術家</w:t>
            </w:r>
            <w:r w:rsidRPr="009E3A9A">
              <w:rPr>
                <w:rFonts w:eastAsia="細明體"/>
                <w:color w:val="000000"/>
                <w:lang w:eastAsia="zh-HK"/>
              </w:rPr>
              <w:t>周昭明、</w:t>
            </w:r>
            <w:r w:rsidRPr="009E3A9A">
              <w:rPr>
                <w:rFonts w:eastAsia="細明體"/>
                <w:color w:val="000000" w:themeColor="text1"/>
              </w:rPr>
              <w:t>李小燕</w:t>
            </w:r>
            <w:r w:rsidRPr="009E3A9A">
              <w:rPr>
                <w:rFonts w:eastAsia="細明體"/>
                <w:color w:val="000000"/>
                <w:lang w:eastAsia="zh-HK"/>
              </w:rPr>
              <w:t>、黃錫煌、黃淑貞和何秀娟的作品。</w:t>
            </w:r>
          </w:p>
          <w:p w14:paraId="43DA6974" w14:textId="77777777" w:rsidR="00E71452" w:rsidRPr="009E3A9A" w:rsidRDefault="00701C7C" w:rsidP="00E923BC">
            <w:pPr>
              <w:jc w:val="both"/>
              <w:rPr>
                <w:rFonts w:eastAsia="細明體"/>
                <w:color w:val="000000"/>
                <w:lang w:eastAsia="zh-HK"/>
              </w:rPr>
            </w:pPr>
            <w:r w:rsidRPr="009E3A9A">
              <w:rPr>
                <w:rFonts w:eastAsia="細明體"/>
                <w:color w:val="000000"/>
                <w:lang w:eastAsia="zh-HK"/>
              </w:rPr>
              <w:t xml:space="preserve">Cheongsam-shaped apron printed with artworks created by </w:t>
            </w:r>
            <w:r w:rsidR="007F4657" w:rsidRPr="009E3A9A">
              <w:rPr>
                <w:rFonts w:eastAsia="細明體"/>
                <w:color w:val="000000"/>
                <w:lang w:eastAsia="zh-HK"/>
              </w:rPr>
              <w:t xml:space="preserve">ADAHK’s artists with disabilities, </w:t>
            </w:r>
            <w:r w:rsidRPr="009E3A9A">
              <w:rPr>
                <w:rFonts w:eastAsia="細明體"/>
                <w:color w:val="000000"/>
                <w:lang w:eastAsia="zh-HK"/>
              </w:rPr>
              <w:t>Chou Chiu-</w:t>
            </w:r>
            <w:proofErr w:type="spellStart"/>
            <w:r w:rsidRPr="009E3A9A">
              <w:rPr>
                <w:rFonts w:eastAsia="細明體"/>
                <w:color w:val="000000"/>
                <w:lang w:eastAsia="zh-HK"/>
              </w:rPr>
              <w:t>ming</w:t>
            </w:r>
            <w:proofErr w:type="spellEnd"/>
            <w:r w:rsidRPr="009E3A9A">
              <w:rPr>
                <w:rFonts w:eastAsia="細明體"/>
                <w:color w:val="000000"/>
                <w:lang w:eastAsia="zh-HK"/>
              </w:rPr>
              <w:t>, Li Siu-yin, Frank Wong, Sandra Wong and Teresa Ho.</w:t>
            </w:r>
          </w:p>
          <w:p w14:paraId="43DA6975" w14:textId="77777777" w:rsidR="005D27FE" w:rsidRPr="009E3A9A" w:rsidRDefault="00701C7C" w:rsidP="00E923BC">
            <w:pPr>
              <w:jc w:val="both"/>
              <w:rPr>
                <w:rFonts w:eastAsia="細明體"/>
                <w:color w:val="000000" w:themeColor="text1"/>
              </w:rPr>
            </w:pPr>
            <w:r w:rsidRPr="009E3A9A">
              <w:rPr>
                <w:rFonts w:eastAsia="細明體"/>
                <w:color w:val="000000" w:themeColor="text1"/>
              </w:rPr>
              <w:t>[Insert photo]</w:t>
            </w:r>
          </w:p>
        </w:tc>
      </w:tr>
    </w:tbl>
    <w:p w14:paraId="43DA6977" w14:textId="77777777" w:rsidR="00E71452" w:rsidRPr="009E3A9A" w:rsidRDefault="00E71452" w:rsidP="004D158D">
      <w:pPr>
        <w:jc w:val="both"/>
        <w:rPr>
          <w:rFonts w:eastAsia="細明體"/>
          <w:color w:val="000000" w:themeColor="text1"/>
          <w:highlight w:val="yellow"/>
        </w:rPr>
      </w:pPr>
    </w:p>
    <w:tbl>
      <w:tblPr>
        <w:tblStyle w:val="a5"/>
        <w:tblW w:w="0" w:type="auto"/>
        <w:tblLook w:val="04A0" w:firstRow="1" w:lastRow="0" w:firstColumn="1" w:lastColumn="0" w:noHBand="0" w:noVBand="1"/>
      </w:tblPr>
      <w:tblGrid>
        <w:gridCol w:w="10522"/>
      </w:tblGrid>
      <w:tr w:rsidR="001261CF" w:rsidRPr="009E3A9A" w14:paraId="43DA697A" w14:textId="77777777" w:rsidTr="004D158D">
        <w:tc>
          <w:tcPr>
            <w:tcW w:w="10522" w:type="dxa"/>
          </w:tcPr>
          <w:p w14:paraId="43DA6978" w14:textId="77777777" w:rsidR="00A90F7B" w:rsidRPr="009E3A9A" w:rsidRDefault="00701C7C" w:rsidP="00A90F7B">
            <w:pPr>
              <w:pStyle w:val="a3"/>
              <w:widowControl w:val="0"/>
              <w:adjustRightInd w:val="0"/>
              <w:snapToGrid w:val="0"/>
              <w:ind w:left="0"/>
              <w:jc w:val="both"/>
              <w:rPr>
                <w:rFonts w:eastAsia="細明體"/>
                <w:color w:val="000000" w:themeColor="text1"/>
              </w:rPr>
            </w:pPr>
            <w:r w:rsidRPr="009E3A9A">
              <w:rPr>
                <w:rFonts w:eastAsia="細明體"/>
                <w:color w:val="000000" w:themeColor="text1"/>
              </w:rPr>
              <w:t>與</w:t>
            </w:r>
            <w:r w:rsidRPr="009E3A9A">
              <w:rPr>
                <w:rFonts w:eastAsia="細明體"/>
                <w:color w:val="000000" w:themeColor="text1"/>
              </w:rPr>
              <w:t>49</w:t>
            </w:r>
            <w:r w:rsidRPr="009E3A9A">
              <w:rPr>
                <w:rFonts w:eastAsia="細明體"/>
                <w:color w:val="000000" w:themeColor="text1"/>
              </w:rPr>
              <w:t>個企業、團體合作</w:t>
            </w:r>
            <w:r w:rsidRPr="009E3A9A">
              <w:rPr>
                <w:rFonts w:eastAsia="細明體"/>
                <w:color w:val="000000" w:themeColor="text1"/>
              </w:rPr>
              <w:t xml:space="preserve"> Collaborated with 49 corporates and organisations</w:t>
            </w:r>
          </w:p>
          <w:p w14:paraId="43DA6979" w14:textId="77777777" w:rsidR="004D158D" w:rsidRPr="009E3A9A" w:rsidRDefault="00701C7C" w:rsidP="004D158D">
            <w:pPr>
              <w:pStyle w:val="a3"/>
              <w:widowControl w:val="0"/>
              <w:adjustRightInd w:val="0"/>
              <w:snapToGrid w:val="0"/>
              <w:ind w:left="0"/>
              <w:jc w:val="both"/>
              <w:rPr>
                <w:rFonts w:eastAsia="細明體"/>
                <w:color w:val="000000" w:themeColor="text1"/>
              </w:rPr>
            </w:pPr>
            <w:r w:rsidRPr="009E3A9A">
              <w:rPr>
                <w:rFonts w:eastAsia="細明體"/>
                <w:color w:val="000000" w:themeColor="text1"/>
              </w:rPr>
              <w:t>為展能藝術家提供</w:t>
            </w:r>
            <w:r w:rsidRPr="009E3A9A">
              <w:rPr>
                <w:rFonts w:eastAsia="細明體"/>
                <w:color w:val="000000" w:themeColor="text1"/>
              </w:rPr>
              <w:t xml:space="preserve"> 216 </w:t>
            </w:r>
            <w:proofErr w:type="gramStart"/>
            <w:r w:rsidRPr="009E3A9A">
              <w:rPr>
                <w:rFonts w:eastAsia="細明體"/>
                <w:color w:val="000000" w:themeColor="text1"/>
              </w:rPr>
              <w:t>個</w:t>
            </w:r>
            <w:proofErr w:type="gramEnd"/>
            <w:r w:rsidRPr="009E3A9A">
              <w:rPr>
                <w:rFonts w:eastAsia="細明體"/>
                <w:color w:val="000000" w:themeColor="text1"/>
              </w:rPr>
              <w:t>工作機會</w:t>
            </w:r>
            <w:r w:rsidR="00E4268A" w:rsidRPr="009E3A9A">
              <w:rPr>
                <w:rFonts w:eastAsia="細明體"/>
                <w:color w:val="000000" w:themeColor="text1"/>
              </w:rPr>
              <w:t xml:space="preserve"> </w:t>
            </w:r>
            <w:r w:rsidRPr="009E3A9A">
              <w:rPr>
                <w:rFonts w:eastAsia="細明體"/>
                <w:color w:val="000000" w:themeColor="text1"/>
              </w:rPr>
              <w:t>Created 216 job opportunities for artists with disabilities</w:t>
            </w:r>
          </w:p>
        </w:tc>
      </w:tr>
    </w:tbl>
    <w:p w14:paraId="43DA697B" w14:textId="77777777" w:rsidR="004D158D" w:rsidRPr="009E3A9A" w:rsidRDefault="004D158D" w:rsidP="004D158D">
      <w:pPr>
        <w:ind w:left="360"/>
        <w:jc w:val="both"/>
        <w:rPr>
          <w:rFonts w:eastAsia="細明體"/>
          <w:color w:val="000000" w:themeColor="text1"/>
        </w:rPr>
      </w:pPr>
    </w:p>
    <w:p w14:paraId="43DA697C" w14:textId="77777777" w:rsidR="00966F7F" w:rsidRPr="009E3A9A" w:rsidRDefault="00701C7C" w:rsidP="00D4636D">
      <w:pPr>
        <w:jc w:val="both"/>
        <w:rPr>
          <w:rFonts w:eastAsia="細明體"/>
          <w:color w:val="000000" w:themeColor="text1"/>
        </w:rPr>
      </w:pPr>
      <w:r w:rsidRPr="009E3A9A">
        <w:rPr>
          <w:rFonts w:eastAsia="細明體"/>
          <w:color w:val="000000" w:themeColor="text1"/>
        </w:rPr>
        <w:br w:type="page"/>
      </w:r>
    </w:p>
    <w:p w14:paraId="43DA697D" w14:textId="77777777" w:rsidR="009A2736" w:rsidRPr="009E3A9A" w:rsidRDefault="00701C7C" w:rsidP="00D4636D">
      <w:pPr>
        <w:jc w:val="both"/>
        <w:rPr>
          <w:rFonts w:eastAsia="細明體"/>
          <w:b/>
          <w:color w:val="000000" w:themeColor="text1"/>
          <w:u w:val="single"/>
          <w:shd w:val="pct15" w:color="auto" w:fill="FFFFFF"/>
        </w:rPr>
      </w:pPr>
      <w:r w:rsidRPr="009E3A9A">
        <w:rPr>
          <w:rFonts w:eastAsia="細明體"/>
          <w:b/>
          <w:color w:val="000000" w:themeColor="text1"/>
          <w:u w:val="single"/>
          <w:shd w:val="pct15" w:color="auto" w:fill="FFFFFF"/>
        </w:rPr>
        <w:lastRenderedPageBreak/>
        <w:t>P27</w:t>
      </w:r>
    </w:p>
    <w:p w14:paraId="43DA697E" w14:textId="77777777" w:rsidR="00D411E2" w:rsidRPr="009E3A9A" w:rsidRDefault="00D411E2" w:rsidP="00D4636D">
      <w:pPr>
        <w:jc w:val="both"/>
        <w:rPr>
          <w:rFonts w:eastAsia="細明體"/>
          <w:b/>
          <w:color w:val="000000" w:themeColor="text1"/>
        </w:rPr>
      </w:pPr>
    </w:p>
    <w:tbl>
      <w:tblPr>
        <w:tblStyle w:val="a5"/>
        <w:tblW w:w="0" w:type="auto"/>
        <w:tblInd w:w="108" w:type="dxa"/>
        <w:tblLook w:val="04A0" w:firstRow="1" w:lastRow="0" w:firstColumn="1" w:lastColumn="0" w:noHBand="0" w:noVBand="1"/>
      </w:tblPr>
      <w:tblGrid>
        <w:gridCol w:w="10414"/>
      </w:tblGrid>
      <w:tr w:rsidR="001261CF" w:rsidRPr="009E3A9A" w14:paraId="43DA6980" w14:textId="77777777" w:rsidTr="00D411E2">
        <w:tc>
          <w:tcPr>
            <w:tcW w:w="10414" w:type="dxa"/>
            <w:shd w:val="clear" w:color="auto" w:fill="EEECE1" w:themeFill="background2"/>
          </w:tcPr>
          <w:p w14:paraId="43DA697F" w14:textId="366EA9BD" w:rsidR="00D411E2" w:rsidRPr="009E3A9A" w:rsidRDefault="00701C7C" w:rsidP="00D4636D">
            <w:pPr>
              <w:jc w:val="both"/>
              <w:rPr>
                <w:rFonts w:eastAsia="細明體"/>
                <w:b/>
                <w:color w:val="000000" w:themeColor="text1"/>
              </w:rPr>
            </w:pPr>
            <w:r w:rsidRPr="009E3A9A">
              <w:rPr>
                <w:rFonts w:eastAsia="細明體"/>
                <w:b/>
                <w:color w:val="000000" w:themeColor="text1"/>
              </w:rPr>
              <w:t>展能藝術家盡展所長</w:t>
            </w:r>
            <w:r w:rsidRPr="009E3A9A">
              <w:rPr>
                <w:rFonts w:eastAsia="細明體"/>
                <w:b/>
                <w:color w:val="000000" w:themeColor="text1"/>
              </w:rPr>
              <w:t xml:space="preserve"> Artists with </w:t>
            </w:r>
            <w:r w:rsidR="009E04C1" w:rsidRPr="009E3A9A">
              <w:rPr>
                <w:rFonts w:eastAsia="細明體"/>
                <w:b/>
                <w:color w:val="000000" w:themeColor="text1"/>
              </w:rPr>
              <w:t>D</w:t>
            </w:r>
            <w:r w:rsidRPr="009E3A9A">
              <w:rPr>
                <w:rFonts w:eastAsia="細明體"/>
                <w:b/>
                <w:color w:val="000000" w:themeColor="text1"/>
              </w:rPr>
              <w:t xml:space="preserve">isabilities </w:t>
            </w:r>
            <w:r w:rsidR="009E04C1" w:rsidRPr="009E3A9A">
              <w:rPr>
                <w:rFonts w:eastAsia="細明體"/>
                <w:b/>
                <w:color w:val="000000" w:themeColor="text1"/>
              </w:rPr>
              <w:t>E</w:t>
            </w:r>
            <w:r w:rsidRPr="009E3A9A">
              <w:rPr>
                <w:rFonts w:eastAsia="細明體"/>
                <w:b/>
                <w:color w:val="000000" w:themeColor="text1"/>
              </w:rPr>
              <w:t xml:space="preserve">ndeavour to be the </w:t>
            </w:r>
            <w:r w:rsidR="009E04C1" w:rsidRPr="009E3A9A">
              <w:rPr>
                <w:rFonts w:eastAsia="細明體"/>
                <w:b/>
                <w:color w:val="000000" w:themeColor="text1"/>
              </w:rPr>
              <w:t>B</w:t>
            </w:r>
            <w:r w:rsidRPr="009E3A9A">
              <w:rPr>
                <w:rFonts w:eastAsia="細明體"/>
                <w:b/>
                <w:color w:val="000000" w:themeColor="text1"/>
              </w:rPr>
              <w:t>est</w:t>
            </w:r>
          </w:p>
        </w:tc>
      </w:tr>
    </w:tbl>
    <w:p w14:paraId="43DA6982" w14:textId="4E728D61" w:rsidR="00C7783A" w:rsidRPr="009E3A9A" w:rsidRDefault="00701C7C" w:rsidP="00D4636D">
      <w:pPr>
        <w:jc w:val="both"/>
        <w:rPr>
          <w:rFonts w:eastAsia="細明體"/>
          <w:b/>
          <w:color w:val="000000" w:themeColor="text1"/>
        </w:rPr>
      </w:pPr>
      <w:r w:rsidRPr="009E3A9A">
        <w:rPr>
          <w:rFonts w:eastAsia="細明體"/>
          <w:b/>
          <w:color w:val="000000" w:themeColor="text1"/>
        </w:rPr>
        <w:t>於</w:t>
      </w:r>
      <w:r w:rsidRPr="009E3A9A">
        <w:rPr>
          <w:rFonts w:eastAsia="細明體"/>
          <w:b/>
          <w:color w:val="000000" w:themeColor="text1"/>
        </w:rPr>
        <w:t xml:space="preserve">Pacific </w:t>
      </w:r>
      <w:r w:rsidR="009B27B2" w:rsidRPr="009E3A9A">
        <w:rPr>
          <w:rFonts w:eastAsia="細明體"/>
          <w:b/>
          <w:color w:val="000000" w:themeColor="text1"/>
        </w:rPr>
        <w:t>Coffee</w:t>
      </w:r>
      <w:r w:rsidRPr="009E3A9A">
        <w:rPr>
          <w:rFonts w:eastAsia="細明體"/>
          <w:b/>
          <w:color w:val="000000" w:themeColor="text1"/>
        </w:rPr>
        <w:t>舉辦即興藝術工作坊</w:t>
      </w:r>
    </w:p>
    <w:p w14:paraId="43DA6983" w14:textId="77777777" w:rsidR="00C7783A" w:rsidRPr="009E3A9A" w:rsidRDefault="00701C7C" w:rsidP="00C7783A">
      <w:pPr>
        <w:jc w:val="both"/>
        <w:rPr>
          <w:rFonts w:eastAsia="細明體"/>
          <w:b/>
          <w:color w:val="000000" w:themeColor="text1"/>
        </w:rPr>
      </w:pPr>
      <w:r w:rsidRPr="009E3A9A">
        <w:rPr>
          <w:rFonts w:eastAsia="細明體"/>
          <w:b/>
          <w:color w:val="000000" w:themeColor="text1"/>
        </w:rPr>
        <w:t>Art Jamming at Pacific Coffee</w:t>
      </w:r>
    </w:p>
    <w:p w14:paraId="43DA6984" w14:textId="77777777" w:rsidR="00C7783A" w:rsidRPr="009E3A9A" w:rsidRDefault="00C7783A" w:rsidP="00D4636D">
      <w:pPr>
        <w:jc w:val="both"/>
        <w:rPr>
          <w:rFonts w:eastAsia="細明體"/>
        </w:rPr>
      </w:pPr>
    </w:p>
    <w:p w14:paraId="43DA6985" w14:textId="3A48EF15" w:rsidR="00C7783A" w:rsidRPr="009E3A9A" w:rsidRDefault="00701C7C" w:rsidP="00D4636D">
      <w:pPr>
        <w:jc w:val="both"/>
        <w:rPr>
          <w:rFonts w:eastAsia="細明體"/>
        </w:rPr>
      </w:pPr>
      <w:r w:rsidRPr="009E3A9A">
        <w:rPr>
          <w:rFonts w:eastAsia="細明體"/>
        </w:rPr>
        <w:t>Pacific Coffee</w:t>
      </w:r>
      <w:r w:rsidR="00F611B4" w:rsidRPr="0043580D">
        <w:rPr>
          <w:rFonts w:eastAsia="細明體"/>
        </w:rPr>
        <w:t>與藝全人合作</w:t>
      </w:r>
      <w:r w:rsidR="00F611B4" w:rsidRPr="009E3A9A">
        <w:rPr>
          <w:rFonts w:eastAsia="細明體"/>
        </w:rPr>
        <w:t>，並邀請</w:t>
      </w:r>
      <w:r w:rsidRPr="009E3A9A">
        <w:rPr>
          <w:rFonts w:eastAsia="細明體"/>
        </w:rPr>
        <w:t>展能藝術家於</w:t>
      </w:r>
      <w:r w:rsidRPr="009E3A9A">
        <w:rPr>
          <w:rFonts w:eastAsia="細明體"/>
        </w:rPr>
        <w:t>Pacific Coffee</w:t>
      </w:r>
      <w:r w:rsidR="00B84DA5" w:rsidRPr="009E3A9A">
        <w:rPr>
          <w:rFonts w:eastAsia="細明體"/>
        </w:rPr>
        <w:t>分店內主持不同的即興藝術工作坊。活動開展以來，吸引眾多公眾人士參與。參加者一邊享受香濃的咖啡，一邊繪畫，與志同道合的朋友交流，將藝術帶到生活。</w:t>
      </w:r>
      <w:proofErr w:type="gramStart"/>
      <w:r w:rsidR="00F611B4" w:rsidRPr="009E3A9A">
        <w:rPr>
          <w:rFonts w:eastAsia="細明體"/>
        </w:rPr>
        <w:t>活動既向社會</w:t>
      </w:r>
      <w:proofErr w:type="gramEnd"/>
      <w:r w:rsidR="00F611B4" w:rsidRPr="009E3A9A">
        <w:rPr>
          <w:rFonts w:eastAsia="細明體"/>
        </w:rPr>
        <w:t>大眾展示展能藝術家的</w:t>
      </w:r>
      <w:r w:rsidR="008C175E" w:rsidRPr="009E3A9A">
        <w:rPr>
          <w:rFonts w:eastAsia="細明體"/>
        </w:rPr>
        <w:t>才華，又能協助他們發展事業。</w:t>
      </w:r>
    </w:p>
    <w:p w14:paraId="43DA6986" w14:textId="77777777" w:rsidR="00C7783A" w:rsidRPr="009E3A9A" w:rsidRDefault="00C7783A" w:rsidP="00D4636D">
      <w:pPr>
        <w:jc w:val="both"/>
        <w:rPr>
          <w:rFonts w:eastAsia="細明體"/>
          <w:b/>
          <w:color w:val="000000" w:themeColor="text1"/>
        </w:rPr>
      </w:pPr>
    </w:p>
    <w:p w14:paraId="43DA6987" w14:textId="181036AD" w:rsidR="00B84DA5" w:rsidRPr="009E3A9A" w:rsidRDefault="00701C7C" w:rsidP="00D4636D">
      <w:pPr>
        <w:jc w:val="both"/>
        <w:rPr>
          <w:rFonts w:eastAsia="細明體"/>
          <w:color w:val="000000"/>
          <w:lang w:eastAsia="zh-HK"/>
        </w:rPr>
      </w:pPr>
      <w:r w:rsidRPr="009E3A9A">
        <w:rPr>
          <w:rFonts w:eastAsia="細明體"/>
          <w:color w:val="000000"/>
          <w:lang w:eastAsia="zh-HK"/>
        </w:rPr>
        <w:t xml:space="preserve">Pacific Coffee cooperated </w:t>
      </w:r>
      <w:r w:rsidRPr="0043580D">
        <w:rPr>
          <w:rFonts w:eastAsia="細明體"/>
          <w:color w:val="000000"/>
          <w:lang w:eastAsia="zh-HK"/>
        </w:rPr>
        <w:t>with ADAM</w:t>
      </w:r>
      <w:r w:rsidRPr="009E3A9A">
        <w:rPr>
          <w:rFonts w:eastAsia="細明體"/>
          <w:color w:val="000000"/>
          <w:lang w:eastAsia="zh-HK"/>
        </w:rPr>
        <w:t xml:space="preserve">, and invited artists with disabilities to host different </w:t>
      </w:r>
      <w:r w:rsidR="001A0345" w:rsidRPr="009E3A9A">
        <w:rPr>
          <w:rFonts w:eastAsia="細明體"/>
          <w:color w:val="000000"/>
          <w:lang w:eastAsia="zh-HK"/>
        </w:rPr>
        <w:t>art</w:t>
      </w:r>
      <w:r w:rsidRPr="009E3A9A">
        <w:rPr>
          <w:rFonts w:eastAsia="細明體"/>
          <w:color w:val="000000"/>
          <w:lang w:eastAsia="zh-HK"/>
        </w:rPr>
        <w:t xml:space="preserve"> jamming sessions </w:t>
      </w:r>
      <w:r w:rsidRPr="00E444D0">
        <w:rPr>
          <w:rFonts w:eastAsia="細明體"/>
          <w:lang w:eastAsia="zh-HK"/>
        </w:rPr>
        <w:t xml:space="preserve">at the Pacific Coffee branches, where customers could enjoy a perfect cup while having fun creating </w:t>
      </w:r>
      <w:r w:rsidR="003D0900" w:rsidRPr="00E444D0">
        <w:rPr>
          <w:rFonts w:eastAsia="細明體" w:hint="eastAsia"/>
          <w:lang w:eastAsia="zh-HK"/>
        </w:rPr>
        <w:t>art</w:t>
      </w:r>
      <w:r w:rsidR="00C3452B" w:rsidRPr="00E444D0">
        <w:rPr>
          <w:rFonts w:eastAsia="細明體" w:hint="eastAsia"/>
          <w:lang w:eastAsia="zh-HK"/>
        </w:rPr>
        <w:t xml:space="preserve"> together</w:t>
      </w:r>
      <w:r w:rsidRPr="00E444D0">
        <w:rPr>
          <w:rFonts w:eastAsia="細明體"/>
          <w:lang w:eastAsia="zh-HK"/>
        </w:rPr>
        <w:t>. Since its laun</w:t>
      </w:r>
      <w:r w:rsidR="00F611B4" w:rsidRPr="00E444D0">
        <w:rPr>
          <w:rFonts w:eastAsia="細明體"/>
          <w:lang w:eastAsia="zh-HK"/>
        </w:rPr>
        <w:t xml:space="preserve">ch, the </w:t>
      </w:r>
      <w:r w:rsidR="001A0345" w:rsidRPr="00E444D0">
        <w:rPr>
          <w:rFonts w:eastAsia="細明體"/>
          <w:lang w:eastAsia="zh-HK"/>
        </w:rPr>
        <w:t>art</w:t>
      </w:r>
      <w:r w:rsidR="00F611B4" w:rsidRPr="00E444D0">
        <w:rPr>
          <w:rFonts w:eastAsia="細明體"/>
          <w:lang w:eastAsia="zh-HK"/>
        </w:rPr>
        <w:t xml:space="preserve"> </w:t>
      </w:r>
      <w:r w:rsidR="00E45EA9" w:rsidRPr="00E444D0">
        <w:rPr>
          <w:rFonts w:eastAsia="細明體"/>
          <w:lang w:eastAsia="zh-HK"/>
        </w:rPr>
        <w:t>jam</w:t>
      </w:r>
      <w:r w:rsidR="00F611B4" w:rsidRPr="00E444D0">
        <w:rPr>
          <w:rFonts w:eastAsia="細明體"/>
          <w:lang w:eastAsia="zh-HK"/>
        </w:rPr>
        <w:t xml:space="preserve"> </w:t>
      </w:r>
      <w:r w:rsidRPr="00E444D0">
        <w:rPr>
          <w:rFonts w:eastAsia="細明體"/>
          <w:lang w:eastAsia="zh-HK"/>
        </w:rPr>
        <w:t xml:space="preserve">has received a great response and </w:t>
      </w:r>
      <w:r w:rsidR="0089480E" w:rsidRPr="00E444D0">
        <w:rPr>
          <w:rFonts w:eastAsia="細明體"/>
          <w:lang w:eastAsia="zh-HK"/>
        </w:rPr>
        <w:t xml:space="preserve">has </w:t>
      </w:r>
      <w:r w:rsidRPr="00E444D0">
        <w:rPr>
          <w:rFonts w:eastAsia="細明體"/>
          <w:lang w:eastAsia="zh-HK"/>
        </w:rPr>
        <w:t>attracted many participants. Participants enjoyed coffee while painting, communicating with like-min</w:t>
      </w:r>
      <w:r w:rsidR="0028065A" w:rsidRPr="00E444D0">
        <w:rPr>
          <w:rFonts w:eastAsia="細明體"/>
          <w:lang w:eastAsia="zh-HK"/>
        </w:rPr>
        <w:t xml:space="preserve">ded friends, and bringing </w:t>
      </w:r>
      <w:r w:rsidR="001A0345" w:rsidRPr="00E444D0">
        <w:rPr>
          <w:rFonts w:eastAsia="細明體"/>
          <w:lang w:eastAsia="zh-HK"/>
        </w:rPr>
        <w:t xml:space="preserve">the </w:t>
      </w:r>
      <w:r w:rsidR="00EF1CF3" w:rsidRPr="00E444D0">
        <w:rPr>
          <w:rFonts w:eastAsia="細明體"/>
          <w:lang w:eastAsia="zh-HK"/>
        </w:rPr>
        <w:t>arts</w:t>
      </w:r>
      <w:r w:rsidR="0028065A" w:rsidRPr="00E444D0">
        <w:rPr>
          <w:rFonts w:eastAsia="細明體"/>
          <w:lang w:eastAsia="zh-HK"/>
        </w:rPr>
        <w:t xml:space="preserve"> into everyday</w:t>
      </w:r>
      <w:r w:rsidRPr="00E444D0">
        <w:rPr>
          <w:rFonts w:eastAsia="細明體"/>
          <w:lang w:eastAsia="zh-HK"/>
        </w:rPr>
        <w:t xml:space="preserve"> life. The event</w:t>
      </w:r>
      <w:r w:rsidR="00F611B4" w:rsidRPr="00E444D0">
        <w:rPr>
          <w:rFonts w:eastAsia="細明體"/>
          <w:lang w:eastAsia="zh-HK"/>
        </w:rPr>
        <w:t xml:space="preserve"> not only showcased the</w:t>
      </w:r>
      <w:r w:rsidRPr="00E444D0">
        <w:rPr>
          <w:rFonts w:eastAsia="細明體"/>
          <w:lang w:eastAsia="zh-HK"/>
        </w:rPr>
        <w:t xml:space="preserve"> tal</w:t>
      </w:r>
      <w:r w:rsidRPr="009E3A9A">
        <w:rPr>
          <w:rFonts w:eastAsia="細明體"/>
          <w:color w:val="000000"/>
          <w:lang w:eastAsia="zh-HK"/>
        </w:rPr>
        <w:t>ents of artists with disabilities to the public but also helped them develop their careers.</w:t>
      </w:r>
    </w:p>
    <w:p w14:paraId="43DA6988" w14:textId="77777777" w:rsidR="00011ED5" w:rsidRPr="009E3A9A" w:rsidRDefault="00011ED5" w:rsidP="00D4636D">
      <w:pPr>
        <w:jc w:val="both"/>
        <w:rPr>
          <w:rFonts w:eastAsia="細明體"/>
          <w:color w:val="333333"/>
          <w:shd w:val="clear" w:color="auto" w:fill="FFFFFF"/>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1261CF" w:rsidRPr="009E3A9A" w14:paraId="43DA698B" w14:textId="77777777" w:rsidTr="008C175E">
        <w:tc>
          <w:tcPr>
            <w:tcW w:w="10522" w:type="dxa"/>
            <w:shd w:val="clear" w:color="auto" w:fill="auto"/>
          </w:tcPr>
          <w:p w14:paraId="43DA6989" w14:textId="77777777" w:rsidR="00F04DC9" w:rsidRPr="009E3A9A" w:rsidRDefault="00701C7C" w:rsidP="008C175E">
            <w:pPr>
              <w:jc w:val="both"/>
              <w:rPr>
                <w:rFonts w:eastAsia="細明體"/>
              </w:rPr>
            </w:pPr>
            <w:r w:rsidRPr="009E3A9A">
              <w:rPr>
                <w:rFonts w:eastAsia="細明體"/>
              </w:rPr>
              <w:t xml:space="preserve">10 </w:t>
            </w:r>
            <w:proofErr w:type="gramStart"/>
            <w:r w:rsidRPr="00502BE3">
              <w:rPr>
                <w:rFonts w:eastAsia="細明體"/>
              </w:rPr>
              <w:t>位</w:t>
            </w:r>
            <w:r w:rsidRPr="009E3A9A">
              <w:rPr>
                <w:rFonts w:eastAsia="細明體"/>
              </w:rPr>
              <w:t>展能</w:t>
            </w:r>
            <w:proofErr w:type="gramEnd"/>
            <w:r w:rsidRPr="009E3A9A">
              <w:rPr>
                <w:rFonts w:eastAsia="細明體"/>
              </w:rPr>
              <w:t>藝術家</w:t>
            </w:r>
            <w:r w:rsidR="008C175E" w:rsidRPr="009E3A9A">
              <w:rPr>
                <w:rFonts w:eastAsia="細明體"/>
              </w:rPr>
              <w:t xml:space="preserve"> Participating artists with disabilities</w:t>
            </w:r>
          </w:p>
          <w:p w14:paraId="43DA698A" w14:textId="77777777" w:rsidR="00B84DA5" w:rsidRPr="009E3A9A" w:rsidRDefault="00701C7C" w:rsidP="00F04DC9">
            <w:pPr>
              <w:jc w:val="both"/>
              <w:rPr>
                <w:rFonts w:eastAsia="細明體"/>
                <w:lang w:val="en-US"/>
              </w:rPr>
            </w:pPr>
            <w:r w:rsidRPr="009E3A9A">
              <w:rPr>
                <w:rFonts w:eastAsia="細明體"/>
              </w:rPr>
              <w:t>386</w:t>
            </w:r>
            <w:r w:rsidR="00E4268A" w:rsidRPr="009E3A9A">
              <w:rPr>
                <w:rFonts w:eastAsia="細明體"/>
              </w:rPr>
              <w:t xml:space="preserve"> </w:t>
            </w:r>
            <w:r w:rsidR="008C175E" w:rsidRPr="009E3A9A">
              <w:rPr>
                <w:rFonts w:eastAsia="細明體"/>
                <w:color w:val="000000" w:themeColor="text1"/>
              </w:rPr>
              <w:t>參與人次</w:t>
            </w:r>
            <w:r w:rsidR="00E4268A" w:rsidRPr="009E3A9A">
              <w:rPr>
                <w:rFonts w:eastAsia="細明體"/>
                <w:color w:val="000000" w:themeColor="text1"/>
              </w:rPr>
              <w:t xml:space="preserve"> </w:t>
            </w:r>
            <w:r w:rsidR="008C175E" w:rsidRPr="009E3A9A">
              <w:rPr>
                <w:rFonts w:eastAsia="細明體"/>
                <w:color w:val="000000" w:themeColor="text1"/>
              </w:rPr>
              <w:t>Participants</w:t>
            </w:r>
          </w:p>
        </w:tc>
      </w:tr>
    </w:tbl>
    <w:p w14:paraId="43DA698C" w14:textId="77777777" w:rsidR="00C7783A" w:rsidRPr="009E3A9A" w:rsidRDefault="00C7783A" w:rsidP="00D4636D">
      <w:pPr>
        <w:jc w:val="both"/>
        <w:rPr>
          <w:rFonts w:eastAsia="細明體"/>
          <w:b/>
          <w:color w:val="000000" w:themeColor="text1"/>
          <w:lang w:eastAsia="zh-CN"/>
        </w:rPr>
      </w:pPr>
    </w:p>
    <w:p w14:paraId="43DA698D" w14:textId="77777777" w:rsidR="00200A5C" w:rsidRPr="009E3A9A" w:rsidRDefault="00701C7C" w:rsidP="00D4636D">
      <w:pPr>
        <w:jc w:val="both"/>
        <w:rPr>
          <w:rFonts w:eastAsia="細明體"/>
          <w:color w:val="000000" w:themeColor="text1"/>
        </w:rPr>
      </w:pPr>
      <w:r w:rsidRPr="009E3A9A">
        <w:rPr>
          <w:rFonts w:eastAsia="細明體"/>
          <w:color w:val="000000" w:themeColor="text1"/>
        </w:rPr>
        <w:br w:type="page"/>
      </w:r>
    </w:p>
    <w:p w14:paraId="43DA698E" w14:textId="77777777" w:rsidR="009A2736" w:rsidRPr="009E3A9A" w:rsidRDefault="002D4F23" w:rsidP="00D4636D">
      <w:pPr>
        <w:jc w:val="both"/>
        <w:rPr>
          <w:rFonts w:eastAsia="細明體"/>
          <w:b/>
          <w:color w:val="000000" w:themeColor="text1"/>
          <w:u w:val="single"/>
          <w:shd w:val="pct15" w:color="auto" w:fill="FFFFFF"/>
        </w:rPr>
      </w:pPr>
      <w:r w:rsidRPr="009E3A9A">
        <w:rPr>
          <w:rFonts w:eastAsia="細明體"/>
          <w:b/>
          <w:color w:val="000000" w:themeColor="text1"/>
          <w:u w:val="single"/>
          <w:shd w:val="pct15" w:color="auto" w:fill="FFFFFF"/>
        </w:rPr>
        <w:lastRenderedPageBreak/>
        <w:t>P.28</w:t>
      </w:r>
    </w:p>
    <w:p w14:paraId="43DA698F" w14:textId="77777777" w:rsidR="00D411E2" w:rsidRPr="009E3A9A" w:rsidRDefault="00701C7C" w:rsidP="00D4636D">
      <w:pPr>
        <w:jc w:val="both"/>
        <w:rPr>
          <w:rFonts w:eastAsia="細明體"/>
          <w:b/>
          <w:color w:val="000000" w:themeColor="text1"/>
        </w:rPr>
      </w:pPr>
      <w:r w:rsidRPr="009E3A9A">
        <w:rPr>
          <w:rFonts w:eastAsia="細明體"/>
          <w:b/>
          <w:color w:val="000000" w:themeColor="text1"/>
        </w:rPr>
        <w:tab/>
      </w:r>
    </w:p>
    <w:tbl>
      <w:tblPr>
        <w:tblStyle w:val="a5"/>
        <w:tblW w:w="0" w:type="auto"/>
        <w:tblInd w:w="108" w:type="dxa"/>
        <w:tblLook w:val="04A0" w:firstRow="1" w:lastRow="0" w:firstColumn="1" w:lastColumn="0" w:noHBand="0" w:noVBand="1"/>
      </w:tblPr>
      <w:tblGrid>
        <w:gridCol w:w="10414"/>
      </w:tblGrid>
      <w:tr w:rsidR="001261CF" w:rsidRPr="009E3A9A" w14:paraId="43DA6991" w14:textId="77777777" w:rsidTr="003269A0">
        <w:tc>
          <w:tcPr>
            <w:tcW w:w="10414" w:type="dxa"/>
            <w:shd w:val="clear" w:color="auto" w:fill="EEECE1" w:themeFill="background2"/>
          </w:tcPr>
          <w:p w14:paraId="43DA6990" w14:textId="43DE7623" w:rsidR="00D411E2" w:rsidRPr="009E3A9A" w:rsidRDefault="00701C7C" w:rsidP="00D4636D">
            <w:pPr>
              <w:jc w:val="both"/>
              <w:rPr>
                <w:rFonts w:eastAsia="細明體"/>
                <w:b/>
                <w:color w:val="000000" w:themeColor="text1"/>
              </w:rPr>
            </w:pPr>
            <w:r w:rsidRPr="009E3A9A">
              <w:rPr>
                <w:rFonts w:eastAsia="細明體"/>
                <w:b/>
                <w:color w:val="000000" w:themeColor="text1"/>
              </w:rPr>
              <w:t>展能藝術家盡展所長</w:t>
            </w:r>
            <w:r w:rsidRPr="009E3A9A">
              <w:rPr>
                <w:rFonts w:eastAsia="細明體"/>
                <w:b/>
                <w:color w:val="000000" w:themeColor="text1"/>
              </w:rPr>
              <w:t xml:space="preserve"> Artists with </w:t>
            </w:r>
            <w:r w:rsidR="009E04C1" w:rsidRPr="009E3A9A">
              <w:rPr>
                <w:rFonts w:eastAsia="細明體"/>
                <w:b/>
                <w:color w:val="000000" w:themeColor="text1"/>
              </w:rPr>
              <w:t>D</w:t>
            </w:r>
            <w:r w:rsidRPr="009E3A9A">
              <w:rPr>
                <w:rFonts w:eastAsia="細明體"/>
                <w:b/>
                <w:color w:val="000000" w:themeColor="text1"/>
              </w:rPr>
              <w:t xml:space="preserve">isabilities </w:t>
            </w:r>
            <w:r w:rsidR="009E04C1" w:rsidRPr="009E3A9A">
              <w:rPr>
                <w:rFonts w:eastAsia="細明體"/>
                <w:b/>
                <w:color w:val="000000" w:themeColor="text1"/>
              </w:rPr>
              <w:t>E</w:t>
            </w:r>
            <w:r w:rsidRPr="009E3A9A">
              <w:rPr>
                <w:rFonts w:eastAsia="細明體"/>
                <w:b/>
                <w:color w:val="000000" w:themeColor="text1"/>
              </w:rPr>
              <w:t xml:space="preserve">ndeavour to be the </w:t>
            </w:r>
            <w:r w:rsidR="009E04C1" w:rsidRPr="009E3A9A">
              <w:rPr>
                <w:rFonts w:eastAsia="細明體"/>
                <w:b/>
                <w:color w:val="000000" w:themeColor="text1"/>
              </w:rPr>
              <w:t>B</w:t>
            </w:r>
            <w:r w:rsidRPr="009E3A9A">
              <w:rPr>
                <w:rFonts w:eastAsia="細明體"/>
                <w:b/>
                <w:color w:val="000000" w:themeColor="text1"/>
              </w:rPr>
              <w:t>est</w:t>
            </w:r>
          </w:p>
        </w:tc>
      </w:tr>
    </w:tbl>
    <w:p w14:paraId="43DA6993" w14:textId="77777777" w:rsidR="00D411E2" w:rsidRPr="009E3A9A" w:rsidRDefault="00701C7C" w:rsidP="00D4636D">
      <w:pPr>
        <w:jc w:val="both"/>
        <w:rPr>
          <w:rFonts w:eastAsia="細明體"/>
          <w:b/>
        </w:rPr>
      </w:pPr>
      <w:r w:rsidRPr="009E3A9A">
        <w:rPr>
          <w:rFonts w:eastAsia="細明體"/>
          <w:b/>
        </w:rPr>
        <w:t>畫聚</w:t>
      </w:r>
      <w:proofErr w:type="gramStart"/>
      <w:r w:rsidRPr="009E3A9A">
        <w:rPr>
          <w:rFonts w:eastAsia="細明體"/>
          <w:b/>
        </w:rPr>
        <w:t>耆</w:t>
      </w:r>
      <w:proofErr w:type="gramEnd"/>
      <w:r w:rsidRPr="009E3A9A">
        <w:rPr>
          <w:rFonts w:eastAsia="細明體"/>
          <w:b/>
        </w:rPr>
        <w:t>緣</w:t>
      </w:r>
      <w:r w:rsidR="00034ABA" w:rsidRPr="009E3A9A">
        <w:rPr>
          <w:rFonts w:eastAsia="細明體"/>
          <w:b/>
          <w:color w:val="000000" w:themeColor="text1"/>
          <w:shd w:val="clear" w:color="auto" w:fill="FFFFFF"/>
        </w:rPr>
        <w:t>．</w:t>
      </w:r>
      <w:proofErr w:type="gramStart"/>
      <w:r w:rsidR="00883590" w:rsidRPr="009E3A9A">
        <w:rPr>
          <w:rFonts w:eastAsia="細明體"/>
          <w:b/>
        </w:rPr>
        <w:t>長者創藝同行</w:t>
      </w:r>
      <w:proofErr w:type="gramEnd"/>
      <w:r w:rsidR="00883590" w:rsidRPr="009E3A9A">
        <w:rPr>
          <w:rFonts w:eastAsia="細明體"/>
          <w:b/>
        </w:rPr>
        <w:t>計劃</w:t>
      </w:r>
    </w:p>
    <w:p w14:paraId="43DA6994" w14:textId="77777777" w:rsidR="00754700" w:rsidRPr="009E3A9A" w:rsidRDefault="00701C7C" w:rsidP="00D4636D">
      <w:pPr>
        <w:jc w:val="both"/>
        <w:rPr>
          <w:rFonts w:eastAsia="細明體"/>
          <w:b/>
        </w:rPr>
      </w:pPr>
      <w:r w:rsidRPr="009E3A9A">
        <w:rPr>
          <w:rFonts w:eastAsia="細明體"/>
          <w:b/>
        </w:rPr>
        <w:t>Creative Art Workshops for Elderly</w:t>
      </w:r>
    </w:p>
    <w:p w14:paraId="43DA6995" w14:textId="77777777" w:rsidR="00C11A0E" w:rsidRPr="009E3A9A" w:rsidRDefault="00C11A0E" w:rsidP="00D4636D">
      <w:pPr>
        <w:jc w:val="both"/>
        <w:rPr>
          <w:rFonts w:eastAsia="細明體"/>
          <w:b/>
          <w:color w:val="000000" w:themeColor="text1"/>
          <w:u w:val="single"/>
          <w:shd w:val="pct15" w:color="auto" w:fill="FFFFFF"/>
        </w:rPr>
      </w:pPr>
    </w:p>
    <w:p w14:paraId="43DA6996" w14:textId="4866E70B" w:rsidR="00EF5573" w:rsidRPr="009E3A9A" w:rsidRDefault="00701C7C" w:rsidP="00EF5573">
      <w:pPr>
        <w:jc w:val="both"/>
        <w:rPr>
          <w:rFonts w:eastAsia="細明體"/>
          <w:color w:val="000000" w:themeColor="text1"/>
        </w:rPr>
      </w:pPr>
      <w:r w:rsidRPr="009E3A9A">
        <w:rPr>
          <w:rFonts w:eastAsia="細明體"/>
          <w:color w:val="000000" w:themeColor="text1"/>
        </w:rPr>
        <w:t>展能藝術家接受專業培訓，學習與長者溝通的技巧，然後走訪不同長者中心，以藝術架起溝通橋樑，與長者一起創作。展能藝術家嘗試了解銀髮</w:t>
      </w:r>
      <w:proofErr w:type="gramStart"/>
      <w:r w:rsidRPr="009E3A9A">
        <w:rPr>
          <w:rFonts w:eastAsia="細明體"/>
          <w:color w:val="000000" w:themeColor="text1"/>
        </w:rPr>
        <w:t>一</w:t>
      </w:r>
      <w:proofErr w:type="gramEnd"/>
      <w:r w:rsidRPr="009E3A9A">
        <w:rPr>
          <w:rFonts w:eastAsia="細明體"/>
          <w:color w:val="000000" w:themeColor="text1"/>
        </w:rPr>
        <w:t>族的內心世界和需要，把藝術帶入他們的生活，讓他們抒發面對</w:t>
      </w:r>
      <w:proofErr w:type="gramStart"/>
      <w:r w:rsidRPr="009E3A9A">
        <w:rPr>
          <w:rFonts w:eastAsia="細明體"/>
          <w:color w:val="000000" w:themeColor="text1"/>
        </w:rPr>
        <w:t>疫情的</w:t>
      </w:r>
      <w:proofErr w:type="gramEnd"/>
      <w:r w:rsidRPr="009E3A9A">
        <w:rPr>
          <w:rFonts w:eastAsia="細明體"/>
          <w:color w:val="000000" w:themeColor="text1"/>
        </w:rPr>
        <w:t>情緒</w:t>
      </w:r>
      <w:r w:rsidR="00714495" w:rsidRPr="009E3A9A">
        <w:rPr>
          <w:rFonts w:eastAsia="細明體"/>
          <w:color w:val="000000" w:themeColor="text1"/>
        </w:rPr>
        <w:t>緊張</w:t>
      </w:r>
      <w:r w:rsidRPr="009E3A9A">
        <w:rPr>
          <w:rFonts w:eastAsia="細明體"/>
          <w:color w:val="000000" w:themeColor="text1"/>
        </w:rPr>
        <w:t>和壓力。</w:t>
      </w:r>
    </w:p>
    <w:p w14:paraId="43DA6997" w14:textId="77777777" w:rsidR="0015125E" w:rsidRPr="009E3A9A" w:rsidRDefault="0015125E" w:rsidP="00EF5573">
      <w:pPr>
        <w:jc w:val="both"/>
        <w:rPr>
          <w:rFonts w:eastAsia="細明體"/>
          <w:color w:val="000000" w:themeColor="text1"/>
        </w:rPr>
      </w:pPr>
    </w:p>
    <w:p w14:paraId="43DA6998" w14:textId="77777777" w:rsidR="0015125E" w:rsidRPr="009E3A9A" w:rsidRDefault="00701C7C" w:rsidP="00EF5573">
      <w:pPr>
        <w:jc w:val="both"/>
        <w:rPr>
          <w:rFonts w:eastAsia="細明體"/>
          <w:color w:val="000000" w:themeColor="text1"/>
        </w:rPr>
      </w:pPr>
      <w:r w:rsidRPr="009E3A9A">
        <w:rPr>
          <w:rFonts w:eastAsia="細明體"/>
          <w:color w:val="000000" w:themeColor="text1"/>
        </w:rPr>
        <w:t>在「畫聚</w:t>
      </w:r>
      <w:proofErr w:type="gramStart"/>
      <w:r w:rsidRPr="009E3A9A">
        <w:rPr>
          <w:rFonts w:eastAsia="細明體"/>
          <w:color w:val="000000" w:themeColor="text1"/>
        </w:rPr>
        <w:t>耆</w:t>
      </w:r>
      <w:proofErr w:type="gramEnd"/>
      <w:r w:rsidRPr="009E3A9A">
        <w:rPr>
          <w:rFonts w:eastAsia="細明體"/>
          <w:color w:val="000000" w:themeColor="text1"/>
        </w:rPr>
        <w:t>緣」計劃中，展能藝術家</w:t>
      </w:r>
      <w:r w:rsidR="00034ABA" w:rsidRPr="009E3A9A">
        <w:rPr>
          <w:rFonts w:eastAsia="細明體"/>
          <w:color w:val="000000" w:themeColor="text1"/>
        </w:rPr>
        <w:t>更</w:t>
      </w:r>
      <w:r w:rsidRPr="009E3A9A">
        <w:rPr>
          <w:rFonts w:eastAsia="細明體"/>
          <w:color w:val="000000" w:themeColor="text1"/>
        </w:rPr>
        <w:t>帶領</w:t>
      </w:r>
      <w:proofErr w:type="gramStart"/>
      <w:r w:rsidRPr="009E3A9A">
        <w:rPr>
          <w:rFonts w:eastAsia="細明體"/>
          <w:color w:val="000000" w:themeColor="text1"/>
        </w:rPr>
        <w:t>一眾住在</w:t>
      </w:r>
      <w:proofErr w:type="gramEnd"/>
      <w:r w:rsidRPr="009E3A9A">
        <w:rPr>
          <w:rFonts w:eastAsia="細明體"/>
          <w:color w:val="000000" w:themeColor="text1"/>
        </w:rPr>
        <w:t>觀塘的老</w:t>
      </w:r>
      <w:r w:rsidR="00041FBF" w:rsidRPr="009E3A9A">
        <w:rPr>
          <w:rFonts w:eastAsia="細明體"/>
          <w:color w:val="000000" w:themeColor="text1"/>
        </w:rPr>
        <w:t>友</w:t>
      </w:r>
      <w:r w:rsidRPr="009E3A9A">
        <w:rPr>
          <w:rFonts w:eastAsia="細明體"/>
          <w:color w:val="000000" w:themeColor="text1"/>
        </w:rPr>
        <w:t>記拼湊出一段</w:t>
      </w:r>
      <w:proofErr w:type="gramStart"/>
      <w:r w:rsidRPr="009E3A9A">
        <w:rPr>
          <w:rFonts w:eastAsia="細明體"/>
          <w:color w:val="000000" w:themeColor="text1"/>
        </w:rPr>
        <w:t>段</w:t>
      </w:r>
      <w:proofErr w:type="gramEnd"/>
      <w:r w:rsidRPr="009E3A9A">
        <w:rPr>
          <w:rFonts w:eastAsia="細明體"/>
          <w:color w:val="000000" w:themeColor="text1"/>
        </w:rPr>
        <w:t>有關觀塘的集體回憶，讓不同年代的觀塘風貌重現於眾人眼前。</w:t>
      </w:r>
    </w:p>
    <w:p w14:paraId="43DA6999" w14:textId="77777777" w:rsidR="00F851CF" w:rsidRPr="009E3A9A" w:rsidRDefault="00F851CF" w:rsidP="00EF5573">
      <w:pPr>
        <w:jc w:val="both"/>
        <w:rPr>
          <w:rFonts w:eastAsia="細明體"/>
          <w:color w:val="000000" w:themeColor="text1"/>
        </w:rPr>
      </w:pPr>
    </w:p>
    <w:p w14:paraId="43DA699A" w14:textId="36338A0C" w:rsidR="002143D7" w:rsidRPr="009E3A9A" w:rsidRDefault="00701C7C" w:rsidP="00466FB5">
      <w:pPr>
        <w:jc w:val="both"/>
        <w:rPr>
          <w:rFonts w:eastAsia="細明體"/>
          <w:color w:val="000000"/>
          <w:lang w:eastAsia="zh-HK"/>
        </w:rPr>
      </w:pPr>
      <w:r w:rsidRPr="009E3A9A">
        <w:rPr>
          <w:rFonts w:eastAsia="細明體"/>
          <w:color w:val="000000"/>
          <w:lang w:eastAsia="zh-HK"/>
        </w:rPr>
        <w:t xml:space="preserve">Artists with disabilities received professional training to communicate with the elderly. </w:t>
      </w:r>
      <w:r w:rsidR="00C3452B" w:rsidRPr="0043580D">
        <w:rPr>
          <w:rFonts w:eastAsia="細明體" w:hint="eastAsia"/>
          <w:color w:val="000000"/>
          <w:lang w:eastAsia="zh-HK"/>
        </w:rPr>
        <w:t>They</w:t>
      </w:r>
      <w:r w:rsidRPr="0043580D">
        <w:rPr>
          <w:rFonts w:eastAsia="細明體"/>
          <w:color w:val="000000"/>
          <w:lang w:eastAsia="zh-HK"/>
        </w:rPr>
        <w:t xml:space="preserve"> </w:t>
      </w:r>
      <w:r w:rsidRPr="009E3A9A">
        <w:rPr>
          <w:rFonts w:eastAsia="細明體"/>
          <w:color w:val="000000"/>
          <w:lang w:eastAsia="zh-HK"/>
        </w:rPr>
        <w:t>visited different elderly centres</w:t>
      </w:r>
      <w:r w:rsidR="002A5784" w:rsidRPr="009E3A9A">
        <w:rPr>
          <w:rFonts w:eastAsia="細明體"/>
          <w:color w:val="000000"/>
          <w:lang w:eastAsia="zh-HK"/>
        </w:rPr>
        <w:t xml:space="preserve">, </w:t>
      </w:r>
      <w:r w:rsidRPr="009E3A9A">
        <w:rPr>
          <w:rFonts w:eastAsia="細明體"/>
          <w:color w:val="000000"/>
          <w:lang w:eastAsia="zh-HK"/>
        </w:rPr>
        <w:t xml:space="preserve">built a bridge of communication </w:t>
      </w:r>
      <w:r w:rsidR="002A5784" w:rsidRPr="009E3A9A">
        <w:rPr>
          <w:rFonts w:eastAsia="細明體"/>
          <w:color w:val="000000"/>
          <w:lang w:eastAsia="zh-HK"/>
        </w:rPr>
        <w:t>using art, and</w:t>
      </w:r>
      <w:r w:rsidRPr="009E3A9A">
        <w:rPr>
          <w:rFonts w:eastAsia="細明體"/>
          <w:color w:val="000000"/>
          <w:lang w:eastAsia="zh-HK"/>
        </w:rPr>
        <w:t xml:space="preserve"> created projects</w:t>
      </w:r>
      <w:r w:rsidR="002A5784" w:rsidRPr="009E3A9A">
        <w:rPr>
          <w:rFonts w:eastAsia="細明體"/>
          <w:color w:val="000000"/>
          <w:lang w:eastAsia="zh-HK"/>
        </w:rPr>
        <w:t xml:space="preserve"> together with the elderly</w:t>
      </w:r>
      <w:r w:rsidRPr="009E3A9A">
        <w:rPr>
          <w:rFonts w:eastAsia="細明體"/>
          <w:color w:val="000000"/>
          <w:lang w:eastAsia="zh-HK"/>
        </w:rPr>
        <w:t xml:space="preserve">. The </w:t>
      </w:r>
      <w:r w:rsidR="006764E2" w:rsidRPr="009E3A9A">
        <w:rPr>
          <w:rFonts w:eastAsia="細明體"/>
          <w:color w:val="000000"/>
          <w:lang w:eastAsia="zh-HK"/>
        </w:rPr>
        <w:t>artist</w:t>
      </w:r>
      <w:r w:rsidR="00466FB5" w:rsidRPr="009E3A9A">
        <w:rPr>
          <w:rFonts w:eastAsia="細明體"/>
          <w:color w:val="000000"/>
          <w:lang w:eastAsia="zh-HK"/>
        </w:rPr>
        <w:t>s with disabilities</w:t>
      </w:r>
      <w:r w:rsidR="00C3452B">
        <w:rPr>
          <w:rFonts w:eastAsia="細明體" w:hint="eastAsia"/>
          <w:color w:val="000000"/>
          <w:lang w:eastAsia="zh-HK"/>
        </w:rPr>
        <w:t xml:space="preserve"> </w:t>
      </w:r>
      <w:r w:rsidR="00C3452B" w:rsidRPr="0043580D">
        <w:rPr>
          <w:rFonts w:eastAsia="細明體" w:hint="eastAsia"/>
          <w:color w:val="000000"/>
          <w:lang w:eastAsia="zh-HK"/>
        </w:rPr>
        <w:t>stepped into the</w:t>
      </w:r>
      <w:r w:rsidRPr="009E3A9A">
        <w:rPr>
          <w:rFonts w:eastAsia="細明體"/>
          <w:color w:val="000000"/>
          <w:lang w:eastAsia="zh-HK"/>
        </w:rPr>
        <w:t xml:space="preserve"> inner world </w:t>
      </w:r>
      <w:r w:rsidR="00F71AF9" w:rsidRPr="0043580D">
        <w:rPr>
          <w:rFonts w:eastAsia="細明體" w:hint="eastAsia"/>
          <w:color w:val="000000"/>
          <w:lang w:eastAsia="zh-HK"/>
        </w:rPr>
        <w:t xml:space="preserve">of the elderly </w:t>
      </w:r>
      <w:r w:rsidR="001C1FFC" w:rsidRPr="009E3A9A">
        <w:rPr>
          <w:rFonts w:eastAsia="細明體"/>
          <w:color w:val="000000"/>
          <w:lang w:eastAsia="zh-HK"/>
        </w:rPr>
        <w:t>and brought</w:t>
      </w:r>
      <w:r w:rsidRPr="009E3A9A">
        <w:rPr>
          <w:rFonts w:eastAsia="細明體"/>
          <w:color w:val="000000"/>
          <w:lang w:eastAsia="zh-HK"/>
        </w:rPr>
        <w:t xml:space="preserve"> </w:t>
      </w:r>
      <w:r w:rsidR="00EF1CF3" w:rsidRPr="009E3A9A">
        <w:rPr>
          <w:rFonts w:eastAsia="細明體"/>
          <w:color w:val="000000"/>
          <w:lang w:eastAsia="zh-HK"/>
        </w:rPr>
        <w:t xml:space="preserve">the </w:t>
      </w:r>
      <w:r w:rsidRPr="009E3A9A">
        <w:rPr>
          <w:rFonts w:eastAsia="細明體"/>
          <w:color w:val="000000"/>
          <w:lang w:eastAsia="zh-HK"/>
        </w:rPr>
        <w:t>art</w:t>
      </w:r>
      <w:r w:rsidR="00EF1CF3" w:rsidRPr="009E3A9A">
        <w:rPr>
          <w:rFonts w:eastAsia="細明體"/>
          <w:color w:val="000000"/>
          <w:lang w:eastAsia="zh-HK"/>
        </w:rPr>
        <w:t>s</w:t>
      </w:r>
      <w:r w:rsidRPr="009E3A9A">
        <w:rPr>
          <w:rFonts w:eastAsia="細明體"/>
          <w:color w:val="000000"/>
          <w:lang w:eastAsia="zh-HK"/>
        </w:rPr>
        <w:t xml:space="preserve"> and new impetus into their lives</w:t>
      </w:r>
      <w:r w:rsidR="00CD003F" w:rsidRPr="009E3A9A">
        <w:rPr>
          <w:rFonts w:eastAsia="細明體"/>
          <w:color w:val="000000"/>
          <w:lang w:eastAsia="zh-HK"/>
        </w:rPr>
        <w:t xml:space="preserve">, </w:t>
      </w:r>
      <w:r w:rsidRPr="009E3A9A">
        <w:rPr>
          <w:rFonts w:eastAsia="細明體"/>
          <w:color w:val="000000"/>
          <w:lang w:eastAsia="zh-HK"/>
        </w:rPr>
        <w:t xml:space="preserve">letting them express their emotions and release stress during the pandemic. </w:t>
      </w:r>
    </w:p>
    <w:p w14:paraId="43DA699B" w14:textId="77777777" w:rsidR="002143D7" w:rsidRPr="009E3A9A" w:rsidRDefault="002143D7" w:rsidP="00466FB5">
      <w:pPr>
        <w:jc w:val="both"/>
        <w:rPr>
          <w:rFonts w:eastAsia="細明體"/>
          <w:color w:val="000000"/>
          <w:lang w:eastAsia="zh-HK"/>
        </w:rPr>
      </w:pPr>
    </w:p>
    <w:p w14:paraId="43DA699C" w14:textId="05593B23" w:rsidR="002143D7" w:rsidRPr="009E3A9A" w:rsidRDefault="00701C7C" w:rsidP="00466FB5">
      <w:pPr>
        <w:jc w:val="both"/>
        <w:rPr>
          <w:rFonts w:eastAsia="細明體"/>
        </w:rPr>
      </w:pPr>
      <w:r w:rsidRPr="009E3A9A">
        <w:rPr>
          <w:rFonts w:eastAsia="細明體"/>
          <w:color w:val="000000"/>
          <w:lang w:eastAsia="zh-HK"/>
        </w:rPr>
        <w:t>In</w:t>
      </w:r>
      <w:r w:rsidR="00BB2716" w:rsidRPr="009E3A9A">
        <w:rPr>
          <w:rFonts w:eastAsia="細明體"/>
          <w:color w:val="000000"/>
          <w:lang w:eastAsia="zh-HK"/>
        </w:rPr>
        <w:t xml:space="preserve"> one</w:t>
      </w:r>
      <w:r w:rsidRPr="009E3A9A">
        <w:rPr>
          <w:rFonts w:eastAsia="細明體"/>
          <w:color w:val="000000"/>
          <w:lang w:eastAsia="zh-HK"/>
        </w:rPr>
        <w:t xml:space="preserve"> of the ‘Creative Art Workshops for Elderly’</w:t>
      </w:r>
      <w:r w:rsidR="00BB2716" w:rsidRPr="009E3A9A">
        <w:rPr>
          <w:rFonts w:eastAsia="細明體"/>
          <w:color w:val="000000"/>
          <w:lang w:eastAsia="zh-HK"/>
        </w:rPr>
        <w:t xml:space="preserve"> projects</w:t>
      </w:r>
      <w:r w:rsidRPr="009E3A9A">
        <w:rPr>
          <w:rFonts w:eastAsia="細明體"/>
          <w:color w:val="000000"/>
          <w:lang w:eastAsia="zh-HK"/>
        </w:rPr>
        <w:t xml:space="preserve">, the artists with disabilities led a group of old neighbours living in </w:t>
      </w:r>
      <w:proofErr w:type="spellStart"/>
      <w:r w:rsidRPr="009E3A9A">
        <w:rPr>
          <w:rFonts w:eastAsia="細明體"/>
          <w:color w:val="000000"/>
          <w:lang w:eastAsia="zh-HK"/>
        </w:rPr>
        <w:t>Kwun</w:t>
      </w:r>
      <w:proofErr w:type="spellEnd"/>
      <w:r w:rsidRPr="009E3A9A">
        <w:rPr>
          <w:rFonts w:eastAsia="細明體"/>
          <w:color w:val="000000"/>
          <w:lang w:eastAsia="zh-HK"/>
        </w:rPr>
        <w:t xml:space="preserve"> Tong to piece together collective memories, </w:t>
      </w:r>
      <w:r w:rsidR="00F71AF9" w:rsidRPr="0043580D">
        <w:rPr>
          <w:rFonts w:eastAsia="細明體" w:hint="eastAsia"/>
          <w:color w:val="000000"/>
          <w:lang w:eastAsia="zh-HK"/>
        </w:rPr>
        <w:t>blending with the</w:t>
      </w:r>
      <w:r w:rsidRPr="009E3A9A">
        <w:rPr>
          <w:rFonts w:eastAsia="細明體"/>
          <w:color w:val="000000"/>
          <w:lang w:eastAsia="zh-HK"/>
        </w:rPr>
        <w:t xml:space="preserve"> landscapes of </w:t>
      </w:r>
      <w:proofErr w:type="spellStart"/>
      <w:r w:rsidRPr="009E3A9A">
        <w:rPr>
          <w:rFonts w:eastAsia="細明體"/>
          <w:color w:val="000000"/>
          <w:lang w:eastAsia="zh-HK"/>
        </w:rPr>
        <w:t>Kwun</w:t>
      </w:r>
      <w:proofErr w:type="spellEnd"/>
      <w:r w:rsidRPr="009E3A9A">
        <w:rPr>
          <w:rFonts w:eastAsia="細明體"/>
          <w:color w:val="000000"/>
          <w:lang w:eastAsia="zh-HK"/>
        </w:rPr>
        <w:t xml:space="preserve"> Tong.</w:t>
      </w:r>
    </w:p>
    <w:p w14:paraId="43DA699D" w14:textId="77777777" w:rsidR="006903BC" w:rsidRPr="009E3A9A" w:rsidRDefault="006903BC" w:rsidP="00EF5573">
      <w:pPr>
        <w:jc w:val="both"/>
        <w:rPr>
          <w:rFonts w:eastAsia="細明體"/>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1261CF" w:rsidRPr="009E3A9A" w14:paraId="43DA699F" w14:textId="77777777" w:rsidTr="00A15F92">
        <w:tc>
          <w:tcPr>
            <w:tcW w:w="10522" w:type="dxa"/>
            <w:shd w:val="clear" w:color="auto" w:fill="auto"/>
          </w:tcPr>
          <w:p w14:paraId="43DA699E" w14:textId="77777777" w:rsidR="006903BC" w:rsidRPr="009E3A9A" w:rsidRDefault="00701C7C" w:rsidP="00A15F92">
            <w:pPr>
              <w:jc w:val="both"/>
              <w:rPr>
                <w:rFonts w:eastAsia="細明體"/>
                <w:b/>
              </w:rPr>
            </w:pPr>
            <w:r w:rsidRPr="009E3A9A">
              <w:rPr>
                <w:rFonts w:eastAsia="細明體"/>
                <w:b/>
              </w:rPr>
              <w:t>畫聚</w:t>
            </w:r>
            <w:proofErr w:type="gramStart"/>
            <w:r w:rsidRPr="009E3A9A">
              <w:rPr>
                <w:rFonts w:eastAsia="細明體"/>
                <w:b/>
              </w:rPr>
              <w:t>耆</w:t>
            </w:r>
            <w:proofErr w:type="gramEnd"/>
            <w:r w:rsidRPr="009E3A9A">
              <w:rPr>
                <w:rFonts w:eastAsia="細明體"/>
                <w:b/>
              </w:rPr>
              <w:t>緣</w:t>
            </w:r>
            <w:r w:rsidR="00E4268A" w:rsidRPr="009E3A9A">
              <w:rPr>
                <w:rFonts w:eastAsia="細明體"/>
                <w:b/>
              </w:rPr>
              <w:t xml:space="preserve"> </w:t>
            </w:r>
            <w:r w:rsidRPr="009E3A9A">
              <w:rPr>
                <w:rFonts w:eastAsia="細明體"/>
                <w:b/>
              </w:rPr>
              <w:t>Creative Art Workshops for Elderly</w:t>
            </w:r>
          </w:p>
        </w:tc>
      </w:tr>
      <w:tr w:rsidR="001261CF" w:rsidRPr="009E3A9A" w14:paraId="43DA69A1" w14:textId="77777777" w:rsidTr="00A15F92">
        <w:tc>
          <w:tcPr>
            <w:tcW w:w="10522" w:type="dxa"/>
            <w:shd w:val="clear" w:color="auto" w:fill="auto"/>
          </w:tcPr>
          <w:p w14:paraId="43DA69A0" w14:textId="77777777" w:rsidR="00EF5573" w:rsidRPr="009E3A9A" w:rsidRDefault="00701C7C" w:rsidP="006903BC">
            <w:pPr>
              <w:jc w:val="both"/>
              <w:rPr>
                <w:rFonts w:eastAsia="細明體"/>
              </w:rPr>
            </w:pPr>
            <w:r w:rsidRPr="009E3A9A">
              <w:rPr>
                <w:rFonts w:eastAsia="細明體"/>
              </w:rPr>
              <w:t xml:space="preserve">33 </w:t>
            </w:r>
            <w:r w:rsidRPr="00502BE3">
              <w:rPr>
                <w:rFonts w:eastAsia="細明體"/>
              </w:rPr>
              <w:t>節</w:t>
            </w:r>
            <w:r w:rsidRPr="009E3A9A">
              <w:rPr>
                <w:rFonts w:eastAsia="細明體"/>
              </w:rPr>
              <w:t>工作</w:t>
            </w:r>
            <w:r w:rsidR="006903BC" w:rsidRPr="009E3A9A">
              <w:rPr>
                <w:rFonts w:eastAsia="細明體"/>
              </w:rPr>
              <w:t>坊</w:t>
            </w:r>
            <w:r w:rsidR="006903BC" w:rsidRPr="009E3A9A">
              <w:rPr>
                <w:rFonts w:eastAsia="細明體"/>
              </w:rPr>
              <w:t xml:space="preserve"> Sessions</w:t>
            </w:r>
            <w:r w:rsidRPr="009E3A9A">
              <w:rPr>
                <w:rFonts w:eastAsia="細明體"/>
              </w:rPr>
              <w:t xml:space="preserve"> </w:t>
            </w:r>
          </w:p>
        </w:tc>
      </w:tr>
      <w:tr w:rsidR="001261CF" w:rsidRPr="009E3A9A" w14:paraId="43DA69A3" w14:textId="77777777" w:rsidTr="00A15F92">
        <w:tc>
          <w:tcPr>
            <w:tcW w:w="10522" w:type="dxa"/>
            <w:shd w:val="clear" w:color="auto" w:fill="auto"/>
          </w:tcPr>
          <w:p w14:paraId="43DA69A2" w14:textId="77777777" w:rsidR="009211E0" w:rsidRPr="009E3A9A" w:rsidRDefault="00701C7C" w:rsidP="009211E0">
            <w:pPr>
              <w:jc w:val="both"/>
              <w:rPr>
                <w:rFonts w:eastAsia="細明體"/>
              </w:rPr>
            </w:pPr>
            <w:r w:rsidRPr="009E3A9A">
              <w:rPr>
                <w:rFonts w:eastAsia="細明體"/>
                <w:color w:val="000000" w:themeColor="text1"/>
              </w:rPr>
              <w:t xml:space="preserve">7 </w:t>
            </w:r>
            <w:proofErr w:type="gramStart"/>
            <w:r w:rsidRPr="00502BE3">
              <w:rPr>
                <w:rFonts w:eastAsia="細明體"/>
                <w:color w:val="000000" w:themeColor="text1"/>
              </w:rPr>
              <w:t>位</w:t>
            </w:r>
            <w:r w:rsidRPr="009E3A9A">
              <w:rPr>
                <w:rFonts w:eastAsia="細明體"/>
                <w:color w:val="000000" w:themeColor="text1"/>
              </w:rPr>
              <w:t>展能</w:t>
            </w:r>
            <w:proofErr w:type="gramEnd"/>
            <w:r w:rsidRPr="009E3A9A">
              <w:rPr>
                <w:rFonts w:eastAsia="細明體"/>
                <w:color w:val="000000" w:themeColor="text1"/>
              </w:rPr>
              <w:t>藝術家</w:t>
            </w:r>
            <w:r w:rsidRPr="009E3A9A">
              <w:rPr>
                <w:rFonts w:eastAsia="細明體"/>
                <w:color w:val="000000" w:themeColor="text1"/>
              </w:rPr>
              <w:t xml:space="preserve"> Artists with disabilities</w:t>
            </w:r>
          </w:p>
        </w:tc>
      </w:tr>
      <w:tr w:rsidR="001261CF" w:rsidRPr="009E3A9A" w14:paraId="43DA69A7" w14:textId="77777777" w:rsidTr="00A15F92">
        <w:tc>
          <w:tcPr>
            <w:tcW w:w="10522" w:type="dxa"/>
            <w:shd w:val="clear" w:color="auto" w:fill="auto"/>
          </w:tcPr>
          <w:p w14:paraId="43DA69A6" w14:textId="77777777" w:rsidR="006903BC" w:rsidRPr="009E3A9A" w:rsidRDefault="00701C7C" w:rsidP="00A15F92">
            <w:pPr>
              <w:jc w:val="both"/>
              <w:rPr>
                <w:rFonts w:eastAsia="細明體"/>
                <w:color w:val="000000" w:themeColor="text1"/>
              </w:rPr>
            </w:pPr>
            <w:r w:rsidRPr="009E3A9A">
              <w:rPr>
                <w:rFonts w:eastAsia="細明體"/>
                <w:color w:val="000000" w:themeColor="text1"/>
              </w:rPr>
              <w:t>捐助機構</w:t>
            </w:r>
            <w:r w:rsidR="00E4268A" w:rsidRPr="009E3A9A">
              <w:rPr>
                <w:rFonts w:eastAsia="細明體"/>
                <w:color w:val="000000" w:themeColor="text1"/>
              </w:rPr>
              <w:t xml:space="preserve"> </w:t>
            </w:r>
            <w:r w:rsidRPr="009E3A9A">
              <w:rPr>
                <w:rFonts w:eastAsia="細明體"/>
                <w:color w:val="000000" w:themeColor="text1"/>
              </w:rPr>
              <w:t xml:space="preserve">Funded by: </w:t>
            </w:r>
            <w:r w:rsidRPr="009E3A9A">
              <w:rPr>
                <w:rFonts w:eastAsia="細明體"/>
                <w:color w:val="000000"/>
              </w:rPr>
              <w:t>市區重建局</w:t>
            </w:r>
            <w:r w:rsidR="00E4268A" w:rsidRPr="009E3A9A">
              <w:rPr>
                <w:rFonts w:eastAsia="細明體"/>
                <w:color w:val="000000"/>
              </w:rPr>
              <w:t xml:space="preserve"> </w:t>
            </w:r>
            <w:r w:rsidRPr="009E3A9A">
              <w:rPr>
                <w:rFonts w:eastAsia="細明體"/>
                <w:color w:val="000000"/>
                <w:lang w:eastAsia="zh-HK"/>
              </w:rPr>
              <w:t>Urban Renewal Authority</w:t>
            </w:r>
          </w:p>
        </w:tc>
      </w:tr>
    </w:tbl>
    <w:p w14:paraId="43DA69A8" w14:textId="77777777" w:rsidR="00C7783A" w:rsidRPr="009E3A9A" w:rsidRDefault="00C7783A" w:rsidP="00C7783A">
      <w:pPr>
        <w:jc w:val="both"/>
        <w:rPr>
          <w:rFonts w:eastAsia="細明體"/>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1261CF" w:rsidRPr="009E3A9A" w14:paraId="43DA69AA" w14:textId="77777777" w:rsidTr="00F851CF">
        <w:tc>
          <w:tcPr>
            <w:tcW w:w="10522" w:type="dxa"/>
            <w:shd w:val="clear" w:color="auto" w:fill="auto"/>
          </w:tcPr>
          <w:p w14:paraId="43DA69A9" w14:textId="77777777" w:rsidR="006903BC" w:rsidRPr="009E3A9A" w:rsidRDefault="00701C7C" w:rsidP="00427A65">
            <w:pPr>
              <w:jc w:val="both"/>
              <w:rPr>
                <w:rFonts w:eastAsia="細明體"/>
                <w:b/>
              </w:rPr>
            </w:pPr>
            <w:proofErr w:type="gramStart"/>
            <w:r w:rsidRPr="009E3A9A">
              <w:rPr>
                <w:rFonts w:eastAsia="細明體"/>
                <w:b/>
              </w:rPr>
              <w:t>長者創藝同行</w:t>
            </w:r>
            <w:proofErr w:type="gramEnd"/>
            <w:r w:rsidRPr="009E3A9A">
              <w:rPr>
                <w:rFonts w:eastAsia="細明體"/>
                <w:b/>
              </w:rPr>
              <w:t>計劃</w:t>
            </w:r>
            <w:r w:rsidR="00883590" w:rsidRPr="009E3A9A">
              <w:rPr>
                <w:rFonts w:eastAsia="細明體"/>
                <w:b/>
              </w:rPr>
              <w:t xml:space="preserve"> </w:t>
            </w:r>
            <w:r w:rsidR="00E21F0B" w:rsidRPr="009E3A9A">
              <w:rPr>
                <w:rFonts w:eastAsia="細明體"/>
                <w:b/>
              </w:rPr>
              <w:t>Creative Art Workshops for Elderly</w:t>
            </w:r>
          </w:p>
        </w:tc>
      </w:tr>
      <w:tr w:rsidR="001261CF" w:rsidRPr="009E3A9A" w14:paraId="43DA69AC" w14:textId="77777777" w:rsidTr="00F851CF">
        <w:tc>
          <w:tcPr>
            <w:tcW w:w="10522" w:type="dxa"/>
            <w:shd w:val="clear" w:color="auto" w:fill="auto"/>
          </w:tcPr>
          <w:p w14:paraId="43DA69AB" w14:textId="77777777" w:rsidR="006903BC" w:rsidRPr="009E3A9A" w:rsidRDefault="00701C7C" w:rsidP="00F851CF">
            <w:pPr>
              <w:jc w:val="both"/>
              <w:rPr>
                <w:rFonts w:eastAsia="細明體"/>
              </w:rPr>
            </w:pPr>
            <w:r w:rsidRPr="009E3A9A">
              <w:rPr>
                <w:rFonts w:eastAsia="細明體"/>
              </w:rPr>
              <w:t xml:space="preserve">21 </w:t>
            </w:r>
            <w:r w:rsidRPr="005D2040">
              <w:rPr>
                <w:rFonts w:eastAsia="細明體"/>
              </w:rPr>
              <w:t>節</w:t>
            </w:r>
            <w:r w:rsidRPr="009E3A9A">
              <w:rPr>
                <w:rFonts w:eastAsia="細明體"/>
              </w:rPr>
              <w:t>工作坊</w:t>
            </w:r>
            <w:r w:rsidRPr="009E3A9A">
              <w:rPr>
                <w:rFonts w:eastAsia="細明體"/>
              </w:rPr>
              <w:t xml:space="preserve"> Sessions</w:t>
            </w:r>
          </w:p>
        </w:tc>
      </w:tr>
      <w:tr w:rsidR="001261CF" w:rsidRPr="009E3A9A" w14:paraId="43DA69AE" w14:textId="77777777" w:rsidTr="00F851CF">
        <w:tc>
          <w:tcPr>
            <w:tcW w:w="10522" w:type="dxa"/>
            <w:shd w:val="clear" w:color="auto" w:fill="auto"/>
          </w:tcPr>
          <w:p w14:paraId="43DA69AD" w14:textId="77777777" w:rsidR="009211E0" w:rsidRPr="009E3A9A" w:rsidRDefault="00701C7C" w:rsidP="00F851CF">
            <w:pPr>
              <w:jc w:val="both"/>
              <w:rPr>
                <w:rFonts w:eastAsia="細明體"/>
              </w:rPr>
            </w:pPr>
            <w:r w:rsidRPr="009E3A9A">
              <w:rPr>
                <w:rFonts w:eastAsia="細明體"/>
                <w:color w:val="000000" w:themeColor="text1"/>
              </w:rPr>
              <w:t xml:space="preserve">6 </w:t>
            </w:r>
            <w:proofErr w:type="gramStart"/>
            <w:r w:rsidRPr="005D2040">
              <w:rPr>
                <w:rFonts w:eastAsia="細明體"/>
                <w:color w:val="000000" w:themeColor="text1"/>
              </w:rPr>
              <w:t>位</w:t>
            </w:r>
            <w:r w:rsidRPr="009E3A9A">
              <w:rPr>
                <w:rFonts w:eastAsia="細明體"/>
                <w:color w:val="000000" w:themeColor="text1"/>
              </w:rPr>
              <w:t>展能</w:t>
            </w:r>
            <w:proofErr w:type="gramEnd"/>
            <w:r w:rsidRPr="009E3A9A">
              <w:rPr>
                <w:rFonts w:eastAsia="細明體"/>
                <w:color w:val="000000" w:themeColor="text1"/>
              </w:rPr>
              <w:t>藝術家</w:t>
            </w:r>
            <w:r w:rsidRPr="009E3A9A">
              <w:rPr>
                <w:rFonts w:eastAsia="細明體"/>
                <w:color w:val="000000" w:themeColor="text1"/>
              </w:rPr>
              <w:t xml:space="preserve"> Artists with disabilities</w:t>
            </w:r>
          </w:p>
        </w:tc>
      </w:tr>
      <w:tr w:rsidR="001261CF" w:rsidRPr="009E3A9A" w14:paraId="43DA69B2" w14:textId="77777777" w:rsidTr="00F851CF">
        <w:tc>
          <w:tcPr>
            <w:tcW w:w="10522" w:type="dxa"/>
            <w:shd w:val="clear" w:color="auto" w:fill="auto"/>
          </w:tcPr>
          <w:p w14:paraId="43DA69B1" w14:textId="77777777" w:rsidR="006903BC" w:rsidRPr="009E3A9A" w:rsidRDefault="00701C7C" w:rsidP="00F851CF">
            <w:pPr>
              <w:jc w:val="both"/>
              <w:rPr>
                <w:rFonts w:eastAsia="細明體"/>
                <w:color w:val="000000" w:themeColor="text1"/>
              </w:rPr>
            </w:pPr>
            <w:r w:rsidRPr="009E3A9A">
              <w:rPr>
                <w:rFonts w:eastAsia="細明體"/>
                <w:color w:val="000000" w:themeColor="text1"/>
              </w:rPr>
              <w:t>捐助機構</w:t>
            </w:r>
            <w:r w:rsidRPr="009E3A9A">
              <w:rPr>
                <w:rFonts w:eastAsia="細明體"/>
                <w:color w:val="000000" w:themeColor="text1"/>
              </w:rPr>
              <w:t xml:space="preserve"> Funded by: </w:t>
            </w:r>
            <w:r w:rsidRPr="009E3A9A">
              <w:rPr>
                <w:rFonts w:eastAsia="細明體"/>
                <w:color w:val="000000"/>
              </w:rPr>
              <w:t>太古地產</w:t>
            </w:r>
            <w:r w:rsidRPr="009E3A9A">
              <w:rPr>
                <w:rFonts w:eastAsia="細明體"/>
                <w:color w:val="000000"/>
                <w:lang w:eastAsia="zh-HK"/>
              </w:rPr>
              <w:t xml:space="preserve"> Swire Properties</w:t>
            </w:r>
          </w:p>
        </w:tc>
      </w:tr>
    </w:tbl>
    <w:p w14:paraId="43DA69B3" w14:textId="77777777" w:rsidR="00C7783A" w:rsidRPr="009E3A9A" w:rsidRDefault="00C7783A" w:rsidP="00D4636D">
      <w:pPr>
        <w:jc w:val="both"/>
        <w:rPr>
          <w:rFonts w:eastAsia="細明體"/>
          <w:b/>
          <w:color w:val="000000" w:themeColor="text1"/>
        </w:rPr>
      </w:pPr>
    </w:p>
    <w:p w14:paraId="43DA69B4" w14:textId="77777777" w:rsidR="00D67C8D" w:rsidRPr="009E3A9A" w:rsidRDefault="00701C7C" w:rsidP="00D4636D">
      <w:pPr>
        <w:jc w:val="both"/>
        <w:rPr>
          <w:rFonts w:eastAsia="細明體"/>
          <w:b/>
          <w:color w:val="000000" w:themeColor="text1"/>
        </w:rPr>
      </w:pPr>
      <w:r w:rsidRPr="009E3A9A">
        <w:rPr>
          <w:rFonts w:eastAsia="細明體"/>
          <w:b/>
          <w:color w:val="000000" w:themeColor="text1"/>
        </w:rPr>
        <w:br w:type="page"/>
      </w:r>
    </w:p>
    <w:p w14:paraId="43DA69B5" w14:textId="77777777" w:rsidR="009A2736" w:rsidRPr="009E3A9A" w:rsidRDefault="00701C7C" w:rsidP="00D4636D">
      <w:pPr>
        <w:jc w:val="both"/>
        <w:rPr>
          <w:rFonts w:eastAsia="細明體"/>
          <w:b/>
          <w:color w:val="000000" w:themeColor="text1"/>
          <w:u w:val="single"/>
          <w:shd w:val="pct15" w:color="auto" w:fill="FFFFFF"/>
        </w:rPr>
      </w:pPr>
      <w:r w:rsidRPr="009E3A9A">
        <w:rPr>
          <w:rFonts w:eastAsia="細明體"/>
          <w:b/>
          <w:color w:val="000000" w:themeColor="text1"/>
          <w:u w:val="single"/>
          <w:shd w:val="pct15" w:color="auto" w:fill="FFFFFF"/>
        </w:rPr>
        <w:lastRenderedPageBreak/>
        <w:t>P.29</w:t>
      </w:r>
    </w:p>
    <w:p w14:paraId="43DA69B6" w14:textId="77777777" w:rsidR="00D411E2" w:rsidRPr="009E3A9A" w:rsidRDefault="00D411E2" w:rsidP="00D4636D">
      <w:pPr>
        <w:jc w:val="both"/>
        <w:rPr>
          <w:rFonts w:eastAsia="細明體"/>
          <w:b/>
          <w:color w:val="000000" w:themeColor="text1"/>
        </w:rPr>
      </w:pPr>
    </w:p>
    <w:tbl>
      <w:tblPr>
        <w:tblStyle w:val="a5"/>
        <w:tblW w:w="0" w:type="auto"/>
        <w:tblInd w:w="108" w:type="dxa"/>
        <w:tblLook w:val="04A0" w:firstRow="1" w:lastRow="0" w:firstColumn="1" w:lastColumn="0" w:noHBand="0" w:noVBand="1"/>
      </w:tblPr>
      <w:tblGrid>
        <w:gridCol w:w="10414"/>
      </w:tblGrid>
      <w:tr w:rsidR="001261CF" w:rsidRPr="009E3A9A" w14:paraId="43DA69B8" w14:textId="77777777" w:rsidTr="003269A0">
        <w:tc>
          <w:tcPr>
            <w:tcW w:w="10414" w:type="dxa"/>
            <w:shd w:val="clear" w:color="auto" w:fill="EEECE1" w:themeFill="background2"/>
          </w:tcPr>
          <w:p w14:paraId="43DA69B7" w14:textId="368B942A" w:rsidR="00D411E2" w:rsidRPr="009E3A9A" w:rsidRDefault="00701C7C" w:rsidP="00D4636D">
            <w:pPr>
              <w:jc w:val="both"/>
              <w:rPr>
                <w:rFonts w:eastAsia="細明體"/>
                <w:b/>
                <w:color w:val="000000" w:themeColor="text1"/>
              </w:rPr>
            </w:pPr>
            <w:r w:rsidRPr="009E3A9A">
              <w:rPr>
                <w:rFonts w:eastAsia="細明體"/>
                <w:b/>
                <w:color w:val="000000" w:themeColor="text1"/>
              </w:rPr>
              <w:t>展能藝術家盡展所長</w:t>
            </w:r>
            <w:r w:rsidRPr="009E3A9A">
              <w:rPr>
                <w:rFonts w:eastAsia="細明體"/>
                <w:b/>
                <w:color w:val="000000" w:themeColor="text1"/>
              </w:rPr>
              <w:t xml:space="preserve"> Artists with </w:t>
            </w:r>
            <w:r w:rsidR="009E04C1" w:rsidRPr="009E3A9A">
              <w:rPr>
                <w:rFonts w:eastAsia="細明體"/>
                <w:b/>
                <w:color w:val="000000" w:themeColor="text1"/>
              </w:rPr>
              <w:t>D</w:t>
            </w:r>
            <w:r w:rsidRPr="009E3A9A">
              <w:rPr>
                <w:rFonts w:eastAsia="細明體"/>
                <w:b/>
                <w:color w:val="000000" w:themeColor="text1"/>
              </w:rPr>
              <w:t xml:space="preserve">isabilities </w:t>
            </w:r>
            <w:r w:rsidR="009E04C1" w:rsidRPr="009E3A9A">
              <w:rPr>
                <w:rFonts w:eastAsia="細明體"/>
                <w:b/>
                <w:color w:val="000000" w:themeColor="text1"/>
              </w:rPr>
              <w:t>E</w:t>
            </w:r>
            <w:r w:rsidRPr="009E3A9A">
              <w:rPr>
                <w:rFonts w:eastAsia="細明體"/>
                <w:b/>
                <w:color w:val="000000" w:themeColor="text1"/>
              </w:rPr>
              <w:t xml:space="preserve">ndeavour to be the </w:t>
            </w:r>
            <w:r w:rsidR="009E04C1" w:rsidRPr="009E3A9A">
              <w:rPr>
                <w:rFonts w:eastAsia="細明體"/>
                <w:b/>
                <w:color w:val="000000" w:themeColor="text1"/>
              </w:rPr>
              <w:t>B</w:t>
            </w:r>
            <w:r w:rsidRPr="009E3A9A">
              <w:rPr>
                <w:rFonts w:eastAsia="細明體"/>
                <w:b/>
                <w:color w:val="000000" w:themeColor="text1"/>
              </w:rPr>
              <w:t>est</w:t>
            </w:r>
          </w:p>
        </w:tc>
      </w:tr>
    </w:tbl>
    <w:p w14:paraId="43DA69BA" w14:textId="77777777" w:rsidR="003A5804" w:rsidRPr="005D2040" w:rsidRDefault="00701C7C" w:rsidP="003A5804">
      <w:pPr>
        <w:jc w:val="both"/>
        <w:rPr>
          <w:rFonts w:eastAsia="細明體"/>
          <w:b/>
        </w:rPr>
      </w:pPr>
      <w:r w:rsidRPr="005D2040">
        <w:rPr>
          <w:rFonts w:eastAsia="細明體"/>
          <w:b/>
        </w:rPr>
        <w:t>賽馬會特教青年學苑</w:t>
      </w:r>
    </w:p>
    <w:p w14:paraId="43DA69BB" w14:textId="6F34B8C9" w:rsidR="003A5804" w:rsidRPr="009E3A9A" w:rsidRDefault="00701C7C" w:rsidP="003A5804">
      <w:pPr>
        <w:jc w:val="both"/>
        <w:rPr>
          <w:rFonts w:eastAsia="細明體"/>
          <w:b/>
        </w:rPr>
      </w:pPr>
      <w:r w:rsidRPr="005D2040">
        <w:rPr>
          <w:rFonts w:eastAsia="細明體"/>
          <w:b/>
        </w:rPr>
        <w:t>Jockey Club Youth Academy for Special Education Needs</w:t>
      </w:r>
    </w:p>
    <w:p w14:paraId="43DA69BC" w14:textId="77777777" w:rsidR="003A5804" w:rsidRPr="009E3A9A" w:rsidRDefault="003A5804" w:rsidP="00D4636D">
      <w:pPr>
        <w:jc w:val="both"/>
        <w:rPr>
          <w:rFonts w:eastAsia="細明體"/>
          <w:b/>
          <w:color w:val="000000" w:themeColor="text1"/>
        </w:rPr>
      </w:pPr>
    </w:p>
    <w:p w14:paraId="43DA69BD" w14:textId="4B3E59FF" w:rsidR="004C6108" w:rsidRPr="00E444D0" w:rsidRDefault="00701C7C" w:rsidP="004C6108">
      <w:pPr>
        <w:jc w:val="both"/>
        <w:rPr>
          <w:rFonts w:eastAsia="細明體"/>
        </w:rPr>
      </w:pPr>
      <w:r w:rsidRPr="009E3A9A">
        <w:rPr>
          <w:rFonts w:eastAsia="細明體"/>
        </w:rPr>
        <w:t>香港教育大學特殊學習需要與融合教育中心設</w:t>
      </w:r>
      <w:r w:rsidR="00AB3455" w:rsidRPr="009E3A9A">
        <w:rPr>
          <w:rFonts w:eastAsia="細明體"/>
          <w:lang w:val="x-none"/>
        </w:rPr>
        <w:t>立</w:t>
      </w:r>
      <w:r w:rsidR="009946B1" w:rsidRPr="009E3A9A">
        <w:rPr>
          <w:rFonts w:eastAsia="細明體"/>
          <w:lang w:val="x-none"/>
        </w:rPr>
        <w:t>的</w:t>
      </w:r>
      <w:r w:rsidRPr="009E3A9A">
        <w:rPr>
          <w:rFonts w:eastAsia="細明體"/>
        </w:rPr>
        <w:t>「賽馬會特教青年學苑」，為有特殊學習需要的</w:t>
      </w:r>
      <w:r w:rsidR="00667425" w:rsidRPr="009E3A9A">
        <w:rPr>
          <w:rFonts w:eastAsia="細明體"/>
          <w:lang w:val="x-none"/>
        </w:rPr>
        <w:t>中學</w:t>
      </w:r>
      <w:r w:rsidRPr="009E3A9A">
        <w:rPr>
          <w:rFonts w:eastAsia="細明體"/>
          <w:lang w:val="x-none"/>
        </w:rPr>
        <w:t>畢</w:t>
      </w:r>
      <w:r w:rsidRPr="009E3A9A">
        <w:rPr>
          <w:rFonts w:eastAsia="細明體"/>
        </w:rPr>
        <w:t>業生於大學校園內</w:t>
      </w:r>
      <w:r w:rsidRPr="009E3A9A">
        <w:rPr>
          <w:rFonts w:eastAsia="細明體"/>
          <w:color w:val="000000"/>
          <w:shd w:val="clear" w:color="auto" w:fill="FFFFFF"/>
        </w:rPr>
        <w:t>提供一系列的應用課程及培訓機會。</w:t>
      </w:r>
      <w:r w:rsidRPr="009E3A9A">
        <w:rPr>
          <w:rFonts w:eastAsia="細明體"/>
        </w:rPr>
        <w:t>學苑邀請了本會展能藝術家</w:t>
      </w:r>
      <w:r w:rsidR="00E11F10" w:rsidRPr="009E3A9A">
        <w:rPr>
          <w:rFonts w:eastAsia="細明體"/>
        </w:rPr>
        <w:t>羅</w:t>
      </w:r>
      <w:r w:rsidRPr="009E3A9A">
        <w:rPr>
          <w:rFonts w:eastAsia="細明體"/>
        </w:rPr>
        <w:t>國華</w:t>
      </w:r>
      <w:r w:rsidR="00020EE1" w:rsidRPr="009E3A9A">
        <w:rPr>
          <w:rFonts w:eastAsia="細明體"/>
        </w:rPr>
        <w:t>傾囊相授</w:t>
      </w:r>
      <w:r w:rsidR="00E11F10" w:rsidRPr="009E3A9A">
        <w:rPr>
          <w:rFonts w:eastAsia="細明體"/>
        </w:rPr>
        <w:t>，把基本的拍攝技巧</w:t>
      </w:r>
      <w:r w:rsidR="00E11F10" w:rsidRPr="00E444D0">
        <w:rPr>
          <w:rFonts w:eastAsia="細明體"/>
        </w:rPr>
        <w:t>和他多年的經驗傳授給</w:t>
      </w:r>
      <w:r w:rsidR="00041FBF" w:rsidRPr="00E444D0">
        <w:rPr>
          <w:rFonts w:eastAsia="細明體"/>
        </w:rPr>
        <w:t>二</w:t>
      </w:r>
      <w:r w:rsidR="00E15C00" w:rsidRPr="00E444D0">
        <w:rPr>
          <w:rFonts w:eastAsia="細明體"/>
        </w:rPr>
        <w:t>十五</w:t>
      </w:r>
      <w:r w:rsidR="00E11F10" w:rsidRPr="00E444D0">
        <w:rPr>
          <w:rFonts w:eastAsia="細明體"/>
        </w:rPr>
        <w:t>位有特殊學習需要的青年。</w:t>
      </w:r>
      <w:r w:rsidR="00E15C00" w:rsidRPr="00E444D0">
        <w:rPr>
          <w:rFonts w:eastAsia="細明體"/>
        </w:rPr>
        <w:t>十</w:t>
      </w:r>
      <w:r w:rsidR="00E11F10" w:rsidRPr="00E444D0">
        <w:rPr>
          <w:rFonts w:eastAsia="細明體"/>
        </w:rPr>
        <w:t>節課堂完結後，藝全人更</w:t>
      </w:r>
      <w:r w:rsidRPr="00E444D0">
        <w:rPr>
          <w:rFonts w:eastAsia="細明體"/>
        </w:rPr>
        <w:t>在尖</w:t>
      </w:r>
      <w:proofErr w:type="gramStart"/>
      <w:r w:rsidRPr="00E444D0">
        <w:rPr>
          <w:rFonts w:eastAsia="細明體"/>
        </w:rPr>
        <w:t>沙咀</w:t>
      </w:r>
      <w:proofErr w:type="gramEnd"/>
      <w:r w:rsidRPr="00E444D0">
        <w:rPr>
          <w:rFonts w:eastAsia="細明體"/>
        </w:rPr>
        <w:t xml:space="preserve"> The Loupe</w:t>
      </w:r>
      <w:r w:rsidRPr="00E444D0">
        <w:rPr>
          <w:rFonts w:eastAsia="細明體"/>
        </w:rPr>
        <w:t>舉辦了一個小型的相片展，展示</w:t>
      </w:r>
      <w:r w:rsidR="00041FBF" w:rsidRPr="00E444D0">
        <w:rPr>
          <w:rFonts w:eastAsia="細明體"/>
        </w:rPr>
        <w:t>他</w:t>
      </w:r>
      <w:r w:rsidRPr="00E444D0">
        <w:rPr>
          <w:rFonts w:eastAsia="細明體"/>
        </w:rPr>
        <w:t>們的學習成果。</w:t>
      </w:r>
    </w:p>
    <w:p w14:paraId="43DA69BE" w14:textId="77777777" w:rsidR="00B84DA5" w:rsidRPr="009E3A9A" w:rsidRDefault="00B84DA5" w:rsidP="004C6108">
      <w:pPr>
        <w:jc w:val="both"/>
        <w:rPr>
          <w:rFonts w:eastAsia="細明體"/>
        </w:rPr>
      </w:pPr>
    </w:p>
    <w:p w14:paraId="43DA69BF" w14:textId="1185A779" w:rsidR="00B84DA5" w:rsidRPr="009E3A9A" w:rsidRDefault="003465E8" w:rsidP="004C6108">
      <w:pPr>
        <w:jc w:val="both"/>
        <w:rPr>
          <w:rFonts w:eastAsia="細明體"/>
        </w:rPr>
      </w:pPr>
      <w:r w:rsidRPr="009E3A9A">
        <w:rPr>
          <w:rFonts w:eastAsia="細明體"/>
        </w:rPr>
        <w:t xml:space="preserve">The Centre for Special Educational Needs and Inclusive Education at the Education University of Hong Kong established The Jockey Club Youth Academy for Special Educational Needs </w:t>
      </w:r>
      <w:r w:rsidR="004D601A" w:rsidRPr="009E3A9A">
        <w:rPr>
          <w:rFonts w:eastAsia="細明體"/>
        </w:rPr>
        <w:t>t</w:t>
      </w:r>
      <w:r w:rsidR="00701C7C" w:rsidRPr="009E3A9A">
        <w:rPr>
          <w:rFonts w:eastAsia="細明體"/>
        </w:rPr>
        <w:t>o provide practical courses</w:t>
      </w:r>
      <w:r w:rsidR="00A373B8" w:rsidRPr="009E3A9A">
        <w:rPr>
          <w:rFonts w:eastAsia="細明體"/>
        </w:rPr>
        <w:t xml:space="preserve">, </w:t>
      </w:r>
      <w:r w:rsidR="00701C7C" w:rsidRPr="009E3A9A">
        <w:rPr>
          <w:rFonts w:eastAsia="細明體"/>
        </w:rPr>
        <w:t>training opportunities</w:t>
      </w:r>
      <w:r w:rsidR="00A373B8" w:rsidRPr="009E3A9A">
        <w:rPr>
          <w:rFonts w:eastAsia="細明體"/>
        </w:rPr>
        <w:t xml:space="preserve">, and </w:t>
      </w:r>
      <w:r w:rsidR="00701C7C" w:rsidRPr="009E3A9A">
        <w:rPr>
          <w:rFonts w:eastAsia="細明體"/>
        </w:rPr>
        <w:t>continuing education for secondary school leavers with special educational needs</w:t>
      </w:r>
      <w:r w:rsidR="009104E6" w:rsidRPr="009E3A9A">
        <w:rPr>
          <w:rFonts w:eastAsia="細明體"/>
        </w:rPr>
        <w:t>.</w:t>
      </w:r>
      <w:r w:rsidR="00701C7C" w:rsidRPr="009E3A9A">
        <w:rPr>
          <w:rFonts w:eastAsia="細明體"/>
        </w:rPr>
        <w:t xml:space="preserve"> The </w:t>
      </w:r>
      <w:r w:rsidR="008C175E" w:rsidRPr="009E3A9A">
        <w:rPr>
          <w:rFonts w:eastAsia="細明體"/>
        </w:rPr>
        <w:t xml:space="preserve">Academy invited ADAHK’s artist with disability, </w:t>
      </w:r>
      <w:r w:rsidR="00BB2716" w:rsidRPr="009E3A9A">
        <w:rPr>
          <w:rFonts w:eastAsia="細明體"/>
        </w:rPr>
        <w:t>Lo Kwok-w</w:t>
      </w:r>
      <w:r w:rsidR="00701C7C" w:rsidRPr="009E3A9A">
        <w:rPr>
          <w:rFonts w:eastAsia="細明體"/>
        </w:rPr>
        <w:t xml:space="preserve">ah, to deliver 10 photography classes for 25 youths with special educational needs. Lo offered </w:t>
      </w:r>
      <w:r w:rsidR="002A6140" w:rsidRPr="009E3A9A">
        <w:rPr>
          <w:rFonts w:eastAsia="細明體"/>
        </w:rPr>
        <w:t xml:space="preserve">the </w:t>
      </w:r>
      <w:r w:rsidR="00701C7C" w:rsidRPr="009E3A9A">
        <w:rPr>
          <w:rFonts w:eastAsia="細明體"/>
        </w:rPr>
        <w:t>participants the basic photographic techniques required for beginner</w:t>
      </w:r>
      <w:r w:rsidR="005514D4" w:rsidRPr="009E3A9A">
        <w:rPr>
          <w:rFonts w:eastAsia="細明體"/>
        </w:rPr>
        <w:t>s</w:t>
      </w:r>
      <w:r w:rsidR="00701C7C" w:rsidRPr="009E3A9A">
        <w:rPr>
          <w:rFonts w:eastAsia="細明體"/>
        </w:rPr>
        <w:t xml:space="preserve"> or keen hobbyist</w:t>
      </w:r>
      <w:r w:rsidR="005514D4" w:rsidRPr="009E3A9A">
        <w:rPr>
          <w:rFonts w:eastAsia="細明體"/>
        </w:rPr>
        <w:t>s</w:t>
      </w:r>
      <w:r w:rsidR="006F3A17">
        <w:rPr>
          <w:rFonts w:eastAsia="細明體"/>
        </w:rPr>
        <w:t xml:space="preserve"> and shared </w:t>
      </w:r>
      <w:r w:rsidR="006F3A17" w:rsidRPr="0043580D">
        <w:rPr>
          <w:rFonts w:eastAsia="細明體"/>
        </w:rPr>
        <w:t xml:space="preserve">his </w:t>
      </w:r>
      <w:r w:rsidR="00701C7C" w:rsidRPr="0043580D">
        <w:rPr>
          <w:rFonts w:eastAsia="細明體"/>
        </w:rPr>
        <w:t>accumulated</w:t>
      </w:r>
      <w:r w:rsidR="00701C7C" w:rsidRPr="009E3A9A">
        <w:rPr>
          <w:rFonts w:eastAsia="細明體"/>
        </w:rPr>
        <w:t xml:space="preserve"> knowledge and experience. A photo exhibition was organised </w:t>
      </w:r>
      <w:r w:rsidR="00701C7C" w:rsidRPr="0043580D">
        <w:rPr>
          <w:rFonts w:eastAsia="細明體"/>
        </w:rPr>
        <w:t>by ADAM</w:t>
      </w:r>
      <w:r w:rsidR="00701C7C" w:rsidRPr="009E3A9A">
        <w:rPr>
          <w:rFonts w:eastAsia="細明體"/>
        </w:rPr>
        <w:t xml:space="preserve">, at The Loupe in </w:t>
      </w:r>
      <w:proofErr w:type="spellStart"/>
      <w:r w:rsidR="00701C7C" w:rsidRPr="009E3A9A">
        <w:rPr>
          <w:rFonts w:eastAsia="細明體"/>
        </w:rPr>
        <w:t>Tsim</w:t>
      </w:r>
      <w:proofErr w:type="spellEnd"/>
      <w:r w:rsidR="00701C7C" w:rsidRPr="009E3A9A">
        <w:rPr>
          <w:rFonts w:eastAsia="細明體"/>
        </w:rPr>
        <w:t xml:space="preserve"> Sha Tsui to showcase a series of photos taken during the course.</w:t>
      </w:r>
    </w:p>
    <w:p w14:paraId="43DA69C0" w14:textId="77777777" w:rsidR="003A5804" w:rsidRPr="009E3A9A" w:rsidRDefault="003A5804" w:rsidP="00D4636D">
      <w:pPr>
        <w:jc w:val="both"/>
        <w:rPr>
          <w:rFonts w:eastAsia="細明體"/>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1261CF" w:rsidRPr="009E3A9A" w14:paraId="43DA69C3" w14:textId="77777777" w:rsidTr="004C6108">
        <w:tc>
          <w:tcPr>
            <w:tcW w:w="10522" w:type="dxa"/>
            <w:shd w:val="clear" w:color="auto" w:fill="auto"/>
          </w:tcPr>
          <w:p w14:paraId="43DA69C1" w14:textId="77777777" w:rsidR="00E11F10" w:rsidRPr="009E3A9A" w:rsidRDefault="00701C7C" w:rsidP="00E11F10">
            <w:pPr>
              <w:jc w:val="both"/>
              <w:rPr>
                <w:rFonts w:eastAsia="細明體"/>
              </w:rPr>
            </w:pPr>
            <w:r w:rsidRPr="009E3A9A">
              <w:rPr>
                <w:rFonts w:eastAsia="細明體"/>
              </w:rPr>
              <w:t xml:space="preserve">10 </w:t>
            </w:r>
            <w:r w:rsidRPr="009E3A9A">
              <w:rPr>
                <w:rFonts w:eastAsia="細明體"/>
              </w:rPr>
              <w:t>攝影課堂</w:t>
            </w:r>
            <w:r w:rsidR="00BB2716" w:rsidRPr="009E3A9A">
              <w:rPr>
                <w:rFonts w:eastAsia="細明體"/>
              </w:rPr>
              <w:t xml:space="preserve"> Photography l</w:t>
            </w:r>
            <w:r w:rsidRPr="009E3A9A">
              <w:rPr>
                <w:rFonts w:eastAsia="細明體"/>
              </w:rPr>
              <w:t>essons</w:t>
            </w:r>
          </w:p>
          <w:p w14:paraId="43DA69C2" w14:textId="77777777" w:rsidR="00E11F10" w:rsidRPr="009E3A9A" w:rsidRDefault="00701C7C" w:rsidP="00E11F10">
            <w:pPr>
              <w:jc w:val="both"/>
              <w:rPr>
                <w:rFonts w:eastAsia="細明體"/>
                <w:lang w:val="en-US"/>
              </w:rPr>
            </w:pPr>
            <w:r w:rsidRPr="009E3A9A">
              <w:rPr>
                <w:rFonts w:eastAsia="細明體"/>
              </w:rPr>
              <w:t xml:space="preserve">25 </w:t>
            </w:r>
            <w:r w:rsidR="00041FBF" w:rsidRPr="005D2040">
              <w:rPr>
                <w:rFonts w:eastAsia="細明體"/>
              </w:rPr>
              <w:t>位</w:t>
            </w:r>
            <w:r w:rsidRPr="009E3A9A">
              <w:rPr>
                <w:rFonts w:eastAsia="細明體"/>
              </w:rPr>
              <w:t>有特殊學習需要的年青人</w:t>
            </w:r>
            <w:r w:rsidR="00BB2716" w:rsidRPr="009E3A9A">
              <w:rPr>
                <w:rFonts w:eastAsia="細明體"/>
              </w:rPr>
              <w:t xml:space="preserve"> Youths with special education n</w:t>
            </w:r>
            <w:r w:rsidRPr="009E3A9A">
              <w:rPr>
                <w:rFonts w:eastAsia="細明體"/>
              </w:rPr>
              <w:t>eeds</w:t>
            </w:r>
          </w:p>
        </w:tc>
      </w:tr>
    </w:tbl>
    <w:p w14:paraId="43DA69C4" w14:textId="77777777" w:rsidR="00E4268A" w:rsidRPr="009E3A9A" w:rsidRDefault="00E4268A" w:rsidP="00E4268A">
      <w:pPr>
        <w:jc w:val="both"/>
        <w:rPr>
          <w:rFonts w:eastAsia="細明體"/>
          <w:color w:val="000000" w:themeColor="text1"/>
        </w:rPr>
      </w:pPr>
    </w:p>
    <w:p w14:paraId="43DA69C5" w14:textId="77777777" w:rsidR="00E4268A" w:rsidRPr="009E3A9A" w:rsidRDefault="00E4268A" w:rsidP="00E4268A">
      <w:pPr>
        <w:jc w:val="both"/>
        <w:rPr>
          <w:rFonts w:eastAsia="細明體"/>
          <w:color w:val="000000" w:themeColor="text1"/>
        </w:rPr>
      </w:pPr>
      <w:r w:rsidRPr="009E3A9A">
        <w:rPr>
          <w:rFonts w:eastAsia="細明體"/>
          <w:color w:val="000000" w:themeColor="text1"/>
        </w:rPr>
        <w:t>影像合作夥伴</w:t>
      </w:r>
      <w:r w:rsidRPr="009E3A9A">
        <w:rPr>
          <w:rFonts w:eastAsia="細明體"/>
          <w:color w:val="000000" w:themeColor="text1"/>
        </w:rPr>
        <w:t xml:space="preserve"> Imaging partner: </w:t>
      </w:r>
      <w:r w:rsidRPr="009E3A9A">
        <w:rPr>
          <w:rFonts w:eastAsia="細明體"/>
          <w:color w:val="000000" w:themeColor="text1"/>
        </w:rPr>
        <w:t>佳能香港</w:t>
      </w:r>
      <w:r w:rsidRPr="009E3A9A">
        <w:rPr>
          <w:rFonts w:eastAsia="細明體"/>
          <w:color w:val="000000" w:themeColor="text1"/>
        </w:rPr>
        <w:t xml:space="preserve"> Canon Hong Kong</w:t>
      </w:r>
    </w:p>
    <w:p w14:paraId="43DA69C6" w14:textId="77777777" w:rsidR="00E4268A" w:rsidRPr="009E3A9A" w:rsidRDefault="00E4268A" w:rsidP="00D4636D">
      <w:pPr>
        <w:jc w:val="both"/>
        <w:rPr>
          <w:rFonts w:eastAsia="細明體"/>
          <w:b/>
          <w:color w:val="000000" w:themeColor="text1"/>
        </w:rPr>
      </w:pPr>
    </w:p>
    <w:p w14:paraId="43DA69C7" w14:textId="77777777" w:rsidR="00B84DA5" w:rsidRPr="009E3A9A" w:rsidRDefault="00701C7C">
      <w:pPr>
        <w:rPr>
          <w:rFonts w:eastAsia="細明體"/>
          <w:b/>
          <w:color w:val="000000" w:themeColor="text1"/>
        </w:rPr>
      </w:pPr>
      <w:r w:rsidRPr="009E3A9A">
        <w:rPr>
          <w:rFonts w:eastAsia="細明體"/>
          <w:b/>
          <w:color w:val="000000" w:themeColor="text1"/>
        </w:rPr>
        <w:br w:type="page"/>
      </w:r>
    </w:p>
    <w:p w14:paraId="43DA69C8" w14:textId="77777777" w:rsidR="00A717C1" w:rsidRPr="009E3A9A" w:rsidRDefault="00701C7C" w:rsidP="00D4636D">
      <w:pPr>
        <w:jc w:val="both"/>
        <w:rPr>
          <w:rFonts w:eastAsia="細明體"/>
          <w:b/>
          <w:color w:val="000000" w:themeColor="text1"/>
          <w:u w:val="single"/>
          <w:shd w:val="pct15" w:color="auto" w:fill="FFFFFF"/>
        </w:rPr>
      </w:pPr>
      <w:r w:rsidRPr="009E3A9A">
        <w:rPr>
          <w:rFonts w:eastAsia="細明體"/>
          <w:b/>
          <w:color w:val="000000" w:themeColor="text1"/>
          <w:u w:val="single"/>
          <w:shd w:val="pct15" w:color="auto" w:fill="FFFFFF"/>
        </w:rPr>
        <w:lastRenderedPageBreak/>
        <w:t>P.30</w:t>
      </w:r>
      <w:r w:rsidR="00735011" w:rsidRPr="009E3A9A">
        <w:rPr>
          <w:rFonts w:eastAsia="細明體"/>
          <w:b/>
          <w:color w:val="000000" w:themeColor="text1"/>
          <w:u w:val="single"/>
          <w:shd w:val="pct15" w:color="auto" w:fill="FFFFFF"/>
        </w:rPr>
        <w:t>, P.31</w:t>
      </w:r>
      <w:r w:rsidRPr="009E3A9A">
        <w:rPr>
          <w:rFonts w:eastAsia="細明體"/>
          <w:b/>
          <w:color w:val="000000" w:themeColor="text1"/>
          <w:u w:val="single"/>
          <w:shd w:val="pct15" w:color="auto" w:fill="FFFFFF"/>
        </w:rPr>
        <w:t xml:space="preserve"> </w:t>
      </w:r>
    </w:p>
    <w:p w14:paraId="43DA69C9" w14:textId="77777777" w:rsidR="00D411E2" w:rsidRPr="009E3A9A" w:rsidRDefault="00D411E2" w:rsidP="00D4636D">
      <w:pPr>
        <w:jc w:val="both"/>
        <w:rPr>
          <w:rFonts w:eastAsia="細明體"/>
          <w:b/>
          <w:color w:val="000000" w:themeColor="text1"/>
        </w:rPr>
      </w:pPr>
    </w:p>
    <w:tbl>
      <w:tblPr>
        <w:tblStyle w:val="a5"/>
        <w:tblW w:w="0" w:type="auto"/>
        <w:tblInd w:w="108" w:type="dxa"/>
        <w:tblLook w:val="04A0" w:firstRow="1" w:lastRow="0" w:firstColumn="1" w:lastColumn="0" w:noHBand="0" w:noVBand="1"/>
      </w:tblPr>
      <w:tblGrid>
        <w:gridCol w:w="10414"/>
      </w:tblGrid>
      <w:tr w:rsidR="001261CF" w:rsidRPr="009E3A9A" w14:paraId="43DA69CB" w14:textId="77777777" w:rsidTr="00D411E2">
        <w:tc>
          <w:tcPr>
            <w:tcW w:w="10414" w:type="dxa"/>
            <w:shd w:val="clear" w:color="auto" w:fill="EEECE1" w:themeFill="background2"/>
          </w:tcPr>
          <w:p w14:paraId="43DA69CA" w14:textId="77777777" w:rsidR="00D411E2" w:rsidRPr="009E3A9A" w:rsidRDefault="00701C7C" w:rsidP="00D4636D">
            <w:pPr>
              <w:jc w:val="both"/>
              <w:rPr>
                <w:rFonts w:eastAsia="細明體"/>
                <w:b/>
                <w:color w:val="000000" w:themeColor="text1"/>
              </w:rPr>
            </w:pPr>
            <w:r w:rsidRPr="009E3A9A">
              <w:rPr>
                <w:rFonts w:eastAsia="細明體"/>
                <w:b/>
                <w:color w:val="000000" w:themeColor="text1"/>
              </w:rPr>
              <w:t>藝術通達</w:t>
            </w:r>
            <w:r w:rsidRPr="009E3A9A">
              <w:rPr>
                <w:rFonts w:eastAsia="細明體"/>
                <w:b/>
                <w:color w:val="000000" w:themeColor="text1"/>
              </w:rPr>
              <w:t xml:space="preserve"> Arts Accessibility</w:t>
            </w:r>
          </w:p>
        </w:tc>
      </w:tr>
    </w:tbl>
    <w:p w14:paraId="549A872F" w14:textId="67DB0757" w:rsidR="00D63751" w:rsidRPr="005D2040" w:rsidRDefault="00D63751" w:rsidP="004C61F6">
      <w:pPr>
        <w:rPr>
          <w:rFonts w:eastAsia="細明體"/>
          <w:b/>
        </w:rPr>
      </w:pPr>
      <w:r w:rsidRPr="005D2040">
        <w:rPr>
          <w:rFonts w:eastAsia="細明體" w:hint="eastAsia"/>
          <w:b/>
        </w:rPr>
        <w:t>概況</w:t>
      </w:r>
    </w:p>
    <w:p w14:paraId="5B923BC8" w14:textId="691ED9AF" w:rsidR="00D63751" w:rsidRPr="005D2040" w:rsidRDefault="00D63751" w:rsidP="00D63751">
      <w:pPr>
        <w:jc w:val="both"/>
        <w:rPr>
          <w:rFonts w:eastAsia="細明體"/>
          <w:b/>
        </w:rPr>
      </w:pPr>
      <w:r w:rsidRPr="005D2040">
        <w:rPr>
          <w:rFonts w:eastAsia="細明體"/>
          <w:b/>
        </w:rPr>
        <w:t xml:space="preserve">Overview </w:t>
      </w:r>
    </w:p>
    <w:p w14:paraId="5F91EEDB" w14:textId="77777777" w:rsidR="00D63751" w:rsidRPr="005D2040" w:rsidRDefault="00D63751" w:rsidP="004C61F6">
      <w:pPr>
        <w:rPr>
          <w:rFonts w:eastAsia="細明體"/>
        </w:rPr>
      </w:pPr>
    </w:p>
    <w:p w14:paraId="43DA69CD" w14:textId="3A05B330" w:rsidR="004B3257" w:rsidRPr="0043580D" w:rsidRDefault="00701C7C" w:rsidP="004B3257">
      <w:pPr>
        <w:jc w:val="both"/>
        <w:rPr>
          <w:rFonts w:eastAsia="細明體"/>
          <w:lang w:eastAsia="ja-JP"/>
        </w:rPr>
      </w:pPr>
      <w:proofErr w:type="gramStart"/>
      <w:r w:rsidRPr="005D2040">
        <w:rPr>
          <w:rFonts w:eastAsia="細明體"/>
        </w:rPr>
        <w:t>新冠肺炎</w:t>
      </w:r>
      <w:proofErr w:type="gramEnd"/>
      <w:r w:rsidRPr="005D2040">
        <w:rPr>
          <w:rFonts w:eastAsia="細明體"/>
        </w:rPr>
        <w:t>為全球帶來不少改變及挑戰。面對新常態，本會的藝術通達團隊緊貼改變的步伐，在過去一年與不同的團體合作，</w:t>
      </w:r>
      <w:r w:rsidR="00F75609" w:rsidRPr="005D2040">
        <w:rPr>
          <w:rFonts w:eastAsia="細明體"/>
          <w:lang w:val="x-none"/>
        </w:rPr>
        <w:t>舉辦了</w:t>
      </w:r>
      <w:r w:rsidRPr="005D2040">
        <w:rPr>
          <w:rFonts w:eastAsia="細明體"/>
        </w:rPr>
        <w:t>不少嶄新</w:t>
      </w:r>
      <w:r w:rsidR="00F75609" w:rsidRPr="005D2040">
        <w:rPr>
          <w:rFonts w:eastAsia="細明體"/>
          <w:lang w:val="x-none"/>
        </w:rPr>
        <w:t>的</w:t>
      </w:r>
      <w:r w:rsidRPr="005D2040">
        <w:rPr>
          <w:rFonts w:eastAsia="細明體"/>
        </w:rPr>
        <w:t>活動和計劃。其中《</w:t>
      </w:r>
      <w:r w:rsidRPr="005D2040">
        <w:rPr>
          <w:rFonts w:eastAsia="細明體"/>
        </w:rPr>
        <w:t>INT</w:t>
      </w:r>
      <w:r w:rsidRPr="005D2040">
        <w:rPr>
          <w:rFonts w:eastAsia="細明體"/>
        </w:rPr>
        <w:t>音樂會》運用音響、燈光和影像科技元素，</w:t>
      </w:r>
      <w:r w:rsidR="008D6FF2" w:rsidRPr="005D2040">
        <w:rPr>
          <w:rFonts w:eastAsia="細明體"/>
          <w:lang w:val="x-none"/>
        </w:rPr>
        <w:t>建構出</w:t>
      </w:r>
      <w:r w:rsidRPr="005D2040">
        <w:rPr>
          <w:rFonts w:eastAsia="細明體"/>
        </w:rPr>
        <w:t>一個與別不同的三合一</w:t>
      </w:r>
      <w:r w:rsidRPr="005D2040">
        <w:rPr>
          <w:rFonts w:eastAsia="細明體"/>
          <w:lang w:eastAsia="ja-JP"/>
        </w:rPr>
        <w:t>場景，</w:t>
      </w:r>
      <w:r w:rsidR="00D50B2A" w:rsidRPr="0043580D">
        <w:rPr>
          <w:rFonts w:eastAsia="細明體" w:hint="eastAsia"/>
          <w:lang w:eastAsia="ja-JP"/>
        </w:rPr>
        <w:t>令</w:t>
      </w:r>
      <w:r w:rsidR="00F71AF9" w:rsidRPr="0043580D">
        <w:rPr>
          <w:rFonts w:eastAsia="細明體" w:hint="eastAsia"/>
          <w:lang w:eastAsia="ja-JP"/>
        </w:rPr>
        <w:t>不同人士，</w:t>
      </w:r>
      <w:proofErr w:type="gramStart"/>
      <w:r w:rsidR="00F71AF9" w:rsidRPr="0043580D">
        <w:rPr>
          <w:rFonts w:eastAsia="細明體" w:hint="eastAsia"/>
          <w:lang w:eastAsia="ja-JP"/>
        </w:rPr>
        <w:t>包括聾</w:t>
      </w:r>
      <w:proofErr w:type="gramEnd"/>
      <w:r w:rsidR="00F71AF9" w:rsidRPr="0043580D">
        <w:rPr>
          <w:rFonts w:eastAsia="細明體" w:hint="eastAsia"/>
          <w:lang w:eastAsia="ja-JP"/>
        </w:rPr>
        <w:t>人</w:t>
      </w:r>
      <w:r w:rsidRPr="005D2040">
        <w:rPr>
          <w:rFonts w:eastAsia="細明體"/>
          <w:lang w:eastAsia="ja-JP"/>
        </w:rPr>
        <w:t>都能體驗</w:t>
      </w:r>
      <w:proofErr w:type="gramStart"/>
      <w:r w:rsidRPr="005D2040">
        <w:rPr>
          <w:rFonts w:eastAsia="細明體"/>
          <w:lang w:eastAsia="ja-JP"/>
        </w:rPr>
        <w:t>沉</w:t>
      </w:r>
      <w:proofErr w:type="gramEnd"/>
      <w:r w:rsidRPr="005D2040">
        <w:rPr>
          <w:rFonts w:eastAsia="細明體"/>
          <w:lang w:eastAsia="ja-JP"/>
        </w:rPr>
        <w:t>浸式視聽音樂會。另外，我們亦首度邀請聾人為《</w:t>
      </w:r>
      <w:r w:rsidRPr="005D2040">
        <w:rPr>
          <w:rFonts w:eastAsia="細明體"/>
          <w:lang w:eastAsia="ja-JP"/>
        </w:rPr>
        <w:t>INT</w:t>
      </w:r>
      <w:r w:rsidRPr="005D2040">
        <w:rPr>
          <w:rFonts w:eastAsia="細明體"/>
          <w:lang w:eastAsia="ja-JP"/>
        </w:rPr>
        <w:t>音樂會》、《自由爵士音樂節》、《</w:t>
      </w:r>
      <w:r w:rsidR="00650583" w:rsidRPr="005D2040">
        <w:rPr>
          <w:rFonts w:eastAsia="細明體"/>
          <w:lang w:eastAsia="ja-JP"/>
        </w:rPr>
        <w:t>觸感</w:t>
      </w:r>
      <w:r w:rsidR="00F90885" w:rsidRPr="0043580D">
        <w:rPr>
          <w:rFonts w:eastAsia="細明體"/>
          <w:lang w:eastAsia="ja-JP"/>
        </w:rPr>
        <w:t>・</w:t>
      </w:r>
      <w:r w:rsidR="00650583" w:rsidRPr="005D2040">
        <w:rPr>
          <w:rFonts w:eastAsia="細明體"/>
          <w:lang w:eastAsia="ja-JP"/>
        </w:rPr>
        <w:t>色彩共融慈善音樂會</w:t>
      </w:r>
      <w:r w:rsidR="00650583" w:rsidRPr="005D2040">
        <w:rPr>
          <w:rFonts w:eastAsia="細明體"/>
          <w:lang w:eastAsia="ja-JP"/>
        </w:rPr>
        <w:t>2021</w:t>
      </w:r>
      <w:r w:rsidRPr="005D2040">
        <w:rPr>
          <w:rFonts w:eastAsia="細明體"/>
          <w:lang w:eastAsia="ja-JP"/>
        </w:rPr>
        <w:t>》擔任劇場視形傳譯員。</w:t>
      </w:r>
      <w:r w:rsidR="002A00E5" w:rsidRPr="005D2040">
        <w:rPr>
          <w:rFonts w:eastAsia="細明體"/>
          <w:lang w:eastAsia="ja-JP"/>
        </w:rPr>
        <w:t>母語</w:t>
      </w:r>
      <w:r w:rsidR="002A00E5" w:rsidRPr="0043580D">
        <w:rPr>
          <w:rFonts w:eastAsia="細明體"/>
          <w:lang w:eastAsia="ja-JP"/>
        </w:rPr>
        <w:t>為</w:t>
      </w:r>
      <w:r w:rsidRPr="005D2040">
        <w:rPr>
          <w:rFonts w:eastAsia="細明體"/>
          <w:lang w:eastAsia="ja-JP"/>
        </w:rPr>
        <w:t>手語的聾人劇場視形傳譯員</w:t>
      </w:r>
      <w:r w:rsidR="00041FBF" w:rsidRPr="0043580D">
        <w:rPr>
          <w:rFonts w:eastAsia="細明體"/>
          <w:lang w:eastAsia="ja-JP"/>
        </w:rPr>
        <w:t>更</w:t>
      </w:r>
      <w:r w:rsidRPr="005D2040">
        <w:rPr>
          <w:rFonts w:eastAsia="細明體"/>
          <w:lang w:eastAsia="ja-JP"/>
        </w:rPr>
        <w:t>自然流暢</w:t>
      </w:r>
      <w:r w:rsidRPr="0043580D">
        <w:rPr>
          <w:rFonts w:eastAsia="細明體"/>
          <w:lang w:eastAsia="ja-JP"/>
        </w:rPr>
        <w:t>地傳遞對白和演出内容</w:t>
      </w:r>
      <w:r w:rsidR="00E5231E" w:rsidRPr="005D2040">
        <w:rPr>
          <w:rFonts w:eastAsia="細明體"/>
          <w:lang w:eastAsia="ja-JP"/>
        </w:rPr>
        <w:t>，讓聾人觀眾看得</w:t>
      </w:r>
      <w:r w:rsidRPr="005D2040">
        <w:rPr>
          <w:rFonts w:eastAsia="細明體"/>
          <w:lang w:eastAsia="ja-JP"/>
        </w:rPr>
        <w:t>更投入。</w:t>
      </w:r>
    </w:p>
    <w:p w14:paraId="43DA69CE" w14:textId="77777777" w:rsidR="004B3257" w:rsidRPr="005D2040" w:rsidRDefault="004B3257" w:rsidP="004B3257">
      <w:pPr>
        <w:jc w:val="both"/>
        <w:rPr>
          <w:rFonts w:eastAsia="細明體"/>
          <w:lang w:eastAsia="ja-JP"/>
        </w:rPr>
      </w:pPr>
    </w:p>
    <w:p w14:paraId="43DA69CF" w14:textId="3BEDCF03" w:rsidR="004B3257" w:rsidRPr="005D2040" w:rsidRDefault="00701C7C" w:rsidP="004B3257">
      <w:pPr>
        <w:jc w:val="both"/>
        <w:rPr>
          <w:rFonts w:eastAsia="細明體"/>
          <w:lang w:eastAsia="ja-JP"/>
        </w:rPr>
      </w:pPr>
      <w:r w:rsidRPr="005D2040">
        <w:rPr>
          <w:rFonts w:eastAsia="細明體"/>
          <w:lang w:eastAsia="ja-JP"/>
        </w:rPr>
        <w:t>本會與香港迪士尼樂園</w:t>
      </w:r>
      <w:r w:rsidR="00E83C9F" w:rsidRPr="0043580D">
        <w:rPr>
          <w:rFonts w:eastAsia="細明體"/>
          <w:lang w:eastAsia="ja-JP"/>
        </w:rPr>
        <w:t>度假區</w:t>
      </w:r>
      <w:r w:rsidR="00D50B2A" w:rsidRPr="009E3A9A">
        <w:rPr>
          <w:rFonts w:eastAsia="細明體"/>
          <w:lang w:eastAsia="ja-JP"/>
        </w:rPr>
        <w:t>首次在</w:t>
      </w:r>
      <w:r w:rsidR="00D50B2A" w:rsidRPr="009E3A9A">
        <w:rPr>
          <w:rFonts w:eastAsia="細明體"/>
          <w:lang w:eastAsia="ja-JP"/>
        </w:rPr>
        <w:t>2021</w:t>
      </w:r>
      <w:r w:rsidR="00D50B2A" w:rsidRPr="009E3A9A">
        <w:rPr>
          <w:rFonts w:eastAsia="細明體"/>
          <w:lang w:eastAsia="ja-JP"/>
        </w:rPr>
        <w:t>年</w:t>
      </w:r>
      <w:r w:rsidR="00D50B2A" w:rsidRPr="009E3A9A">
        <w:rPr>
          <w:rFonts w:eastAsia="細明體"/>
          <w:lang w:eastAsia="ja-JP"/>
        </w:rPr>
        <w:t>12</w:t>
      </w:r>
      <w:r w:rsidR="00D50B2A" w:rsidRPr="009E3A9A">
        <w:rPr>
          <w:rFonts w:eastAsia="細明體"/>
          <w:lang w:eastAsia="ja-JP"/>
        </w:rPr>
        <w:t>月</w:t>
      </w:r>
      <w:r w:rsidR="00D50B2A" w:rsidRPr="009E3A9A">
        <w:rPr>
          <w:rFonts w:eastAsia="細明體"/>
          <w:lang w:eastAsia="ja-JP"/>
        </w:rPr>
        <w:t>3</w:t>
      </w:r>
      <w:r w:rsidR="00D50B2A" w:rsidRPr="009E3A9A">
        <w:rPr>
          <w:rFonts w:eastAsia="細明體"/>
          <w:lang w:eastAsia="ja-JP"/>
        </w:rPr>
        <w:t>日「國際復康日」合作</w:t>
      </w:r>
      <w:r w:rsidR="00E83C9F">
        <w:rPr>
          <w:rFonts w:eastAsia="細明體"/>
          <w:lang w:eastAsia="ja-JP"/>
        </w:rPr>
        <w:t>，在「奇妙無分界慶典」提</w:t>
      </w:r>
      <w:r w:rsidR="00E83C9F" w:rsidRPr="0043580D">
        <w:rPr>
          <w:rFonts w:eastAsia="細明體"/>
          <w:lang w:eastAsia="ja-JP"/>
        </w:rPr>
        <w:t>供口述影像</w:t>
      </w:r>
      <w:r w:rsidRPr="005D2040">
        <w:rPr>
          <w:rFonts w:eastAsia="細明體"/>
          <w:lang w:eastAsia="ja-JP"/>
        </w:rPr>
        <w:t>。本會的展能藝術家劉理盈和參與「藝燃薪</w:t>
      </w:r>
      <w:r w:rsidRPr="005D2040">
        <w:rPr>
          <w:rFonts w:eastAsia="細明體"/>
          <w:lang w:eastAsia="ja-JP"/>
        </w:rPr>
        <w:t xml:space="preserve"> 2.0</w:t>
      </w:r>
      <w:r w:rsidRPr="005D2040">
        <w:rPr>
          <w:rFonts w:eastAsia="細明體"/>
          <w:lang w:eastAsia="ja-JP"/>
        </w:rPr>
        <w:t>」計劃的香港西區扶輪社匡智晨輝學校同學，共同呈獻名為「奇妙無分界巡遊」的傷健共融舞蹈表演，展示出多元共融帶來的無限可能，宣揚社會共融訊息。</w:t>
      </w:r>
    </w:p>
    <w:p w14:paraId="43DA69D0" w14:textId="77777777" w:rsidR="00DE7521" w:rsidRPr="005D2040" w:rsidRDefault="00DE7521" w:rsidP="004B3257">
      <w:pPr>
        <w:jc w:val="both"/>
        <w:rPr>
          <w:rFonts w:eastAsia="細明體"/>
          <w:lang w:eastAsia="ja-JP"/>
        </w:rPr>
      </w:pPr>
    </w:p>
    <w:p w14:paraId="2F2C67C6" w14:textId="4A4FE28B" w:rsidR="00A97B50" w:rsidRPr="005D2040" w:rsidRDefault="00A97B50" w:rsidP="004B3257">
      <w:pPr>
        <w:jc w:val="both"/>
        <w:rPr>
          <w:rFonts w:eastAsia="細明體"/>
          <w:lang w:eastAsia="ja-JP"/>
        </w:rPr>
      </w:pPr>
      <w:r w:rsidRPr="005D2040">
        <w:rPr>
          <w:rFonts w:eastAsia="細明體"/>
          <w:lang w:eastAsia="ja-JP"/>
        </w:rPr>
        <w:t>相片由香港迪士尼樂園</w:t>
      </w:r>
      <w:r w:rsidR="00E505DA" w:rsidRPr="0043580D">
        <w:rPr>
          <w:rFonts w:eastAsia="細明體"/>
          <w:lang w:eastAsia="ja-JP"/>
        </w:rPr>
        <w:t>度假區</w:t>
      </w:r>
      <w:r w:rsidRPr="005D2040">
        <w:rPr>
          <w:rFonts w:eastAsia="細明體"/>
          <w:lang w:eastAsia="ja-JP"/>
        </w:rPr>
        <w:t>提供。</w:t>
      </w:r>
    </w:p>
    <w:p w14:paraId="5595D8DE" w14:textId="77777777" w:rsidR="00A97B50" w:rsidRPr="00C125C1" w:rsidRDefault="00A97B50" w:rsidP="004B3257">
      <w:pPr>
        <w:jc w:val="both"/>
        <w:rPr>
          <w:rFonts w:eastAsia="細明體"/>
          <w:highlight w:val="yellow"/>
        </w:rPr>
      </w:pPr>
    </w:p>
    <w:p w14:paraId="43DA69D1" w14:textId="1B189834" w:rsidR="00333742" w:rsidRPr="00972F32" w:rsidRDefault="00701C7C" w:rsidP="00333742">
      <w:pPr>
        <w:jc w:val="both"/>
        <w:rPr>
          <w:rFonts w:eastAsia="細明體"/>
        </w:rPr>
      </w:pPr>
      <w:r w:rsidRPr="00972F32">
        <w:rPr>
          <w:rFonts w:eastAsia="細明體"/>
        </w:rPr>
        <w:t xml:space="preserve">As we grappled with </w:t>
      </w:r>
      <w:r w:rsidR="00710A42" w:rsidRPr="00972F32">
        <w:rPr>
          <w:rFonts w:eastAsia="細明體"/>
        </w:rPr>
        <w:t xml:space="preserve">maintaining </w:t>
      </w:r>
      <w:r w:rsidRPr="00972F32">
        <w:rPr>
          <w:rFonts w:eastAsia="細明體"/>
        </w:rPr>
        <w:t xml:space="preserve">our social and physical distance from one another throughout the pandemic, the Arts Accessibility </w:t>
      </w:r>
      <w:r w:rsidR="00BB2716" w:rsidRPr="00972F32">
        <w:rPr>
          <w:rFonts w:eastAsia="細明體"/>
        </w:rPr>
        <w:t>t</w:t>
      </w:r>
      <w:r w:rsidRPr="00972F32">
        <w:rPr>
          <w:rFonts w:eastAsia="細明體"/>
        </w:rPr>
        <w:t xml:space="preserve">eam brought forth new ideas in the past year </w:t>
      </w:r>
      <w:r w:rsidR="009D12AB" w:rsidRPr="00972F32">
        <w:rPr>
          <w:rFonts w:eastAsia="細明體"/>
        </w:rPr>
        <w:t xml:space="preserve">and </w:t>
      </w:r>
      <w:r w:rsidRPr="00972F32">
        <w:rPr>
          <w:rFonts w:eastAsia="細明體"/>
        </w:rPr>
        <w:t>launch</w:t>
      </w:r>
      <w:r w:rsidR="009D12AB" w:rsidRPr="00972F32">
        <w:rPr>
          <w:rFonts w:eastAsia="細明體"/>
        </w:rPr>
        <w:t>ed</w:t>
      </w:r>
      <w:r w:rsidRPr="00972F32">
        <w:rPr>
          <w:rFonts w:eastAsia="細明體"/>
        </w:rPr>
        <w:t xml:space="preserve"> many new activities and programmes to embrace the New Normal. Among them, the </w:t>
      </w:r>
      <w:r w:rsidR="00F04473" w:rsidRPr="00972F32">
        <w:rPr>
          <w:rFonts w:eastAsia="細明體"/>
        </w:rPr>
        <w:t>‘</w:t>
      </w:r>
      <w:r w:rsidRPr="00972F32">
        <w:rPr>
          <w:rFonts w:eastAsia="細明體"/>
        </w:rPr>
        <w:t>INT Concert</w:t>
      </w:r>
      <w:r w:rsidR="00F04473" w:rsidRPr="00972F32">
        <w:rPr>
          <w:rFonts w:eastAsia="細明體"/>
        </w:rPr>
        <w:t>’</w:t>
      </w:r>
      <w:r w:rsidRPr="00972F32">
        <w:rPr>
          <w:rFonts w:eastAsia="細明體"/>
        </w:rPr>
        <w:t xml:space="preserve"> was a</w:t>
      </w:r>
      <w:r w:rsidR="00467626" w:rsidRPr="00972F32">
        <w:rPr>
          <w:rFonts w:eastAsia="細明體"/>
        </w:rPr>
        <w:t xml:space="preserve">n </w:t>
      </w:r>
      <w:r w:rsidRPr="00972F32">
        <w:rPr>
          <w:rFonts w:eastAsia="細明體"/>
        </w:rPr>
        <w:t xml:space="preserve">immersive audio-visual music concert for </w:t>
      </w:r>
      <w:r w:rsidR="00911010" w:rsidRPr="00972F32">
        <w:rPr>
          <w:rFonts w:eastAsia="細明體"/>
        </w:rPr>
        <w:t>people</w:t>
      </w:r>
      <w:r w:rsidRPr="00972F32">
        <w:rPr>
          <w:rFonts w:eastAsia="細明體"/>
        </w:rPr>
        <w:t xml:space="preserve"> with and without hearing impairment. </w:t>
      </w:r>
      <w:r w:rsidR="000F5C65" w:rsidRPr="00972F32">
        <w:rPr>
          <w:rFonts w:eastAsia="細明體"/>
        </w:rPr>
        <w:t>By utilising</w:t>
      </w:r>
      <w:r w:rsidRPr="00972F32">
        <w:rPr>
          <w:rFonts w:eastAsia="細明體"/>
        </w:rPr>
        <w:t xml:space="preserve"> audio, lighting and video elements in a polygon setting, </w:t>
      </w:r>
      <w:r w:rsidR="000F5C65" w:rsidRPr="00972F32">
        <w:rPr>
          <w:rFonts w:eastAsia="細明體"/>
        </w:rPr>
        <w:t xml:space="preserve">the </w:t>
      </w:r>
      <w:r w:rsidR="0040170A" w:rsidRPr="00972F32">
        <w:rPr>
          <w:rFonts w:eastAsia="細明體"/>
        </w:rPr>
        <w:t>show</w:t>
      </w:r>
      <w:r w:rsidR="000F5C65" w:rsidRPr="00972F32">
        <w:rPr>
          <w:rFonts w:eastAsia="細明體"/>
        </w:rPr>
        <w:t xml:space="preserve"> allowed </w:t>
      </w:r>
      <w:r w:rsidR="00911010" w:rsidRPr="00972F32">
        <w:rPr>
          <w:rFonts w:eastAsia="細明體"/>
        </w:rPr>
        <w:t>people</w:t>
      </w:r>
      <w:r w:rsidRPr="00972F32">
        <w:rPr>
          <w:rFonts w:eastAsia="細明體"/>
        </w:rPr>
        <w:t xml:space="preserve"> with hearing impairment to access rhythm and melody. In addition, for the first time, we invited Deaf people to serve as Theatrica</w:t>
      </w:r>
      <w:r w:rsidR="00E83C9F">
        <w:rPr>
          <w:rFonts w:eastAsia="細明體"/>
        </w:rPr>
        <w:t>l Interpreters for</w:t>
      </w:r>
      <w:r w:rsidR="00E83C9F" w:rsidRPr="0043580D">
        <w:rPr>
          <w:rFonts w:eastAsia="細明體"/>
        </w:rPr>
        <w:t xml:space="preserve"> ‘INT Concert</w:t>
      </w:r>
      <w:r w:rsidRPr="0043580D">
        <w:rPr>
          <w:rFonts w:eastAsia="細明體"/>
        </w:rPr>
        <w:t>,</w:t>
      </w:r>
      <w:r w:rsidR="00E83C9F" w:rsidRPr="0043580D">
        <w:rPr>
          <w:rFonts w:eastAsia="細明體"/>
        </w:rPr>
        <w:t>’</w:t>
      </w:r>
      <w:r w:rsidRPr="00972F32">
        <w:rPr>
          <w:rFonts w:eastAsia="細明體"/>
        </w:rPr>
        <w:t xml:space="preserve"> ‘</w:t>
      </w:r>
      <w:proofErr w:type="spellStart"/>
      <w:r w:rsidRPr="00972F32">
        <w:rPr>
          <w:rFonts w:eastAsia="細明體"/>
        </w:rPr>
        <w:t>Freespace</w:t>
      </w:r>
      <w:proofErr w:type="spellEnd"/>
      <w:r w:rsidRPr="00972F32">
        <w:rPr>
          <w:rFonts w:eastAsia="細明體"/>
        </w:rPr>
        <w:t xml:space="preserve"> Jazz Fest’ and </w:t>
      </w:r>
      <w:r w:rsidRPr="0043580D">
        <w:rPr>
          <w:rFonts w:eastAsia="細明體"/>
        </w:rPr>
        <w:t xml:space="preserve">‘Hong Kong </w:t>
      </w:r>
      <w:proofErr w:type="spellStart"/>
      <w:r w:rsidRPr="0043580D">
        <w:rPr>
          <w:rFonts w:eastAsia="細明體"/>
        </w:rPr>
        <w:t>Enharmonica</w:t>
      </w:r>
      <w:proofErr w:type="spellEnd"/>
      <w:r w:rsidRPr="0043580D">
        <w:rPr>
          <w:rFonts w:eastAsia="細明體"/>
        </w:rPr>
        <w:t xml:space="preserve"> Charity Concert 2021</w:t>
      </w:r>
      <w:r w:rsidR="00E83C9F" w:rsidRPr="0043580D">
        <w:rPr>
          <w:rFonts w:eastAsia="細明體" w:hint="eastAsia"/>
        </w:rPr>
        <w:t>.</w:t>
      </w:r>
      <w:r w:rsidR="00E83C9F" w:rsidRPr="0043580D">
        <w:rPr>
          <w:rFonts w:eastAsia="細明體"/>
        </w:rPr>
        <w:t>’</w:t>
      </w:r>
      <w:r w:rsidRPr="00972F32">
        <w:rPr>
          <w:rFonts w:eastAsia="細明體"/>
        </w:rPr>
        <w:t xml:space="preserve"> </w:t>
      </w:r>
      <w:r w:rsidR="0040170A" w:rsidRPr="00972F32">
        <w:rPr>
          <w:rFonts w:eastAsia="細明體"/>
        </w:rPr>
        <w:t>As</w:t>
      </w:r>
      <w:r w:rsidR="0006206B" w:rsidRPr="00972F32">
        <w:rPr>
          <w:rFonts w:eastAsia="細明體"/>
        </w:rPr>
        <w:t xml:space="preserve"> nat</w:t>
      </w:r>
      <w:r w:rsidR="0096221E" w:rsidRPr="00972F32">
        <w:rPr>
          <w:rFonts w:eastAsia="細明體"/>
        </w:rPr>
        <w:t>ive users of the sign language, t</w:t>
      </w:r>
      <w:r w:rsidR="005756A6" w:rsidRPr="00972F32">
        <w:rPr>
          <w:rFonts w:eastAsia="細明體"/>
        </w:rPr>
        <w:t xml:space="preserve">hese </w:t>
      </w:r>
      <w:r w:rsidRPr="00972F32">
        <w:rPr>
          <w:rFonts w:eastAsia="細明體"/>
        </w:rPr>
        <w:t>Deaf Theatrical Interpreters</w:t>
      </w:r>
      <w:r w:rsidR="003E3A85" w:rsidRPr="00972F32">
        <w:rPr>
          <w:rFonts w:eastAsia="細明體"/>
        </w:rPr>
        <w:t xml:space="preserve"> </w:t>
      </w:r>
      <w:r w:rsidR="00A63DFA" w:rsidRPr="00972F32">
        <w:rPr>
          <w:rFonts w:eastAsia="細明體"/>
        </w:rPr>
        <w:t xml:space="preserve">provided a more natural </w:t>
      </w:r>
      <w:r w:rsidR="003E3A85" w:rsidRPr="00972F32">
        <w:rPr>
          <w:rFonts w:eastAsia="細明體"/>
        </w:rPr>
        <w:t xml:space="preserve">sign language interpretation that better suited the </w:t>
      </w:r>
      <w:r w:rsidR="004C7711" w:rsidRPr="00972F32">
        <w:rPr>
          <w:rFonts w:eastAsia="細明體"/>
        </w:rPr>
        <w:t xml:space="preserve">language </w:t>
      </w:r>
      <w:r w:rsidR="0040170A" w:rsidRPr="00972F32">
        <w:rPr>
          <w:rFonts w:eastAsia="細明體"/>
        </w:rPr>
        <w:t>habits</w:t>
      </w:r>
      <w:r w:rsidR="004C7711" w:rsidRPr="00972F32">
        <w:rPr>
          <w:rFonts w:eastAsia="細明體"/>
        </w:rPr>
        <w:t xml:space="preserve"> of different Deaf audiences.</w:t>
      </w:r>
    </w:p>
    <w:p w14:paraId="43DA69D2" w14:textId="77777777" w:rsidR="00333742" w:rsidRPr="00972F32" w:rsidRDefault="00333742" w:rsidP="00333742">
      <w:pPr>
        <w:jc w:val="both"/>
        <w:rPr>
          <w:rFonts w:eastAsia="細明體"/>
        </w:rPr>
      </w:pPr>
    </w:p>
    <w:p w14:paraId="43DA69D3" w14:textId="6920C5D1" w:rsidR="00333742" w:rsidRPr="00972F32" w:rsidRDefault="00701C7C" w:rsidP="00333742">
      <w:pPr>
        <w:jc w:val="both"/>
        <w:rPr>
          <w:rFonts w:eastAsia="細明體"/>
        </w:rPr>
      </w:pPr>
      <w:r w:rsidRPr="00972F32">
        <w:rPr>
          <w:rFonts w:eastAsia="細明體"/>
        </w:rPr>
        <w:t xml:space="preserve">ADAHK collaborated with Hong Kong Disneyland </w:t>
      </w:r>
      <w:r w:rsidR="00E83C9F" w:rsidRPr="0043580D">
        <w:rPr>
          <w:rFonts w:eastAsia="細明體" w:hint="eastAsia"/>
        </w:rPr>
        <w:t>Resort</w:t>
      </w:r>
      <w:r w:rsidR="00E83C9F">
        <w:rPr>
          <w:rFonts w:eastAsia="細明體" w:hint="eastAsia"/>
        </w:rPr>
        <w:t xml:space="preserve"> </w:t>
      </w:r>
      <w:r w:rsidRPr="00972F32">
        <w:rPr>
          <w:rFonts w:eastAsia="細明體"/>
        </w:rPr>
        <w:t xml:space="preserve">(HKDL) for the first time to mark the </w:t>
      </w:r>
      <w:r w:rsidRPr="0043580D">
        <w:rPr>
          <w:rFonts w:eastAsia="細明體"/>
        </w:rPr>
        <w:t>‘International Da</w:t>
      </w:r>
      <w:r w:rsidR="00C125C1" w:rsidRPr="0043580D">
        <w:rPr>
          <w:rFonts w:eastAsia="細明體"/>
        </w:rPr>
        <w:t>y of Persons of Disabilities</w:t>
      </w:r>
      <w:r w:rsidR="00E505DA" w:rsidRPr="0043580D">
        <w:rPr>
          <w:rFonts w:eastAsia="細明體"/>
        </w:rPr>
        <w:t>,’</w:t>
      </w:r>
      <w:r w:rsidR="00E505DA" w:rsidRPr="0043580D">
        <w:rPr>
          <w:rFonts w:eastAsia="細明體" w:hint="eastAsia"/>
        </w:rPr>
        <w:t xml:space="preserve"> </w:t>
      </w:r>
      <w:r w:rsidR="00E505DA" w:rsidRPr="00E505DA">
        <w:rPr>
          <w:rFonts w:eastAsia="細明體" w:hint="eastAsia"/>
        </w:rPr>
        <w:t>held on 3 December 2021</w:t>
      </w:r>
      <w:r w:rsidR="00E505DA">
        <w:rPr>
          <w:rFonts w:eastAsia="細明體" w:hint="eastAsia"/>
        </w:rPr>
        <w:t>.</w:t>
      </w:r>
      <w:r w:rsidRPr="00972F32">
        <w:rPr>
          <w:rFonts w:eastAsia="細明體"/>
        </w:rPr>
        <w:t xml:space="preserve"> The Arts Accessibility team provided </w:t>
      </w:r>
      <w:r w:rsidRPr="0043580D">
        <w:rPr>
          <w:rFonts w:eastAsia="細明體"/>
        </w:rPr>
        <w:t xml:space="preserve">Audio Description </w:t>
      </w:r>
      <w:r w:rsidRPr="00972F32">
        <w:rPr>
          <w:rFonts w:eastAsia="細明體"/>
        </w:rPr>
        <w:t xml:space="preserve">at the celebratory event. HKDL also invited </w:t>
      </w:r>
      <w:r w:rsidR="001A0345" w:rsidRPr="00972F32">
        <w:rPr>
          <w:rFonts w:eastAsia="細明體"/>
        </w:rPr>
        <w:t>ADAHK’s</w:t>
      </w:r>
      <w:r w:rsidRPr="00972F32">
        <w:rPr>
          <w:rFonts w:eastAsia="細明體"/>
        </w:rPr>
        <w:t xml:space="preserve"> </w:t>
      </w:r>
      <w:r w:rsidR="006764E2" w:rsidRPr="00972F32">
        <w:rPr>
          <w:rFonts w:eastAsia="細明體"/>
        </w:rPr>
        <w:t>artist with disability</w:t>
      </w:r>
      <w:r w:rsidRPr="00972F32">
        <w:rPr>
          <w:rFonts w:eastAsia="細明體"/>
        </w:rPr>
        <w:t xml:space="preserve">, Christine Lau, and students participating in ADAHK’s signature project, </w:t>
      </w:r>
      <w:r w:rsidRPr="0043580D">
        <w:rPr>
          <w:rFonts w:eastAsia="細明體"/>
        </w:rPr>
        <w:t>‘Ignition Scheme 2.0</w:t>
      </w:r>
      <w:r w:rsidR="00E505DA" w:rsidRPr="0043580D">
        <w:rPr>
          <w:rFonts w:eastAsia="細明體"/>
        </w:rPr>
        <w:t>,’</w:t>
      </w:r>
      <w:r w:rsidRPr="00972F32">
        <w:rPr>
          <w:rFonts w:eastAsia="細明體"/>
        </w:rPr>
        <w:t xml:space="preserve"> to perform at HKDL’s first-of-its-kind processional and inclusive dance performance aptly named ‘Wondrous Dance for ALL</w:t>
      </w:r>
      <w:r w:rsidR="00E505DA" w:rsidRPr="0043580D">
        <w:rPr>
          <w:rFonts w:eastAsia="細明體" w:hint="eastAsia"/>
        </w:rPr>
        <w:t>.</w:t>
      </w:r>
      <w:r w:rsidR="00E505DA" w:rsidRPr="0043580D">
        <w:rPr>
          <w:rFonts w:eastAsia="細明體"/>
        </w:rPr>
        <w:t>’</w:t>
      </w:r>
      <w:r w:rsidR="00E505DA" w:rsidRPr="0043580D">
        <w:rPr>
          <w:rFonts w:eastAsia="細明體" w:hint="eastAsia"/>
        </w:rPr>
        <w:t xml:space="preserve"> </w:t>
      </w:r>
      <w:r w:rsidRPr="00972F32">
        <w:rPr>
          <w:rFonts w:eastAsia="細明體"/>
        </w:rPr>
        <w:t>It was a remarkable example of how inclusion could lead to boundless opportunities.</w:t>
      </w:r>
    </w:p>
    <w:p w14:paraId="0DDA3D01" w14:textId="77777777" w:rsidR="00A97B50" w:rsidRPr="00972F32" w:rsidRDefault="00A97B50" w:rsidP="00333742">
      <w:pPr>
        <w:jc w:val="both"/>
        <w:rPr>
          <w:rFonts w:eastAsia="細明體"/>
        </w:rPr>
      </w:pPr>
    </w:p>
    <w:p w14:paraId="43DA69D4" w14:textId="1DE7DEF8" w:rsidR="004C61F6" w:rsidRPr="00972F32" w:rsidRDefault="00A97B50" w:rsidP="004C61F6">
      <w:pPr>
        <w:rPr>
          <w:rFonts w:eastAsia="細明體"/>
        </w:rPr>
      </w:pPr>
      <w:r w:rsidRPr="00972F32">
        <w:rPr>
          <w:rFonts w:eastAsia="細明體"/>
        </w:rPr>
        <w:t>Photo credit: Hong Kong Disneyland Resort</w:t>
      </w:r>
    </w:p>
    <w:p w14:paraId="636184B1" w14:textId="77777777" w:rsidR="00A97B50" w:rsidRPr="00C125C1" w:rsidRDefault="00A97B50" w:rsidP="004C61F6">
      <w:pPr>
        <w:rPr>
          <w:rFonts w:eastAsia="細明體"/>
          <w:highlight w:val="yellow"/>
        </w:rPr>
      </w:pPr>
    </w:p>
    <w:p w14:paraId="1D417CB7" w14:textId="77777777" w:rsidR="00E444D0" w:rsidRDefault="00E444D0">
      <w:pPr>
        <w:rPr>
          <w:rFonts w:eastAsia="細明體"/>
          <w:b/>
        </w:rPr>
      </w:pPr>
      <w:r>
        <w:rPr>
          <w:rFonts w:eastAsia="細明體"/>
          <w:b/>
        </w:rPr>
        <w:br w:type="page"/>
      </w:r>
    </w:p>
    <w:p w14:paraId="43DA69D5" w14:textId="257BE65E" w:rsidR="004C61F6" w:rsidRPr="00972F32" w:rsidRDefault="00701C7C" w:rsidP="00C0779F">
      <w:pPr>
        <w:jc w:val="both"/>
        <w:rPr>
          <w:rFonts w:eastAsia="細明體"/>
          <w:b/>
        </w:rPr>
      </w:pPr>
      <w:r w:rsidRPr="00972F32">
        <w:rPr>
          <w:rFonts w:eastAsia="細明體"/>
          <w:b/>
        </w:rPr>
        <w:lastRenderedPageBreak/>
        <w:t>與香港演藝學院合作</w:t>
      </w:r>
      <w:r w:rsidR="00C0779F" w:rsidRPr="00972F32">
        <w:rPr>
          <w:rFonts w:eastAsia="細明體"/>
          <w:b/>
        </w:rPr>
        <w:t>推行</w:t>
      </w:r>
      <w:r w:rsidR="0064410F" w:rsidRPr="00972F32">
        <w:rPr>
          <w:rFonts w:eastAsia="細明體"/>
          <w:b/>
        </w:rPr>
        <w:t>「</w:t>
      </w:r>
      <w:r w:rsidRPr="00972F32">
        <w:rPr>
          <w:rFonts w:eastAsia="細明體"/>
          <w:b/>
        </w:rPr>
        <w:t>創意項目基金</w:t>
      </w:r>
      <w:r w:rsidR="0064410F" w:rsidRPr="00972F32">
        <w:rPr>
          <w:rFonts w:eastAsia="細明體"/>
          <w:b/>
        </w:rPr>
        <w:t>」</w:t>
      </w:r>
    </w:p>
    <w:p w14:paraId="43DA69D6" w14:textId="07808A71" w:rsidR="00C0779F" w:rsidRPr="00972F32" w:rsidRDefault="00701C7C" w:rsidP="00C0779F">
      <w:pPr>
        <w:jc w:val="both"/>
        <w:rPr>
          <w:rFonts w:eastAsia="細明體"/>
          <w:b/>
        </w:rPr>
      </w:pPr>
      <w:r w:rsidRPr="00972F32">
        <w:rPr>
          <w:rFonts w:eastAsia="細明體"/>
          <w:b/>
        </w:rPr>
        <w:t xml:space="preserve">Collaborated with HKAPA to </w:t>
      </w:r>
      <w:r w:rsidR="00081DA1" w:rsidRPr="00972F32">
        <w:rPr>
          <w:rFonts w:eastAsia="細明體"/>
          <w:b/>
        </w:rPr>
        <w:t xml:space="preserve">Implement </w:t>
      </w:r>
      <w:r w:rsidRPr="00972F32">
        <w:rPr>
          <w:rFonts w:eastAsia="細明體"/>
          <w:b/>
        </w:rPr>
        <w:t xml:space="preserve">the </w:t>
      </w:r>
      <w:r w:rsidR="0064410F" w:rsidRPr="00972F32">
        <w:rPr>
          <w:rFonts w:eastAsia="細明體"/>
          <w:b/>
        </w:rPr>
        <w:t>‘</w:t>
      </w:r>
      <w:r w:rsidRPr="00972F32">
        <w:rPr>
          <w:rFonts w:eastAsia="細明體"/>
          <w:b/>
        </w:rPr>
        <w:t>Creative Project Fund</w:t>
      </w:r>
      <w:r w:rsidR="0064410F" w:rsidRPr="00972F32">
        <w:rPr>
          <w:rFonts w:eastAsia="細明體"/>
          <w:b/>
        </w:rPr>
        <w:t>’</w:t>
      </w:r>
    </w:p>
    <w:p w14:paraId="43DA69D7" w14:textId="77777777" w:rsidR="00C0779F" w:rsidRPr="00C125C1" w:rsidRDefault="00C0779F" w:rsidP="00972F32">
      <w:pPr>
        <w:jc w:val="center"/>
        <w:rPr>
          <w:rFonts w:eastAsia="細明體"/>
          <w:b/>
          <w:highlight w:val="yellow"/>
        </w:rPr>
      </w:pPr>
    </w:p>
    <w:p w14:paraId="43DA69D8" w14:textId="63071C2F" w:rsidR="0064410F" w:rsidRPr="009313CF" w:rsidRDefault="00701C7C" w:rsidP="0064410F">
      <w:pPr>
        <w:shd w:val="clear" w:color="auto" w:fill="FFFFFF"/>
        <w:spacing w:line="312" w:lineRule="atLeast"/>
        <w:jc w:val="both"/>
        <w:rPr>
          <w:rFonts w:eastAsia="細明體"/>
          <w:color w:val="333333"/>
          <w:lang w:val="en-US"/>
        </w:rPr>
      </w:pPr>
      <w:r w:rsidRPr="009313CF">
        <w:rPr>
          <w:rFonts w:eastAsia="細明體"/>
          <w:color w:val="333333"/>
          <w:lang w:val="en-US"/>
        </w:rPr>
        <w:t>由本會連</w:t>
      </w:r>
      <w:proofErr w:type="gramStart"/>
      <w:r w:rsidR="00E505DA">
        <w:rPr>
          <w:rFonts w:eastAsia="細明體"/>
          <w:color w:val="333333"/>
          <w:lang w:val="en-US"/>
        </w:rPr>
        <w:t>繫</w:t>
      </w:r>
      <w:proofErr w:type="gramEnd"/>
      <w:r w:rsidR="00E505DA">
        <w:rPr>
          <w:rFonts w:eastAsia="細明體"/>
          <w:color w:val="333333"/>
          <w:lang w:val="en-US"/>
        </w:rPr>
        <w:t>贊助</w:t>
      </w:r>
      <w:r w:rsidR="00E505DA" w:rsidRPr="0043580D">
        <w:rPr>
          <w:rFonts w:eastAsia="細明體"/>
          <w:color w:val="333333"/>
          <w:lang w:val="en-US"/>
        </w:rPr>
        <w:t>，</w:t>
      </w:r>
      <w:r w:rsidRPr="009313CF">
        <w:rPr>
          <w:rFonts w:eastAsia="細明體"/>
          <w:color w:val="333333"/>
          <w:lang w:val="en-US"/>
        </w:rPr>
        <w:t>與香港演藝學院合作推行</w:t>
      </w:r>
      <w:r w:rsidR="00865207" w:rsidRPr="009313CF">
        <w:rPr>
          <w:rFonts w:eastAsia="細明體"/>
          <w:color w:val="333333"/>
          <w:lang w:val="en-US"/>
        </w:rPr>
        <w:t>的</w:t>
      </w:r>
      <w:r w:rsidRPr="009313CF">
        <w:rPr>
          <w:rFonts w:eastAsia="細明體"/>
          <w:color w:val="333333"/>
          <w:lang w:val="en-US"/>
        </w:rPr>
        <w:t>「</w:t>
      </w:r>
      <w:r w:rsidR="006901A2" w:rsidRPr="009313CF">
        <w:rPr>
          <w:rFonts w:eastAsia="細明體"/>
          <w:color w:val="333333"/>
          <w:lang w:val="en-US"/>
        </w:rPr>
        <w:t>JK &amp; Ingrid Lee Foundation</w:t>
      </w:r>
      <w:r w:rsidR="006901A2" w:rsidRPr="009313CF">
        <w:rPr>
          <w:rFonts w:eastAsia="細明體"/>
          <w:color w:val="333333"/>
          <w:lang w:val="en-US"/>
        </w:rPr>
        <w:t>創意項目基金</w:t>
      </w:r>
      <w:r w:rsidRPr="009313CF">
        <w:rPr>
          <w:rFonts w:eastAsia="細明體"/>
          <w:color w:val="333333"/>
          <w:lang w:val="en-US"/>
        </w:rPr>
        <w:t>」</w:t>
      </w:r>
      <w:r w:rsidR="002F22FF" w:rsidRPr="0043580D">
        <w:rPr>
          <w:rFonts w:eastAsia="細明體"/>
          <w:color w:val="333333"/>
          <w:lang w:val="en-US"/>
        </w:rPr>
        <w:t>以</w:t>
      </w:r>
      <w:r w:rsidRPr="009313CF">
        <w:rPr>
          <w:rFonts w:eastAsia="細明體"/>
          <w:color w:val="333333"/>
          <w:lang w:val="en-US"/>
        </w:rPr>
        <w:t>支</w:t>
      </w:r>
      <w:r w:rsidR="002F22FF" w:rsidRPr="0043580D">
        <w:rPr>
          <w:rFonts w:eastAsia="細明體"/>
          <w:color w:val="333333"/>
          <w:lang w:val="en-US"/>
        </w:rPr>
        <w:t>援</w:t>
      </w:r>
      <w:r w:rsidRPr="009313CF">
        <w:rPr>
          <w:rFonts w:eastAsia="細明體"/>
          <w:color w:val="333333"/>
          <w:lang w:val="en-US"/>
        </w:rPr>
        <w:t>演藝學院學生策劃</w:t>
      </w:r>
      <w:r w:rsidR="002F22FF" w:rsidRPr="0043580D">
        <w:rPr>
          <w:rFonts w:eastAsia="細明體"/>
          <w:color w:val="333333"/>
          <w:lang w:val="en-US"/>
        </w:rPr>
        <w:t>的</w:t>
      </w:r>
      <w:r w:rsidRPr="009313CF">
        <w:rPr>
          <w:rFonts w:eastAsia="細明體"/>
          <w:color w:val="333333"/>
          <w:lang w:val="en-US"/>
        </w:rPr>
        <w:t>創意項目</w:t>
      </w:r>
      <w:r w:rsidR="002F22FF" w:rsidRPr="0043580D">
        <w:rPr>
          <w:rFonts w:eastAsia="細明體"/>
          <w:color w:val="333333"/>
          <w:lang w:val="en-US"/>
        </w:rPr>
        <w:t>為目標</w:t>
      </w:r>
      <w:r w:rsidRPr="0043580D">
        <w:rPr>
          <w:rFonts w:eastAsia="細明體"/>
          <w:color w:val="333333"/>
          <w:lang w:val="en-US"/>
        </w:rPr>
        <w:t>，</w:t>
      </w:r>
      <w:r w:rsidRPr="009313CF">
        <w:rPr>
          <w:rFonts w:eastAsia="細明體"/>
          <w:color w:val="333333"/>
          <w:lang w:val="en-US"/>
        </w:rPr>
        <w:t>推動「藝術同參與</w:t>
      </w:r>
      <w:proofErr w:type="gramStart"/>
      <w:r w:rsidRPr="009313CF">
        <w:rPr>
          <w:rFonts w:eastAsia="細明體"/>
          <w:color w:val="333333"/>
          <w:lang w:val="en-US"/>
        </w:rPr>
        <w:t>‧</w:t>
      </w:r>
      <w:proofErr w:type="gramEnd"/>
      <w:r w:rsidRPr="009313CF">
        <w:rPr>
          <w:rFonts w:eastAsia="細明體"/>
          <w:color w:val="333333"/>
          <w:lang w:val="en-US"/>
        </w:rPr>
        <w:t>傷</w:t>
      </w:r>
      <w:proofErr w:type="gramStart"/>
      <w:r w:rsidRPr="009313CF">
        <w:rPr>
          <w:rFonts w:eastAsia="細明體"/>
          <w:color w:val="333333"/>
          <w:lang w:val="en-US"/>
        </w:rPr>
        <w:t>健共展</w:t>
      </w:r>
      <w:proofErr w:type="gramEnd"/>
      <w:r w:rsidRPr="009313CF">
        <w:rPr>
          <w:rFonts w:eastAsia="細明體"/>
          <w:color w:val="333333"/>
          <w:lang w:val="en-US"/>
        </w:rPr>
        <w:t>能」的使命，透過藝術同建共融社會。</w:t>
      </w:r>
      <w:r w:rsidR="00AB1485" w:rsidRPr="009313CF">
        <w:rPr>
          <w:rFonts w:eastAsia="細明體"/>
          <w:color w:val="333333"/>
          <w:lang w:val="en-US"/>
        </w:rPr>
        <w:t>第一輪申請反應踴躍，而三個獲選</w:t>
      </w:r>
      <w:proofErr w:type="gramStart"/>
      <w:r w:rsidR="00AB1485" w:rsidRPr="009313CF">
        <w:rPr>
          <w:rFonts w:eastAsia="細明體"/>
          <w:color w:val="333333"/>
          <w:lang w:val="en-US"/>
        </w:rPr>
        <w:t>項目均於</w:t>
      </w:r>
      <w:r w:rsidR="00AB1485" w:rsidRPr="009313CF">
        <w:rPr>
          <w:rFonts w:eastAsia="細明體"/>
          <w:color w:val="333333"/>
          <w:lang w:val="en-US"/>
        </w:rPr>
        <w:t>2021</w:t>
      </w:r>
      <w:r w:rsidR="00AB1485" w:rsidRPr="009313CF">
        <w:rPr>
          <w:rFonts w:eastAsia="細明體"/>
          <w:color w:val="333333"/>
          <w:lang w:val="en-US"/>
        </w:rPr>
        <w:t>年</w:t>
      </w:r>
      <w:r w:rsidR="00AB1485" w:rsidRPr="009313CF">
        <w:rPr>
          <w:rFonts w:eastAsia="細明體"/>
          <w:color w:val="333333"/>
          <w:lang w:val="en-US"/>
        </w:rPr>
        <w:t>8</w:t>
      </w:r>
      <w:r w:rsidR="00AB1485" w:rsidRPr="009313CF">
        <w:rPr>
          <w:rFonts w:eastAsia="細明體"/>
          <w:color w:val="333333"/>
          <w:lang w:val="en-US"/>
        </w:rPr>
        <w:t>月</w:t>
      </w:r>
      <w:proofErr w:type="gramEnd"/>
      <w:r w:rsidR="00AA07EF" w:rsidRPr="009313CF">
        <w:rPr>
          <w:rFonts w:eastAsia="細明體"/>
          <w:color w:val="333333"/>
          <w:lang w:val="en-US"/>
        </w:rPr>
        <w:t>圓滿</w:t>
      </w:r>
      <w:r w:rsidR="0065624A" w:rsidRPr="0043580D">
        <w:rPr>
          <w:rFonts w:eastAsia="細明體"/>
          <w:color w:val="333333"/>
          <w:lang w:val="en-US"/>
        </w:rPr>
        <w:t>結束</w:t>
      </w:r>
      <w:r w:rsidR="00AB1485" w:rsidRPr="009313CF">
        <w:rPr>
          <w:rFonts w:eastAsia="細明體"/>
          <w:color w:val="333333"/>
          <w:lang w:val="en-US"/>
        </w:rPr>
        <w:t>。</w:t>
      </w:r>
    </w:p>
    <w:p w14:paraId="43DA69D9" w14:textId="77777777" w:rsidR="006901A2" w:rsidRPr="0043580D" w:rsidRDefault="006901A2" w:rsidP="006901A2">
      <w:pPr>
        <w:shd w:val="clear" w:color="auto" w:fill="FFFFFF"/>
        <w:spacing w:line="312" w:lineRule="atLeast"/>
        <w:jc w:val="both"/>
        <w:rPr>
          <w:rFonts w:eastAsia="細明體"/>
          <w:color w:val="333333"/>
          <w:lang w:val="en-US"/>
        </w:rPr>
      </w:pPr>
    </w:p>
    <w:p w14:paraId="43DA69DA" w14:textId="42C6F9F2" w:rsidR="00746023" w:rsidRPr="009313CF" w:rsidRDefault="00701C7C" w:rsidP="00746023">
      <w:pPr>
        <w:shd w:val="clear" w:color="auto" w:fill="FFFFFF"/>
        <w:spacing w:line="312" w:lineRule="atLeast"/>
        <w:jc w:val="both"/>
        <w:rPr>
          <w:rFonts w:eastAsia="細明體"/>
          <w:color w:val="333333"/>
        </w:rPr>
      </w:pPr>
      <w:r w:rsidRPr="0043580D">
        <w:rPr>
          <w:rFonts w:eastAsia="細明體"/>
          <w:color w:val="333333"/>
          <w:lang w:val="en-US"/>
        </w:rPr>
        <w:t xml:space="preserve">Lined up by ADAHK and in collaboration with Hong Kong Academy for Performing Arts (HKAPA), ‘The JK &amp; Ingrid Lee Foundation Creative Project Fund’ provided funding to HKAPA students to develop </w:t>
      </w:r>
      <w:r w:rsidR="00E5231E" w:rsidRPr="0043580D">
        <w:rPr>
          <w:rFonts w:eastAsia="細明體"/>
          <w:color w:val="333333"/>
          <w:lang w:val="en-US"/>
        </w:rPr>
        <w:t xml:space="preserve">creative projects. </w:t>
      </w:r>
      <w:r w:rsidRPr="0043580D">
        <w:rPr>
          <w:rFonts w:eastAsia="細明體"/>
          <w:color w:val="333333"/>
          <w:lang w:val="en-US"/>
        </w:rPr>
        <w:t xml:space="preserve">The projects </w:t>
      </w:r>
      <w:r w:rsidR="00B045BE" w:rsidRPr="0043580D">
        <w:rPr>
          <w:rFonts w:eastAsia="細明體"/>
          <w:color w:val="333333"/>
          <w:lang w:val="en-US"/>
        </w:rPr>
        <w:t>fulfilled</w:t>
      </w:r>
      <w:r w:rsidRPr="0043580D">
        <w:rPr>
          <w:rFonts w:eastAsia="細明體"/>
          <w:color w:val="333333"/>
          <w:lang w:val="en-US"/>
        </w:rPr>
        <w:t xml:space="preserve"> the mission of ‘Arts</w:t>
      </w:r>
      <w:r w:rsidR="00623B95" w:rsidRPr="0043580D">
        <w:rPr>
          <w:rFonts w:eastAsia="細明體" w:hint="eastAsia"/>
          <w:color w:val="333333"/>
          <w:lang w:val="en-US"/>
        </w:rPr>
        <w:t xml:space="preserve"> are</w:t>
      </w:r>
      <w:r w:rsidRPr="0043580D">
        <w:rPr>
          <w:rFonts w:eastAsia="細明體"/>
          <w:color w:val="333333"/>
          <w:lang w:val="en-US"/>
        </w:rPr>
        <w:t xml:space="preserve"> for </w:t>
      </w:r>
      <w:proofErr w:type="gramStart"/>
      <w:r w:rsidRPr="0043580D">
        <w:rPr>
          <w:rFonts w:eastAsia="細明體"/>
          <w:color w:val="333333"/>
          <w:lang w:val="en-US"/>
        </w:rPr>
        <w:t>Everyone</w:t>
      </w:r>
      <w:proofErr w:type="gramEnd"/>
      <w:r w:rsidRPr="0043580D">
        <w:rPr>
          <w:rFonts w:eastAsia="細明體"/>
          <w:color w:val="333333"/>
          <w:lang w:val="en-US"/>
        </w:rPr>
        <w:t>’ and promote</w:t>
      </w:r>
      <w:r w:rsidR="00592CC6" w:rsidRPr="0043580D">
        <w:rPr>
          <w:rFonts w:eastAsia="細明體"/>
          <w:color w:val="333333"/>
          <w:lang w:val="en-US"/>
        </w:rPr>
        <w:t>d</w:t>
      </w:r>
      <w:r w:rsidRPr="0043580D">
        <w:rPr>
          <w:rFonts w:eastAsia="細明體"/>
          <w:color w:val="333333"/>
          <w:lang w:val="en-US"/>
        </w:rPr>
        <w:t xml:space="preserve"> inclusiveness through the arts </w:t>
      </w:r>
      <w:r w:rsidR="002F1F2F" w:rsidRPr="0043580D">
        <w:rPr>
          <w:rFonts w:eastAsia="細明體"/>
          <w:color w:val="333333"/>
          <w:lang w:val="en-US"/>
        </w:rPr>
        <w:t>in</w:t>
      </w:r>
      <w:r w:rsidR="00B74C5F" w:rsidRPr="0043580D">
        <w:rPr>
          <w:rFonts w:eastAsia="細明體"/>
          <w:color w:val="333333"/>
          <w:lang w:val="en-US"/>
        </w:rPr>
        <w:t xml:space="preserve"> building</w:t>
      </w:r>
      <w:r w:rsidRPr="0043580D">
        <w:rPr>
          <w:rFonts w:eastAsia="細明體"/>
          <w:color w:val="333333"/>
          <w:lang w:val="en-US"/>
        </w:rPr>
        <w:t xml:space="preserve"> a caring society. The Fund received </w:t>
      </w:r>
      <w:r w:rsidR="00623B95" w:rsidRPr="0043580D">
        <w:rPr>
          <w:rFonts w:eastAsia="細明體" w:hint="eastAsia"/>
          <w:color w:val="333333"/>
          <w:lang w:val="en-US"/>
        </w:rPr>
        <w:t>enthusiastic</w:t>
      </w:r>
      <w:r w:rsidRPr="0043580D">
        <w:rPr>
          <w:rFonts w:eastAsia="細明體"/>
          <w:color w:val="333333"/>
          <w:lang w:val="en-US"/>
        </w:rPr>
        <w:t xml:space="preserve"> responses </w:t>
      </w:r>
      <w:r w:rsidR="00011905" w:rsidRPr="0043580D">
        <w:rPr>
          <w:rFonts w:eastAsia="細明體"/>
          <w:color w:val="333333"/>
          <w:lang w:val="en-US"/>
        </w:rPr>
        <w:t xml:space="preserve">in the first-round application </w:t>
      </w:r>
      <w:r w:rsidR="00BB2716" w:rsidRPr="0043580D">
        <w:rPr>
          <w:rFonts w:eastAsia="細明體"/>
          <w:color w:val="333333"/>
          <w:lang w:val="en-US"/>
        </w:rPr>
        <w:t>and was granted to 3</w:t>
      </w:r>
      <w:r w:rsidRPr="0043580D">
        <w:rPr>
          <w:rFonts w:eastAsia="細明體"/>
          <w:color w:val="333333"/>
          <w:lang w:val="en-US"/>
        </w:rPr>
        <w:t xml:space="preserve"> selected projects </w:t>
      </w:r>
      <w:r w:rsidR="00964C94" w:rsidRPr="0043580D">
        <w:rPr>
          <w:rFonts w:eastAsia="細明體"/>
          <w:color w:val="333333"/>
          <w:lang w:val="en-US"/>
        </w:rPr>
        <w:t xml:space="preserve">that </w:t>
      </w:r>
      <w:r w:rsidRPr="0043580D">
        <w:rPr>
          <w:rFonts w:eastAsia="細明體"/>
          <w:color w:val="333333"/>
          <w:lang w:val="en-US"/>
        </w:rPr>
        <w:t>were completed in August 2021</w:t>
      </w:r>
      <w:r w:rsidR="0015733E" w:rsidRPr="0043580D">
        <w:rPr>
          <w:rFonts w:eastAsia="細明體"/>
          <w:color w:val="333333"/>
          <w:lang w:val="en-US"/>
        </w:rPr>
        <w:t xml:space="preserve"> su</w:t>
      </w:r>
      <w:r w:rsidR="0015733E" w:rsidRPr="009313CF">
        <w:rPr>
          <w:rFonts w:eastAsia="細明體"/>
          <w:color w:val="333333"/>
        </w:rPr>
        <w:t>ccessfully</w:t>
      </w:r>
      <w:r w:rsidRPr="009313CF">
        <w:rPr>
          <w:rFonts w:eastAsia="細明體"/>
          <w:color w:val="333333"/>
        </w:rPr>
        <w:t xml:space="preserve">.  </w:t>
      </w:r>
    </w:p>
    <w:p w14:paraId="43DA69E7" w14:textId="77777777" w:rsidR="004C61F6" w:rsidRPr="00C125C1" w:rsidRDefault="004C61F6" w:rsidP="004C61F6">
      <w:pPr>
        <w:rPr>
          <w:rFonts w:eastAsia="細明體"/>
          <w:highlight w:val="yellow"/>
        </w:rPr>
      </w:pPr>
    </w:p>
    <w:p w14:paraId="43DA69E8" w14:textId="77777777" w:rsidR="00BA1F62" w:rsidRPr="009313CF" w:rsidRDefault="00701C7C" w:rsidP="00BA1F62">
      <w:pPr>
        <w:jc w:val="both"/>
        <w:rPr>
          <w:rFonts w:eastAsia="細明體"/>
          <w:b/>
          <w:color w:val="000000" w:themeColor="text1"/>
          <w:shd w:val="clear" w:color="auto" w:fill="FFFFFF"/>
        </w:rPr>
      </w:pPr>
      <w:r w:rsidRPr="009313CF">
        <w:rPr>
          <w:rFonts w:eastAsia="細明體"/>
          <w:b/>
          <w:color w:val="000000" w:themeColor="text1"/>
          <w:shd w:val="clear" w:color="auto" w:fill="FFFFFF"/>
        </w:rPr>
        <w:t>藝術通達</w:t>
      </w:r>
      <w:r w:rsidR="005E41A6" w:rsidRPr="009313CF">
        <w:rPr>
          <w:rFonts w:eastAsia="細明體"/>
          <w:b/>
          <w:color w:val="000000" w:themeColor="text1"/>
          <w:shd w:val="clear" w:color="auto" w:fill="FFFFFF"/>
        </w:rPr>
        <w:t>從業員</w:t>
      </w:r>
      <w:r w:rsidR="00611A49" w:rsidRPr="009313CF">
        <w:rPr>
          <w:rFonts w:eastAsia="細明體"/>
          <w:b/>
          <w:color w:val="000000" w:themeColor="text1"/>
          <w:shd w:val="clear" w:color="auto" w:fill="FFFFFF"/>
        </w:rPr>
        <w:t>搖籃</w:t>
      </w:r>
    </w:p>
    <w:p w14:paraId="43DA69E9" w14:textId="1E00D736" w:rsidR="00611A49" w:rsidRPr="009313CF" w:rsidRDefault="00701C7C" w:rsidP="00BA1F62">
      <w:pPr>
        <w:shd w:val="clear" w:color="auto" w:fill="FFFFFF"/>
        <w:spacing w:line="312" w:lineRule="atLeast"/>
        <w:jc w:val="both"/>
        <w:rPr>
          <w:rFonts w:eastAsia="細明體"/>
          <w:b/>
        </w:rPr>
      </w:pPr>
      <w:r w:rsidRPr="009313CF">
        <w:rPr>
          <w:rFonts w:eastAsia="細明體"/>
          <w:b/>
        </w:rPr>
        <w:t xml:space="preserve">The </w:t>
      </w:r>
      <w:r w:rsidR="00CA64D9" w:rsidRPr="009313CF">
        <w:rPr>
          <w:rFonts w:eastAsia="細明體"/>
          <w:b/>
        </w:rPr>
        <w:t xml:space="preserve">Cradle </w:t>
      </w:r>
      <w:r w:rsidRPr="009313CF">
        <w:rPr>
          <w:rFonts w:eastAsia="細明體"/>
          <w:b/>
        </w:rPr>
        <w:t xml:space="preserve">of Arts Accessibility </w:t>
      </w:r>
      <w:r w:rsidR="00CA64D9" w:rsidRPr="009313CF">
        <w:rPr>
          <w:rFonts w:eastAsia="細明體"/>
          <w:b/>
        </w:rPr>
        <w:t>Practitioners</w:t>
      </w:r>
    </w:p>
    <w:p w14:paraId="43DA69EA" w14:textId="0DD764CB" w:rsidR="0014705B" w:rsidRPr="009313CF" w:rsidRDefault="00701C7C" w:rsidP="005E41A6">
      <w:pPr>
        <w:shd w:val="clear" w:color="auto" w:fill="FFFFFF"/>
        <w:spacing w:line="312" w:lineRule="atLeast"/>
        <w:jc w:val="both"/>
        <w:rPr>
          <w:rFonts w:eastAsia="細明體"/>
          <w:color w:val="333333"/>
          <w:lang w:val="en-US"/>
        </w:rPr>
      </w:pPr>
      <w:r w:rsidRPr="009313CF">
        <w:rPr>
          <w:rFonts w:eastAsia="細明體"/>
          <w:color w:val="333333"/>
          <w:lang w:val="en-US"/>
        </w:rPr>
        <w:t>在</w:t>
      </w:r>
      <w:proofErr w:type="gramStart"/>
      <w:r w:rsidRPr="009313CF">
        <w:rPr>
          <w:rFonts w:eastAsia="細明體"/>
          <w:color w:val="333333"/>
          <w:lang w:val="en-US"/>
        </w:rPr>
        <w:t>疫情新</w:t>
      </w:r>
      <w:proofErr w:type="gramEnd"/>
      <w:r w:rsidRPr="009313CF">
        <w:rPr>
          <w:rFonts w:eastAsia="細明體"/>
          <w:color w:val="333333"/>
          <w:lang w:val="en-US"/>
        </w:rPr>
        <w:t>常態下，藝術通達</w:t>
      </w:r>
      <w:r w:rsidR="00623B95" w:rsidRPr="0043580D">
        <w:rPr>
          <w:rFonts w:eastAsia="細明體" w:hint="eastAsia"/>
          <w:color w:val="333333"/>
          <w:lang w:val="en-US"/>
        </w:rPr>
        <w:t>團隊</w:t>
      </w:r>
      <w:r w:rsidRPr="009313CF">
        <w:rPr>
          <w:rFonts w:eastAsia="細明體"/>
          <w:color w:val="333333"/>
          <w:lang w:val="en-US"/>
        </w:rPr>
        <w:t>持續以實體</w:t>
      </w:r>
      <w:proofErr w:type="gramStart"/>
      <w:r w:rsidRPr="009313CF">
        <w:rPr>
          <w:rFonts w:eastAsia="細明體"/>
          <w:color w:val="333333"/>
          <w:lang w:val="en-US"/>
        </w:rPr>
        <w:t>及線上的</w:t>
      </w:r>
      <w:proofErr w:type="gramEnd"/>
      <w:r w:rsidRPr="009313CF">
        <w:rPr>
          <w:rFonts w:eastAsia="細明體"/>
          <w:color w:val="333333"/>
          <w:lang w:val="en-US"/>
        </w:rPr>
        <w:t>教學模式，為業界培育藝術通達新力軍。本年度推出觸感製作、表演藝術和舞蹈口述影像工作坊。參加者於前者學習觸感製作的設計和創作；在後者學習視覺元素、動作、表情等口述影像技巧。</w:t>
      </w:r>
    </w:p>
    <w:p w14:paraId="43DA69EB" w14:textId="77777777" w:rsidR="006F64EE" w:rsidRPr="0043580D" w:rsidRDefault="006F64EE" w:rsidP="005E41A6">
      <w:pPr>
        <w:shd w:val="clear" w:color="auto" w:fill="FFFFFF"/>
        <w:spacing w:line="312" w:lineRule="atLeast"/>
        <w:jc w:val="both"/>
        <w:rPr>
          <w:rFonts w:eastAsia="細明體"/>
          <w:color w:val="333333"/>
          <w:lang w:val="en-US"/>
        </w:rPr>
      </w:pPr>
    </w:p>
    <w:p w14:paraId="43DA69EC" w14:textId="4E46A237" w:rsidR="00746023" w:rsidRPr="009E3A9A" w:rsidRDefault="00701C7C" w:rsidP="00746023">
      <w:pPr>
        <w:shd w:val="clear" w:color="auto" w:fill="FFFFFF"/>
        <w:spacing w:line="312" w:lineRule="atLeast"/>
        <w:jc w:val="both"/>
        <w:rPr>
          <w:rFonts w:eastAsia="細明體"/>
          <w:color w:val="333333"/>
        </w:rPr>
      </w:pPr>
      <w:r w:rsidRPr="0043580D">
        <w:rPr>
          <w:rFonts w:eastAsia="細明體"/>
          <w:color w:val="333333"/>
          <w:lang w:val="en-US"/>
        </w:rPr>
        <w:t xml:space="preserve">Under the New Normal, the Arts Accessibility </w:t>
      </w:r>
      <w:r w:rsidR="00623B95" w:rsidRPr="0043580D">
        <w:rPr>
          <w:rFonts w:eastAsia="細明體" w:hint="eastAsia"/>
          <w:color w:val="333333"/>
          <w:lang w:val="en-US"/>
        </w:rPr>
        <w:t>team</w:t>
      </w:r>
      <w:r w:rsidRPr="0043580D">
        <w:rPr>
          <w:rFonts w:eastAsia="細明體"/>
          <w:color w:val="333333"/>
          <w:lang w:val="en-US"/>
        </w:rPr>
        <w:t xml:space="preserve"> continued to nurture a new generation of Arts Accessibility practitioners for the industry through physical and online teaching. This year, workshops on Tangible Representation and Audio Description </w:t>
      </w:r>
      <w:r w:rsidR="00721CE8" w:rsidRPr="0043580D">
        <w:rPr>
          <w:rFonts w:eastAsia="細明體"/>
          <w:color w:val="333333"/>
          <w:lang w:val="en-US"/>
        </w:rPr>
        <w:t xml:space="preserve">for </w:t>
      </w:r>
      <w:r w:rsidRPr="0043580D">
        <w:rPr>
          <w:rFonts w:eastAsia="細明體"/>
          <w:color w:val="333333"/>
          <w:lang w:val="en-US"/>
        </w:rPr>
        <w:t>performing arts and dance were launched. Participants learned the design and production of Tangible Representation in the former and Audio Description techniques for visual elements, movements, and facial expressions, in the la</w:t>
      </w:r>
      <w:r w:rsidRPr="00911C10">
        <w:rPr>
          <w:rFonts w:eastAsia="細明體"/>
          <w:color w:val="333333"/>
        </w:rPr>
        <w:t>tter.</w:t>
      </w:r>
    </w:p>
    <w:p w14:paraId="43DA69ED" w14:textId="77777777" w:rsidR="004C61F6" w:rsidRPr="009E3A9A" w:rsidRDefault="004C61F6" w:rsidP="00332BAE">
      <w:pPr>
        <w:widowControl w:val="0"/>
        <w:rPr>
          <w:rFonts w:eastAsia="細明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1261CF" w:rsidRPr="009E3A9A" w14:paraId="43DA69EF" w14:textId="77777777" w:rsidTr="008B41E7">
        <w:tc>
          <w:tcPr>
            <w:tcW w:w="10522" w:type="dxa"/>
            <w:shd w:val="clear" w:color="auto" w:fill="auto"/>
          </w:tcPr>
          <w:p w14:paraId="43DA69EE" w14:textId="0C117762" w:rsidR="004C61F6" w:rsidRPr="009E3A9A" w:rsidRDefault="00701C7C" w:rsidP="00623B95">
            <w:pPr>
              <w:jc w:val="both"/>
              <w:rPr>
                <w:rFonts w:eastAsia="細明體"/>
              </w:rPr>
            </w:pPr>
            <w:r w:rsidRPr="009E3A9A">
              <w:rPr>
                <w:rFonts w:eastAsia="細明體"/>
              </w:rPr>
              <w:t>10</w:t>
            </w:r>
            <w:r w:rsidRPr="009E3A9A">
              <w:rPr>
                <w:rFonts w:eastAsia="細明體"/>
              </w:rPr>
              <w:t>新合作</w:t>
            </w:r>
            <w:r w:rsidR="00623B95" w:rsidRPr="0043580D">
              <w:rPr>
                <w:rFonts w:eastAsia="細明體" w:hint="eastAsia"/>
              </w:rPr>
              <w:t>的藝術通達</w:t>
            </w:r>
            <w:r w:rsidRPr="009E3A9A">
              <w:rPr>
                <w:rFonts w:eastAsia="細明體"/>
              </w:rPr>
              <w:t>伙伴</w:t>
            </w:r>
            <w:r w:rsidRPr="009E3A9A">
              <w:rPr>
                <w:rFonts w:eastAsia="細明體"/>
              </w:rPr>
              <w:t xml:space="preserve"> New Arts Accessibility partners</w:t>
            </w:r>
          </w:p>
        </w:tc>
      </w:tr>
    </w:tbl>
    <w:p w14:paraId="43DA69F0" w14:textId="77777777" w:rsidR="004C61F6" w:rsidRPr="009E3A9A" w:rsidRDefault="004C61F6" w:rsidP="00332BAE">
      <w:pPr>
        <w:widowControl w:val="0"/>
        <w:rPr>
          <w:rFonts w:eastAsia="細明體"/>
        </w:rPr>
      </w:pPr>
    </w:p>
    <w:p w14:paraId="43DA69F1" w14:textId="77777777" w:rsidR="00A717C1" w:rsidRPr="009E3A9A" w:rsidRDefault="00701C7C" w:rsidP="005E41A6">
      <w:pPr>
        <w:rPr>
          <w:rFonts w:eastAsia="細明體"/>
          <w:color w:val="000000" w:themeColor="text1"/>
        </w:rPr>
      </w:pPr>
      <w:r w:rsidRPr="009E3A9A">
        <w:rPr>
          <w:rFonts w:eastAsia="細明體"/>
          <w:color w:val="000000" w:themeColor="text1"/>
        </w:rPr>
        <w:br w:type="page"/>
      </w:r>
      <w:r w:rsidRPr="0043580D">
        <w:rPr>
          <w:rFonts w:eastAsia="細明體"/>
          <w:b/>
          <w:u w:val="single"/>
          <w:shd w:val="pct15" w:color="auto" w:fill="FFFFFF"/>
        </w:rPr>
        <w:lastRenderedPageBreak/>
        <w:t>P</w:t>
      </w:r>
      <w:r w:rsidR="00543E04" w:rsidRPr="0043580D">
        <w:rPr>
          <w:rFonts w:eastAsia="細明體"/>
          <w:b/>
          <w:u w:val="single"/>
          <w:shd w:val="pct15" w:color="auto" w:fill="FFFFFF"/>
        </w:rPr>
        <w:t>.</w:t>
      </w:r>
      <w:r w:rsidR="00200A5C" w:rsidRPr="0043580D">
        <w:rPr>
          <w:rFonts w:eastAsia="細明體"/>
          <w:b/>
          <w:u w:val="single"/>
          <w:shd w:val="pct15" w:color="auto" w:fill="FFFFFF"/>
        </w:rPr>
        <w:t>32</w:t>
      </w:r>
      <w:r w:rsidR="00D411E2" w:rsidRPr="0043580D">
        <w:rPr>
          <w:rFonts w:eastAsia="細明體"/>
          <w:b/>
          <w:u w:val="single"/>
          <w:shd w:val="pct15" w:color="auto" w:fill="FFFFFF"/>
        </w:rPr>
        <w:t>, P.33</w:t>
      </w:r>
    </w:p>
    <w:p w14:paraId="43DA69F2" w14:textId="77777777" w:rsidR="00D411E2" w:rsidRPr="009E3A9A" w:rsidRDefault="00D411E2" w:rsidP="00D4636D">
      <w:pPr>
        <w:jc w:val="both"/>
        <w:rPr>
          <w:rFonts w:eastAsia="細明體"/>
          <w:b/>
          <w:color w:val="000000" w:themeColor="text1"/>
        </w:rPr>
      </w:pPr>
    </w:p>
    <w:tbl>
      <w:tblPr>
        <w:tblStyle w:val="a5"/>
        <w:tblW w:w="0" w:type="auto"/>
        <w:tblInd w:w="108" w:type="dxa"/>
        <w:tblLook w:val="04A0" w:firstRow="1" w:lastRow="0" w:firstColumn="1" w:lastColumn="0" w:noHBand="0" w:noVBand="1"/>
      </w:tblPr>
      <w:tblGrid>
        <w:gridCol w:w="10414"/>
      </w:tblGrid>
      <w:tr w:rsidR="001261CF" w:rsidRPr="009E3A9A" w14:paraId="43DA69F4" w14:textId="77777777" w:rsidTr="003269A0">
        <w:tc>
          <w:tcPr>
            <w:tcW w:w="10414" w:type="dxa"/>
            <w:shd w:val="clear" w:color="auto" w:fill="EEECE1" w:themeFill="background2"/>
          </w:tcPr>
          <w:p w14:paraId="43DA69F3" w14:textId="77777777" w:rsidR="001261CF" w:rsidRPr="009E3A9A" w:rsidRDefault="002D4F23">
            <w:pPr>
              <w:rPr>
                <w:rFonts w:eastAsia="細明體"/>
              </w:rPr>
            </w:pPr>
            <w:r w:rsidRPr="009E3A9A">
              <w:rPr>
                <w:rFonts w:eastAsia="細明體"/>
                <w:b/>
                <w:color w:val="000000" w:themeColor="text1"/>
              </w:rPr>
              <w:t>藝術通達</w:t>
            </w:r>
            <w:r w:rsidRPr="009E3A9A">
              <w:rPr>
                <w:rFonts w:eastAsia="細明體"/>
                <w:b/>
                <w:color w:val="000000" w:themeColor="text1"/>
              </w:rPr>
              <w:t xml:space="preserve"> Arts Accessibility</w:t>
            </w:r>
          </w:p>
        </w:tc>
      </w:tr>
    </w:tbl>
    <w:p w14:paraId="43DA69F5" w14:textId="77777777" w:rsidR="00230A4C" w:rsidRPr="009E3A9A" w:rsidRDefault="00701C7C" w:rsidP="00230A4C">
      <w:pPr>
        <w:jc w:val="both"/>
        <w:rPr>
          <w:rFonts w:eastAsia="細明體"/>
          <w:b/>
          <w:color w:val="000000" w:themeColor="text1"/>
          <w:shd w:val="clear" w:color="auto" w:fill="FFFFFF"/>
        </w:rPr>
      </w:pPr>
      <w:r w:rsidRPr="009E3A9A">
        <w:rPr>
          <w:rFonts w:eastAsia="細明體"/>
          <w:b/>
          <w:color w:val="000000" w:themeColor="text1"/>
          <w:shd w:val="clear" w:color="auto" w:fill="FFFFFF"/>
        </w:rPr>
        <w:t>藝同行長者藝術計劃</w:t>
      </w:r>
    </w:p>
    <w:p w14:paraId="43DA69F6" w14:textId="77777777" w:rsidR="00230A4C" w:rsidRPr="009E3A9A" w:rsidRDefault="00701C7C" w:rsidP="00230A4C">
      <w:pPr>
        <w:jc w:val="both"/>
        <w:rPr>
          <w:rFonts w:eastAsia="細明體"/>
          <w:b/>
          <w:color w:val="000000" w:themeColor="text1"/>
          <w:shd w:val="clear" w:color="auto" w:fill="FFFFFF"/>
        </w:rPr>
      </w:pPr>
      <w:r w:rsidRPr="009E3A9A">
        <w:rPr>
          <w:rFonts w:eastAsia="細明體"/>
          <w:b/>
          <w:color w:val="000000" w:themeColor="text1"/>
          <w:shd w:val="clear" w:color="auto" w:fill="FFFFFF"/>
        </w:rPr>
        <w:t>Life Enrichment Programme for Elderly with Disabilities</w:t>
      </w:r>
    </w:p>
    <w:p w14:paraId="43DA69F7" w14:textId="77777777" w:rsidR="00EF1CF3" w:rsidRPr="009E3A9A" w:rsidRDefault="00EF1CF3" w:rsidP="00D710ED">
      <w:pPr>
        <w:shd w:val="clear" w:color="auto" w:fill="FFFFFF"/>
        <w:spacing w:line="312" w:lineRule="atLeast"/>
        <w:jc w:val="both"/>
        <w:rPr>
          <w:rFonts w:eastAsia="細明體"/>
          <w:color w:val="333333"/>
          <w:lang w:val="en-US"/>
        </w:rPr>
      </w:pPr>
    </w:p>
    <w:p w14:paraId="43DA69F8" w14:textId="3AC0C9D0" w:rsidR="00230A4C" w:rsidRPr="009E3A9A" w:rsidRDefault="00701C7C" w:rsidP="00D710ED">
      <w:pPr>
        <w:shd w:val="clear" w:color="auto" w:fill="FFFFFF"/>
        <w:spacing w:line="312" w:lineRule="atLeast"/>
        <w:jc w:val="both"/>
        <w:rPr>
          <w:rFonts w:eastAsia="細明體"/>
          <w:color w:val="333333"/>
          <w:highlight w:val="yellow"/>
          <w:lang w:val="en-US"/>
        </w:rPr>
      </w:pPr>
      <w:r w:rsidRPr="009E3A9A">
        <w:rPr>
          <w:rFonts w:eastAsia="細明體"/>
          <w:color w:val="333333"/>
          <w:lang w:val="en-US"/>
        </w:rPr>
        <w:t>為期三年的</w:t>
      </w:r>
      <w:r w:rsidR="00EF1CF3" w:rsidRPr="009E3A9A">
        <w:rPr>
          <w:rFonts w:eastAsia="細明體"/>
          <w:color w:val="333333"/>
          <w:lang w:val="en-US"/>
        </w:rPr>
        <w:t>「藝同行長者藝術計劃」</w:t>
      </w:r>
      <w:r w:rsidRPr="009E3A9A">
        <w:rPr>
          <w:rFonts w:eastAsia="細明體"/>
          <w:color w:val="333333"/>
          <w:lang w:val="en-US"/>
        </w:rPr>
        <w:t>期望通過一系列的藝術活動和「藝術到家」服務，讓早期認知障礙的長者及其陪同者、獨居或外出有困難的老友記認識和享受藝術的樂趣和治療力量，延</w:t>
      </w:r>
      <w:r w:rsidRPr="00E444D0">
        <w:rPr>
          <w:rFonts w:eastAsia="細明體"/>
          <w:color w:val="333333"/>
          <w:lang w:val="en-US"/>
        </w:rPr>
        <w:t>緩</w:t>
      </w:r>
      <w:r w:rsidR="000D5E69" w:rsidRPr="00E444D0">
        <w:rPr>
          <w:rFonts w:eastAsia="細明體"/>
          <w:lang w:val="en-US"/>
        </w:rPr>
        <w:t>他們</w:t>
      </w:r>
      <w:r w:rsidRPr="00E444D0">
        <w:rPr>
          <w:rFonts w:eastAsia="細明體"/>
          <w:color w:val="333333"/>
          <w:lang w:val="en-US"/>
        </w:rPr>
        <w:t>的</w:t>
      </w:r>
      <w:r w:rsidRPr="009E3A9A">
        <w:rPr>
          <w:rFonts w:eastAsia="細明體"/>
          <w:color w:val="333333"/>
          <w:lang w:val="en-US"/>
        </w:rPr>
        <w:t>認知退化。</w:t>
      </w:r>
    </w:p>
    <w:p w14:paraId="43DA69F9" w14:textId="77777777" w:rsidR="008264A4" w:rsidRPr="009E3A9A" w:rsidRDefault="008264A4" w:rsidP="00D710ED">
      <w:pPr>
        <w:shd w:val="clear" w:color="auto" w:fill="FFFFFF"/>
        <w:spacing w:line="312" w:lineRule="atLeast"/>
        <w:jc w:val="both"/>
        <w:rPr>
          <w:rFonts w:eastAsia="細明體"/>
          <w:color w:val="333333"/>
          <w:lang w:val="en-US"/>
        </w:rPr>
      </w:pPr>
    </w:p>
    <w:p w14:paraId="43DA69FA" w14:textId="2AE786B8" w:rsidR="00EF2769" w:rsidRPr="009E3A9A" w:rsidRDefault="00EF40F7" w:rsidP="00F35E0D">
      <w:pPr>
        <w:shd w:val="clear" w:color="auto" w:fill="FFFFFF"/>
        <w:spacing w:line="312" w:lineRule="atLeast"/>
        <w:jc w:val="both"/>
        <w:rPr>
          <w:rFonts w:eastAsia="細明體"/>
          <w:color w:val="333333"/>
          <w:lang w:val="en-US"/>
        </w:rPr>
      </w:pPr>
      <w:r w:rsidRPr="009E3A9A">
        <w:rPr>
          <w:rFonts w:eastAsia="細明體"/>
          <w:color w:val="333333"/>
          <w:lang w:val="x-none"/>
        </w:rPr>
        <w:t>在</w:t>
      </w:r>
      <w:proofErr w:type="gramStart"/>
      <w:r w:rsidR="00701C7C" w:rsidRPr="009E3A9A">
        <w:rPr>
          <w:rFonts w:eastAsia="細明體"/>
          <w:color w:val="333333"/>
          <w:lang w:val="en-US"/>
        </w:rPr>
        <w:t>疫</w:t>
      </w:r>
      <w:proofErr w:type="gramEnd"/>
      <w:r w:rsidR="00701C7C" w:rsidRPr="009E3A9A">
        <w:rPr>
          <w:rFonts w:eastAsia="細明體"/>
          <w:color w:val="333333"/>
          <w:lang w:val="en-US"/>
        </w:rPr>
        <w:t>情稍為緩和</w:t>
      </w:r>
      <w:r w:rsidRPr="0043580D">
        <w:rPr>
          <w:rFonts w:eastAsia="細明體"/>
          <w:color w:val="333333"/>
          <w:lang w:val="en-US"/>
        </w:rPr>
        <w:t>後</w:t>
      </w:r>
      <w:r w:rsidR="00701C7C" w:rsidRPr="0043580D">
        <w:rPr>
          <w:rFonts w:eastAsia="細明體"/>
          <w:color w:val="333333"/>
          <w:lang w:val="en-US"/>
        </w:rPr>
        <w:t>，</w:t>
      </w:r>
      <w:r w:rsidR="00701C7C" w:rsidRPr="009E3A9A">
        <w:rPr>
          <w:rFonts w:eastAsia="細明體"/>
          <w:color w:val="333333"/>
          <w:lang w:val="en-US"/>
        </w:rPr>
        <w:t>團隊到訪香港、九龍、新界、離島的不同長者中心，舉辦敲擊樂、說故事和</w:t>
      </w:r>
      <w:r w:rsidR="00701C7C" w:rsidRPr="0043580D">
        <w:rPr>
          <w:rFonts w:eastAsia="細明體"/>
          <w:color w:val="333333"/>
          <w:lang w:val="en-US"/>
        </w:rPr>
        <w:t>攝影工作坊。其中在敲擊樂工作坊</w:t>
      </w:r>
      <w:r w:rsidR="00701C7C" w:rsidRPr="009E3A9A">
        <w:rPr>
          <w:rFonts w:eastAsia="細明體"/>
          <w:color w:val="333333"/>
          <w:lang w:val="en-US"/>
        </w:rPr>
        <w:t>，音樂</w:t>
      </w:r>
      <w:proofErr w:type="gramStart"/>
      <w:r w:rsidR="00701C7C" w:rsidRPr="009E3A9A">
        <w:rPr>
          <w:rFonts w:eastAsia="細明體"/>
          <w:color w:val="333333"/>
          <w:lang w:val="en-US"/>
        </w:rPr>
        <w:t>治療師讓參加者</w:t>
      </w:r>
      <w:proofErr w:type="gramEnd"/>
      <w:r w:rsidR="00701C7C" w:rsidRPr="009E3A9A">
        <w:rPr>
          <w:rFonts w:eastAsia="細明體"/>
          <w:color w:val="333333"/>
          <w:lang w:val="en-US"/>
        </w:rPr>
        <w:t>運用不同的樂器作大合奏，以訓練他們的專注力。十二節</w:t>
      </w:r>
      <w:proofErr w:type="gramStart"/>
      <w:r w:rsidR="00701C7C" w:rsidRPr="009E3A9A">
        <w:rPr>
          <w:rFonts w:eastAsia="細明體"/>
          <w:color w:val="333333"/>
          <w:lang w:val="en-US"/>
        </w:rPr>
        <w:t>工作坊後</w:t>
      </w:r>
      <w:proofErr w:type="gramEnd"/>
      <w:r w:rsidR="00701C7C" w:rsidRPr="009E3A9A">
        <w:rPr>
          <w:rFonts w:eastAsia="細明體"/>
          <w:color w:val="333333"/>
          <w:lang w:val="en-US"/>
        </w:rPr>
        <w:t>，參加者透過分享會向家人及其他長者</w:t>
      </w:r>
      <w:r w:rsidR="00701C7C" w:rsidRPr="0043580D">
        <w:rPr>
          <w:rFonts w:eastAsia="細明體"/>
          <w:color w:val="333333"/>
          <w:lang w:val="en-US"/>
        </w:rPr>
        <w:t>展示</w:t>
      </w:r>
      <w:r w:rsidR="00701C7C" w:rsidRPr="009E3A9A">
        <w:rPr>
          <w:rFonts w:eastAsia="細明體"/>
          <w:color w:val="333333"/>
          <w:lang w:val="en-US"/>
        </w:rPr>
        <w:t>他們學習的成果。</w:t>
      </w:r>
    </w:p>
    <w:p w14:paraId="43DA69FB" w14:textId="77777777" w:rsidR="006D4DF2" w:rsidRPr="0043580D" w:rsidRDefault="006D4DF2" w:rsidP="0043580D">
      <w:pPr>
        <w:shd w:val="clear" w:color="auto" w:fill="FFFFFF"/>
        <w:spacing w:line="312" w:lineRule="atLeast"/>
        <w:jc w:val="both"/>
        <w:rPr>
          <w:rFonts w:eastAsia="細明體"/>
          <w:color w:val="333333"/>
          <w:lang w:val="en-US"/>
        </w:rPr>
      </w:pPr>
    </w:p>
    <w:p w14:paraId="43DA69FC" w14:textId="4A25776F" w:rsidR="00DB0BD8" w:rsidRPr="009E3A9A" w:rsidRDefault="00701C7C" w:rsidP="00DB0BD8">
      <w:pPr>
        <w:pStyle w:val="Web"/>
        <w:spacing w:before="0" w:beforeAutospacing="0" w:after="0" w:afterAutospacing="0"/>
        <w:jc w:val="both"/>
        <w:rPr>
          <w:rFonts w:eastAsia="細明體"/>
          <w:color w:val="000000" w:themeColor="text1"/>
        </w:rPr>
      </w:pPr>
      <w:r w:rsidRPr="009E3A9A">
        <w:rPr>
          <w:rFonts w:eastAsia="細明體"/>
          <w:color w:val="000000" w:themeColor="text1"/>
        </w:rPr>
        <w:t>Through a series of art activities and ‘Home Delivery Arts Service</w:t>
      </w:r>
      <w:r w:rsidR="00623B95" w:rsidRPr="0043580D">
        <w:rPr>
          <w:rFonts w:eastAsia="細明體" w:hint="eastAsia"/>
          <w:color w:val="000000" w:themeColor="text1"/>
        </w:rPr>
        <w:t>,</w:t>
      </w:r>
      <w:r w:rsidR="00623B95" w:rsidRPr="0043580D">
        <w:rPr>
          <w:rFonts w:eastAsia="細明體"/>
          <w:color w:val="000000" w:themeColor="text1"/>
        </w:rPr>
        <w:t>’</w:t>
      </w:r>
      <w:r w:rsidRPr="009E3A9A">
        <w:rPr>
          <w:rFonts w:eastAsia="細明體"/>
          <w:color w:val="000000" w:themeColor="text1"/>
        </w:rPr>
        <w:t xml:space="preserve"> </w:t>
      </w:r>
      <w:r w:rsidR="00EF1CF3" w:rsidRPr="009E3A9A">
        <w:rPr>
          <w:rFonts w:eastAsia="細明體"/>
          <w:color w:val="000000" w:themeColor="text1"/>
        </w:rPr>
        <w:t xml:space="preserve">the three-year ‘Life Enrichment Programme for Elderly with Disabilities’ </w:t>
      </w:r>
      <w:r w:rsidRPr="009E3A9A">
        <w:rPr>
          <w:rFonts w:eastAsia="細明體"/>
          <w:color w:val="000000" w:themeColor="text1"/>
        </w:rPr>
        <w:t xml:space="preserve">aimed to bring the dazzling beauty and therapeutic power of the arts to delay the cognitive degeneration of older adults, especially those with the early stage </w:t>
      </w:r>
      <w:r w:rsidRPr="0043580D">
        <w:rPr>
          <w:rFonts w:eastAsia="細明體"/>
          <w:color w:val="000000" w:themeColor="text1"/>
        </w:rPr>
        <w:t xml:space="preserve">of </w:t>
      </w:r>
      <w:r w:rsidR="00E5231E" w:rsidRPr="0043580D">
        <w:rPr>
          <w:rFonts w:eastAsia="細明體"/>
          <w:color w:val="000000" w:themeColor="text1"/>
        </w:rPr>
        <w:t>d</w:t>
      </w:r>
      <w:r w:rsidRPr="0043580D">
        <w:rPr>
          <w:rFonts w:eastAsia="細明體"/>
          <w:color w:val="000000" w:themeColor="text1"/>
        </w:rPr>
        <w:t>ementia</w:t>
      </w:r>
      <w:r w:rsidR="00623B95" w:rsidRPr="0043580D">
        <w:rPr>
          <w:rFonts w:eastAsia="細明體" w:hint="eastAsia"/>
          <w:color w:val="000000" w:themeColor="text1"/>
        </w:rPr>
        <w:t>,</w:t>
      </w:r>
      <w:r w:rsidRPr="0043580D">
        <w:rPr>
          <w:rFonts w:eastAsia="細明體"/>
          <w:color w:val="000000" w:themeColor="text1"/>
        </w:rPr>
        <w:t xml:space="preserve"> elderly singletons </w:t>
      </w:r>
      <w:r w:rsidRPr="009E3A9A">
        <w:rPr>
          <w:rFonts w:eastAsia="細明體"/>
          <w:color w:val="000000" w:themeColor="text1"/>
        </w:rPr>
        <w:t>living with health and accessibility needs</w:t>
      </w:r>
      <w:r w:rsidR="00C725CF" w:rsidRPr="009E3A9A">
        <w:rPr>
          <w:rFonts w:eastAsia="細明體"/>
          <w:color w:val="000000" w:themeColor="text1"/>
        </w:rPr>
        <w:t xml:space="preserve">, </w:t>
      </w:r>
      <w:r w:rsidR="001E33B5" w:rsidRPr="009E3A9A">
        <w:rPr>
          <w:rFonts w:eastAsia="細明體"/>
          <w:color w:val="000000" w:themeColor="text1"/>
        </w:rPr>
        <w:t>and their caregivers</w:t>
      </w:r>
      <w:r w:rsidRPr="009E3A9A">
        <w:rPr>
          <w:rFonts w:eastAsia="細明體"/>
          <w:color w:val="000000" w:themeColor="text1"/>
        </w:rPr>
        <w:t>.</w:t>
      </w:r>
    </w:p>
    <w:p w14:paraId="43DA69FD" w14:textId="77777777" w:rsidR="00460C7F" w:rsidRPr="009E3A9A" w:rsidRDefault="00460C7F" w:rsidP="00104238">
      <w:pPr>
        <w:pStyle w:val="Web"/>
        <w:spacing w:before="0" w:beforeAutospacing="0" w:after="0" w:afterAutospacing="0"/>
        <w:jc w:val="both"/>
        <w:rPr>
          <w:rFonts w:eastAsia="細明體"/>
          <w:color w:val="000000" w:themeColor="text1"/>
        </w:rPr>
      </w:pPr>
    </w:p>
    <w:p w14:paraId="43DA69FE" w14:textId="605FAE94" w:rsidR="00104238" w:rsidRPr="009E3A9A" w:rsidRDefault="00701C7C" w:rsidP="00104238">
      <w:pPr>
        <w:pStyle w:val="Web"/>
        <w:spacing w:before="0" w:beforeAutospacing="0" w:after="0" w:afterAutospacing="0"/>
        <w:jc w:val="both"/>
        <w:rPr>
          <w:rFonts w:eastAsia="細明體"/>
          <w:color w:val="000000" w:themeColor="text1"/>
        </w:rPr>
      </w:pPr>
      <w:r w:rsidRPr="009E3A9A">
        <w:rPr>
          <w:rFonts w:eastAsia="細明體"/>
          <w:color w:val="000000" w:themeColor="text1"/>
        </w:rPr>
        <w:t xml:space="preserve">When the pandemic </w:t>
      </w:r>
      <w:r w:rsidR="00D52AC5" w:rsidRPr="009E3A9A">
        <w:rPr>
          <w:rFonts w:eastAsia="細明體"/>
          <w:color w:val="000000" w:themeColor="text1"/>
        </w:rPr>
        <w:t xml:space="preserve">slowed </w:t>
      </w:r>
      <w:r w:rsidRPr="009E3A9A">
        <w:rPr>
          <w:rFonts w:eastAsia="細明體"/>
          <w:color w:val="000000" w:themeColor="text1"/>
        </w:rPr>
        <w:t>down, the team visited different elderly centres across Hong Kong, Kowloon, New Territories, and Outlying Islands to organise percussion, storytelling</w:t>
      </w:r>
      <w:r w:rsidR="00640141" w:rsidRPr="009E3A9A">
        <w:rPr>
          <w:rFonts w:eastAsia="細明體"/>
          <w:color w:val="000000" w:themeColor="text1"/>
        </w:rPr>
        <w:t>,</w:t>
      </w:r>
      <w:r w:rsidRPr="009E3A9A">
        <w:rPr>
          <w:rFonts w:eastAsia="細明體"/>
          <w:color w:val="000000" w:themeColor="text1"/>
        </w:rPr>
        <w:t xml:space="preserve"> and photography </w:t>
      </w:r>
      <w:r w:rsidRPr="0043580D">
        <w:rPr>
          <w:rFonts w:eastAsia="細明體"/>
          <w:color w:val="000000" w:themeColor="text1"/>
        </w:rPr>
        <w:t xml:space="preserve">workshops. In </w:t>
      </w:r>
      <w:r w:rsidRPr="009E3A9A">
        <w:rPr>
          <w:rFonts w:eastAsia="細明體"/>
          <w:color w:val="000000" w:themeColor="text1"/>
        </w:rPr>
        <w:t>particular, participants used different</w:t>
      </w:r>
      <w:r w:rsidR="00623B95">
        <w:rPr>
          <w:rFonts w:eastAsia="細明體" w:hint="eastAsia"/>
          <w:color w:val="000000" w:themeColor="text1"/>
        </w:rPr>
        <w:t xml:space="preserve"> </w:t>
      </w:r>
      <w:r w:rsidR="00623B95" w:rsidRPr="0043580D">
        <w:rPr>
          <w:rFonts w:eastAsia="細明體" w:hint="eastAsia"/>
          <w:color w:val="000000" w:themeColor="text1"/>
        </w:rPr>
        <w:t>musical</w:t>
      </w:r>
      <w:r w:rsidRPr="009E3A9A">
        <w:rPr>
          <w:rFonts w:eastAsia="細明體"/>
          <w:color w:val="000000" w:themeColor="text1"/>
        </w:rPr>
        <w:t xml:space="preserve"> instruments to perform an ensemble</w:t>
      </w:r>
      <w:r w:rsidR="008148B4" w:rsidRPr="009E3A9A">
        <w:rPr>
          <w:rFonts w:eastAsia="細明體"/>
          <w:color w:val="000000" w:themeColor="text1"/>
        </w:rPr>
        <w:t xml:space="preserve"> under the guidance of a </w:t>
      </w:r>
      <w:r w:rsidR="000039A6" w:rsidRPr="009E3A9A">
        <w:rPr>
          <w:rFonts w:eastAsia="細明體"/>
          <w:color w:val="000000" w:themeColor="text1"/>
        </w:rPr>
        <w:t>music therapist to train their concentration</w:t>
      </w:r>
      <w:r w:rsidRPr="009E3A9A">
        <w:rPr>
          <w:rFonts w:eastAsia="細明體"/>
          <w:color w:val="000000" w:themeColor="text1"/>
        </w:rPr>
        <w:t xml:space="preserve">. After </w:t>
      </w:r>
      <w:r w:rsidR="00BB2716" w:rsidRPr="009E3A9A">
        <w:rPr>
          <w:rFonts w:eastAsia="細明體"/>
          <w:color w:val="000000" w:themeColor="text1"/>
        </w:rPr>
        <w:t>12</w:t>
      </w:r>
      <w:r w:rsidRPr="009E3A9A">
        <w:rPr>
          <w:rFonts w:eastAsia="細明體"/>
          <w:color w:val="000000" w:themeColor="text1"/>
        </w:rPr>
        <w:t xml:space="preserve"> sessions, participants showed their learning outcomes to their family members and other elderly participants through a sharing session. </w:t>
      </w:r>
    </w:p>
    <w:p w14:paraId="43DA69FF" w14:textId="77777777" w:rsidR="009D1CD9" w:rsidRPr="009E3A9A" w:rsidRDefault="009D1CD9" w:rsidP="00230A4C">
      <w:pPr>
        <w:jc w:val="both"/>
        <w:rPr>
          <w:rFonts w:eastAsia="細明體"/>
          <w:shd w:val="clear" w:color="auto" w:fill="FFFF00"/>
          <w:lang w:val="en-US"/>
        </w:rPr>
      </w:pPr>
    </w:p>
    <w:tbl>
      <w:tblPr>
        <w:tblStyle w:val="a5"/>
        <w:tblW w:w="0" w:type="auto"/>
        <w:tblLook w:val="04A0" w:firstRow="1" w:lastRow="0" w:firstColumn="1" w:lastColumn="0" w:noHBand="0" w:noVBand="1"/>
      </w:tblPr>
      <w:tblGrid>
        <w:gridCol w:w="10314"/>
      </w:tblGrid>
      <w:tr w:rsidR="001261CF" w:rsidRPr="009E3A9A" w14:paraId="43DA6A01" w14:textId="77777777" w:rsidTr="009D1CD9">
        <w:tc>
          <w:tcPr>
            <w:tcW w:w="10314" w:type="dxa"/>
            <w:shd w:val="clear" w:color="auto" w:fill="auto"/>
          </w:tcPr>
          <w:p w14:paraId="43DA6A00" w14:textId="46F5427C" w:rsidR="009D1CD9" w:rsidRPr="009E3A9A" w:rsidRDefault="00701C7C" w:rsidP="00983D30">
            <w:pPr>
              <w:jc w:val="both"/>
              <w:rPr>
                <w:rFonts w:eastAsia="細明體"/>
                <w:color w:val="000000" w:themeColor="text1"/>
              </w:rPr>
            </w:pPr>
            <w:bookmarkStart w:id="126" w:name="OLE_LINK303"/>
            <w:bookmarkStart w:id="127" w:name="OLE_LINK304"/>
            <w:bookmarkStart w:id="128" w:name="OLE_LINK305"/>
            <w:r w:rsidRPr="00E444D0">
              <w:rPr>
                <w:rFonts w:eastAsia="細明體"/>
              </w:rPr>
              <w:t>藝術治療性的工作坊</w:t>
            </w:r>
            <w:r w:rsidR="00A97012" w:rsidRPr="00E444D0">
              <w:rPr>
                <w:rFonts w:eastAsia="細明體"/>
              </w:rPr>
              <w:t xml:space="preserve"> </w:t>
            </w:r>
            <w:r w:rsidR="00983D30" w:rsidRPr="00E444D0">
              <w:rPr>
                <w:rFonts w:eastAsia="細明體"/>
              </w:rPr>
              <w:t>W</w:t>
            </w:r>
            <w:r w:rsidR="001C0228" w:rsidRPr="00E444D0">
              <w:rPr>
                <w:rFonts w:eastAsia="細明體"/>
              </w:rPr>
              <w:t xml:space="preserve">orkshops with </w:t>
            </w:r>
            <w:r w:rsidR="001A0345" w:rsidRPr="00E444D0">
              <w:rPr>
                <w:rFonts w:eastAsia="細明體"/>
              </w:rPr>
              <w:t>art</w:t>
            </w:r>
            <w:r w:rsidR="001C0228" w:rsidRPr="00E444D0">
              <w:rPr>
                <w:rFonts w:eastAsia="細明體"/>
              </w:rPr>
              <w:t xml:space="preserve"> therapeutic elements</w:t>
            </w:r>
            <w:bookmarkEnd w:id="126"/>
            <w:bookmarkEnd w:id="127"/>
            <w:bookmarkEnd w:id="128"/>
            <w:r w:rsidR="001C0228" w:rsidRPr="00E444D0">
              <w:rPr>
                <w:rFonts w:eastAsia="細明體"/>
              </w:rPr>
              <w:t>:</w:t>
            </w:r>
          </w:p>
        </w:tc>
      </w:tr>
      <w:tr w:rsidR="001261CF" w:rsidRPr="009E3A9A" w14:paraId="43DA6A03" w14:textId="77777777" w:rsidTr="009D1CD9">
        <w:tc>
          <w:tcPr>
            <w:tcW w:w="10314" w:type="dxa"/>
            <w:shd w:val="clear" w:color="auto" w:fill="auto"/>
          </w:tcPr>
          <w:p w14:paraId="43DA6A02" w14:textId="77777777" w:rsidR="009D1CD9" w:rsidRPr="009E3A9A" w:rsidRDefault="00701C7C" w:rsidP="009D1CD9">
            <w:pPr>
              <w:pStyle w:val="a3"/>
              <w:numPr>
                <w:ilvl w:val="0"/>
                <w:numId w:val="15"/>
              </w:numPr>
              <w:jc w:val="both"/>
              <w:rPr>
                <w:rFonts w:eastAsia="細明體"/>
                <w:color w:val="000000" w:themeColor="text1"/>
              </w:rPr>
            </w:pPr>
            <w:r w:rsidRPr="009E3A9A">
              <w:rPr>
                <w:rFonts w:eastAsia="細明體"/>
                <w:color w:val="000000" w:themeColor="text1"/>
              </w:rPr>
              <w:t>敲擊樂</w:t>
            </w:r>
            <w:r w:rsidR="00F02CE8" w:rsidRPr="009E3A9A">
              <w:rPr>
                <w:rFonts w:eastAsia="細明體"/>
                <w:color w:val="000000" w:themeColor="text1"/>
              </w:rPr>
              <w:t xml:space="preserve"> </w:t>
            </w:r>
            <w:r w:rsidR="00CB7B67" w:rsidRPr="009E3A9A">
              <w:rPr>
                <w:rFonts w:eastAsia="細明體"/>
                <w:color w:val="000000" w:themeColor="text1"/>
              </w:rPr>
              <w:t>P</w:t>
            </w:r>
            <w:r w:rsidR="00CB7B67" w:rsidRPr="009E3A9A">
              <w:rPr>
                <w:rFonts w:eastAsia="細明體"/>
              </w:rPr>
              <w:t xml:space="preserve">ercussion </w:t>
            </w:r>
          </w:p>
        </w:tc>
      </w:tr>
      <w:tr w:rsidR="001261CF" w:rsidRPr="009E3A9A" w14:paraId="43DA6A05" w14:textId="77777777" w:rsidTr="009D1CD9">
        <w:tc>
          <w:tcPr>
            <w:tcW w:w="10314" w:type="dxa"/>
          </w:tcPr>
          <w:p w14:paraId="43DA6A04" w14:textId="77777777" w:rsidR="009D1CD9" w:rsidRPr="009E3A9A" w:rsidRDefault="00701C7C" w:rsidP="009D1CD9">
            <w:pPr>
              <w:pStyle w:val="a3"/>
              <w:numPr>
                <w:ilvl w:val="0"/>
                <w:numId w:val="15"/>
              </w:numPr>
              <w:jc w:val="both"/>
              <w:rPr>
                <w:rFonts w:eastAsia="細明體"/>
                <w:color w:val="000000" w:themeColor="text1"/>
              </w:rPr>
            </w:pPr>
            <w:r w:rsidRPr="009E3A9A">
              <w:rPr>
                <w:rFonts w:eastAsia="細明體"/>
                <w:color w:val="000000" w:themeColor="text1"/>
              </w:rPr>
              <w:t>說故事</w:t>
            </w:r>
            <w:bookmarkStart w:id="129" w:name="OLE_LINK299"/>
            <w:bookmarkStart w:id="130" w:name="OLE_LINK300"/>
            <w:r w:rsidR="00F02CE8" w:rsidRPr="009E3A9A">
              <w:rPr>
                <w:rFonts w:eastAsia="細明體"/>
                <w:color w:val="000000" w:themeColor="text1"/>
              </w:rPr>
              <w:t xml:space="preserve"> </w:t>
            </w:r>
            <w:r w:rsidR="00CB7B67" w:rsidRPr="009E3A9A">
              <w:rPr>
                <w:rFonts w:eastAsia="細明體"/>
                <w:color w:val="000000" w:themeColor="text1"/>
              </w:rPr>
              <w:t>S</w:t>
            </w:r>
            <w:r w:rsidR="00417AB5" w:rsidRPr="009E3A9A">
              <w:rPr>
                <w:rFonts w:eastAsia="細明體"/>
              </w:rPr>
              <w:t>torytelling</w:t>
            </w:r>
            <w:bookmarkEnd w:id="129"/>
            <w:bookmarkEnd w:id="130"/>
            <w:r w:rsidR="00CB7B67" w:rsidRPr="009E3A9A">
              <w:rPr>
                <w:rFonts w:eastAsia="細明體"/>
              </w:rPr>
              <w:t xml:space="preserve"> </w:t>
            </w:r>
          </w:p>
        </w:tc>
      </w:tr>
      <w:tr w:rsidR="001261CF" w:rsidRPr="009E3A9A" w14:paraId="43DA6A07" w14:textId="77777777" w:rsidTr="009D1CD9">
        <w:tc>
          <w:tcPr>
            <w:tcW w:w="10314" w:type="dxa"/>
          </w:tcPr>
          <w:p w14:paraId="43DA6A06" w14:textId="77777777" w:rsidR="009D1CD9" w:rsidRPr="009E3A9A" w:rsidRDefault="00701C7C" w:rsidP="009D1CD9">
            <w:pPr>
              <w:pStyle w:val="a3"/>
              <w:numPr>
                <w:ilvl w:val="0"/>
                <w:numId w:val="15"/>
              </w:numPr>
              <w:jc w:val="both"/>
              <w:rPr>
                <w:rFonts w:eastAsia="細明體"/>
                <w:color w:val="000000" w:themeColor="text1"/>
              </w:rPr>
            </w:pPr>
            <w:r w:rsidRPr="009E3A9A">
              <w:rPr>
                <w:rFonts w:eastAsia="細明體"/>
                <w:color w:val="000000" w:themeColor="text1"/>
              </w:rPr>
              <w:t>攝影</w:t>
            </w:r>
            <w:r w:rsidR="00F02CE8" w:rsidRPr="009E3A9A">
              <w:rPr>
                <w:rFonts w:eastAsia="細明體"/>
                <w:color w:val="000000" w:themeColor="text1"/>
              </w:rPr>
              <w:t xml:space="preserve"> </w:t>
            </w:r>
            <w:r w:rsidR="00CB7B67" w:rsidRPr="009E3A9A">
              <w:rPr>
                <w:rFonts w:eastAsia="細明體"/>
                <w:color w:val="000000" w:themeColor="text1"/>
              </w:rPr>
              <w:t xml:space="preserve">Photography </w:t>
            </w:r>
          </w:p>
        </w:tc>
      </w:tr>
      <w:tr w:rsidR="001261CF" w:rsidRPr="009E3A9A" w14:paraId="43DA6A09" w14:textId="77777777" w:rsidTr="009D1CD9">
        <w:tc>
          <w:tcPr>
            <w:tcW w:w="10314" w:type="dxa"/>
          </w:tcPr>
          <w:p w14:paraId="43DA6A08" w14:textId="77777777" w:rsidR="009D1CD9" w:rsidRPr="009E3A9A" w:rsidRDefault="00701C7C" w:rsidP="00230A4C">
            <w:pPr>
              <w:jc w:val="both"/>
              <w:rPr>
                <w:rFonts w:eastAsia="細明體"/>
                <w:shd w:val="clear" w:color="auto" w:fill="FFFF00"/>
              </w:rPr>
            </w:pPr>
            <w:r w:rsidRPr="009E3A9A">
              <w:rPr>
                <w:rFonts w:eastAsia="細明體"/>
                <w:color w:val="000000" w:themeColor="text1"/>
              </w:rPr>
              <w:t>具藝術通達元素的工作坊</w:t>
            </w:r>
            <w:r w:rsidR="00A97012" w:rsidRPr="009E3A9A">
              <w:rPr>
                <w:rFonts w:eastAsia="細明體"/>
                <w:color w:val="000000" w:themeColor="text1"/>
              </w:rPr>
              <w:t xml:space="preserve"> </w:t>
            </w:r>
            <w:r w:rsidR="00417AB5" w:rsidRPr="009E3A9A">
              <w:rPr>
                <w:rFonts w:eastAsia="細明體"/>
                <w:color w:val="000000" w:themeColor="text1"/>
              </w:rPr>
              <w:t>Workshops with Arts Accessibility elements:</w:t>
            </w:r>
          </w:p>
        </w:tc>
      </w:tr>
      <w:tr w:rsidR="001261CF" w:rsidRPr="009E3A9A" w14:paraId="43DA6A0B" w14:textId="77777777" w:rsidTr="009D1CD9">
        <w:tc>
          <w:tcPr>
            <w:tcW w:w="10314" w:type="dxa"/>
          </w:tcPr>
          <w:p w14:paraId="43DA6A0A" w14:textId="77777777" w:rsidR="009D1CD9" w:rsidRPr="009E3A9A" w:rsidRDefault="00701C7C" w:rsidP="009D1CD9">
            <w:pPr>
              <w:pStyle w:val="a3"/>
              <w:numPr>
                <w:ilvl w:val="0"/>
                <w:numId w:val="15"/>
              </w:numPr>
              <w:jc w:val="both"/>
              <w:rPr>
                <w:rFonts w:eastAsia="細明體"/>
                <w:color w:val="000000" w:themeColor="text1"/>
              </w:rPr>
            </w:pPr>
            <w:r w:rsidRPr="009E3A9A">
              <w:rPr>
                <w:rFonts w:eastAsia="細明體"/>
                <w:color w:val="000000" w:themeColor="text1"/>
              </w:rPr>
              <w:t>口述影像</w:t>
            </w:r>
            <w:r w:rsidR="00F02CE8" w:rsidRPr="009E3A9A">
              <w:rPr>
                <w:rFonts w:eastAsia="細明體"/>
                <w:color w:val="000000" w:themeColor="text1"/>
              </w:rPr>
              <w:t xml:space="preserve"> </w:t>
            </w:r>
            <w:r w:rsidR="00417AB5" w:rsidRPr="009E3A9A">
              <w:rPr>
                <w:rFonts w:eastAsia="細明體"/>
              </w:rPr>
              <w:t>Audio Description</w:t>
            </w:r>
          </w:p>
        </w:tc>
      </w:tr>
      <w:tr w:rsidR="001261CF" w:rsidRPr="009E3A9A" w14:paraId="43DA6A0D" w14:textId="77777777" w:rsidTr="009D1CD9">
        <w:tc>
          <w:tcPr>
            <w:tcW w:w="10314" w:type="dxa"/>
          </w:tcPr>
          <w:p w14:paraId="43DA6A0C" w14:textId="77777777" w:rsidR="009D1CD9" w:rsidRPr="009E3A9A" w:rsidRDefault="00701C7C" w:rsidP="009D1CD9">
            <w:pPr>
              <w:pStyle w:val="a3"/>
              <w:numPr>
                <w:ilvl w:val="0"/>
                <w:numId w:val="15"/>
              </w:numPr>
              <w:jc w:val="both"/>
              <w:rPr>
                <w:rFonts w:eastAsia="細明體"/>
                <w:color w:val="000000" w:themeColor="text1"/>
              </w:rPr>
            </w:pPr>
            <w:r w:rsidRPr="009E3A9A">
              <w:rPr>
                <w:rFonts w:eastAsia="細明體"/>
                <w:color w:val="000000" w:themeColor="text1"/>
              </w:rPr>
              <w:t>摸摸藝術</w:t>
            </w:r>
            <w:r w:rsidR="00F02CE8" w:rsidRPr="009E3A9A">
              <w:rPr>
                <w:rFonts w:eastAsia="細明體"/>
                <w:color w:val="000000" w:themeColor="text1"/>
              </w:rPr>
              <w:t xml:space="preserve"> </w:t>
            </w:r>
            <w:r w:rsidR="00417AB5" w:rsidRPr="009E3A9A">
              <w:rPr>
                <w:rFonts w:eastAsia="細明體"/>
                <w:color w:val="000000" w:themeColor="text1"/>
              </w:rPr>
              <w:t>Touch Art</w:t>
            </w:r>
          </w:p>
        </w:tc>
      </w:tr>
    </w:tbl>
    <w:p w14:paraId="43DA6A0E" w14:textId="77777777" w:rsidR="009740CC" w:rsidRPr="009E3A9A" w:rsidRDefault="009740CC" w:rsidP="00230A4C">
      <w:pPr>
        <w:jc w:val="both"/>
        <w:rPr>
          <w:rFonts w:eastAsia="細明體"/>
          <w:shd w:val="clear" w:color="auto" w:fill="FFFF00"/>
        </w:rPr>
      </w:pPr>
    </w:p>
    <w:p w14:paraId="43DA6A0F" w14:textId="77777777" w:rsidR="009740CC" w:rsidRPr="009E3A9A" w:rsidRDefault="00701C7C" w:rsidP="009740CC">
      <w:pPr>
        <w:jc w:val="both"/>
        <w:rPr>
          <w:rFonts w:eastAsia="細明體"/>
        </w:rPr>
      </w:pPr>
      <w:r w:rsidRPr="009E3A9A">
        <w:rPr>
          <w:rFonts w:eastAsia="細明體"/>
        </w:rPr>
        <w:t>本會職員連同藝術工作者更透過「藝術到家」服務，上門到訪一些有身體障礙或低動機的長者家中</w:t>
      </w:r>
      <w:r w:rsidRPr="009E3A9A">
        <w:rPr>
          <w:rFonts w:eastAsia="細明體"/>
          <w:color w:val="000000"/>
          <w:spacing w:val="9"/>
        </w:rPr>
        <w:t>（包括獨居及雙老家庭）</w:t>
      </w:r>
      <w:r w:rsidRPr="009E3A9A">
        <w:rPr>
          <w:rFonts w:eastAsia="細明體"/>
        </w:rPr>
        <w:t>教授藝術。本會提供編織、繪畫、寫生、攝影等個人化藝術活動。「藝術到家」服務旨在</w:t>
      </w:r>
      <w:r w:rsidR="00AF3C65" w:rsidRPr="009E3A9A">
        <w:rPr>
          <w:rFonts w:eastAsia="細明體"/>
        </w:rPr>
        <w:t>提昇他們對藝術的興趣，</w:t>
      </w:r>
      <w:r w:rsidRPr="009E3A9A">
        <w:rPr>
          <w:rFonts w:eastAsia="細明體"/>
        </w:rPr>
        <w:t>安在家中享受藝術。</w:t>
      </w:r>
    </w:p>
    <w:p w14:paraId="43DA6A10" w14:textId="77777777" w:rsidR="009740CC" w:rsidRPr="009E3A9A" w:rsidRDefault="009740CC" w:rsidP="00230A4C">
      <w:pPr>
        <w:jc w:val="both"/>
        <w:rPr>
          <w:rFonts w:eastAsia="細明體"/>
          <w:shd w:val="clear" w:color="auto" w:fill="FFFF00"/>
        </w:rPr>
      </w:pPr>
    </w:p>
    <w:p w14:paraId="43DA6A11" w14:textId="0A064E37" w:rsidR="003549B2" w:rsidRPr="009E3A9A" w:rsidRDefault="00701C7C" w:rsidP="003549B2">
      <w:pPr>
        <w:jc w:val="both"/>
        <w:rPr>
          <w:rFonts w:eastAsia="細明體"/>
          <w:color w:val="000000" w:themeColor="text1"/>
        </w:rPr>
      </w:pPr>
      <w:r w:rsidRPr="009E3A9A">
        <w:rPr>
          <w:rFonts w:eastAsia="細明體"/>
          <w:color w:val="000000" w:themeColor="text1"/>
        </w:rPr>
        <w:t xml:space="preserve">In addition to the workshop mentioned above, our team of staff, together with </w:t>
      </w:r>
      <w:r w:rsidR="001A0345" w:rsidRPr="009E3A9A">
        <w:rPr>
          <w:rFonts w:eastAsia="細明體"/>
          <w:color w:val="000000" w:themeColor="text1"/>
        </w:rPr>
        <w:t>art</w:t>
      </w:r>
      <w:r w:rsidRPr="009E3A9A">
        <w:rPr>
          <w:rFonts w:eastAsia="細明體"/>
          <w:color w:val="000000" w:themeColor="text1"/>
        </w:rPr>
        <w:t xml:space="preserve"> facilitators, visited the homes of </w:t>
      </w:r>
      <w:r w:rsidR="00623B95" w:rsidRPr="0043580D">
        <w:rPr>
          <w:rFonts w:eastAsia="細明體" w:hint="eastAsia"/>
          <w:color w:val="000000" w:themeColor="text1"/>
        </w:rPr>
        <w:t>elderly</w:t>
      </w:r>
      <w:r w:rsidRPr="0043580D">
        <w:rPr>
          <w:rFonts w:eastAsia="細明體"/>
          <w:color w:val="000000" w:themeColor="text1"/>
        </w:rPr>
        <w:t xml:space="preserve"> </w:t>
      </w:r>
      <w:r w:rsidRPr="009E3A9A">
        <w:rPr>
          <w:rFonts w:eastAsia="細明體"/>
          <w:color w:val="000000" w:themeColor="text1"/>
        </w:rPr>
        <w:t xml:space="preserve">with disabilities and limited physical mobility, including elderly singletons and families of elderly doubletons, to help them stay engaged and creative with </w:t>
      </w:r>
      <w:r w:rsidR="00EF1CF3" w:rsidRPr="009E3A9A">
        <w:rPr>
          <w:rFonts w:eastAsia="細明體"/>
          <w:color w:val="000000" w:themeColor="text1"/>
        </w:rPr>
        <w:t>the arts</w:t>
      </w:r>
      <w:r w:rsidR="00F923C2" w:rsidRPr="009E3A9A">
        <w:rPr>
          <w:rFonts w:eastAsia="細明體"/>
          <w:color w:val="000000" w:themeColor="text1"/>
        </w:rPr>
        <w:t xml:space="preserve"> through the ‘Home Delivery Arts Service</w:t>
      </w:r>
      <w:r w:rsidR="00623B95" w:rsidRPr="0043580D">
        <w:rPr>
          <w:rFonts w:eastAsia="細明體" w:hint="eastAsia"/>
          <w:color w:val="000000" w:themeColor="text1"/>
        </w:rPr>
        <w:t>.</w:t>
      </w:r>
      <w:r w:rsidR="00623B95" w:rsidRPr="0043580D">
        <w:rPr>
          <w:rFonts w:eastAsia="細明體"/>
          <w:color w:val="000000" w:themeColor="text1"/>
        </w:rPr>
        <w:t>’</w:t>
      </w:r>
      <w:r w:rsidRPr="009E3A9A">
        <w:rPr>
          <w:rFonts w:eastAsia="細明體"/>
          <w:color w:val="000000" w:themeColor="text1"/>
        </w:rPr>
        <w:t xml:space="preserve"> We delivered personali</w:t>
      </w:r>
      <w:r w:rsidR="00911010" w:rsidRPr="009E3A9A">
        <w:rPr>
          <w:rFonts w:eastAsia="細明體"/>
          <w:color w:val="000000" w:themeColor="text1"/>
        </w:rPr>
        <w:t>s</w:t>
      </w:r>
      <w:r w:rsidRPr="009E3A9A">
        <w:rPr>
          <w:rFonts w:eastAsia="細明體"/>
          <w:color w:val="000000" w:themeColor="text1"/>
        </w:rPr>
        <w:t xml:space="preserve">ed art services such as knitting, painting, scenery sketching, and </w:t>
      </w:r>
      <w:r w:rsidRPr="009E3A9A">
        <w:rPr>
          <w:rFonts w:eastAsia="細明體"/>
          <w:color w:val="000000" w:themeColor="text1"/>
        </w:rPr>
        <w:lastRenderedPageBreak/>
        <w:t xml:space="preserve">photography to improve the </w:t>
      </w:r>
      <w:r w:rsidRPr="0043580D">
        <w:rPr>
          <w:rFonts w:eastAsia="細明體"/>
          <w:color w:val="000000" w:themeColor="text1"/>
        </w:rPr>
        <w:t>elder</w:t>
      </w:r>
      <w:r w:rsidR="00BB53E7" w:rsidRPr="0043580D">
        <w:rPr>
          <w:rFonts w:eastAsia="細明體" w:hint="eastAsia"/>
          <w:color w:val="000000" w:themeColor="text1"/>
        </w:rPr>
        <w:t>ly</w:t>
      </w:r>
      <w:r w:rsidR="00BB53E7" w:rsidRPr="0043580D">
        <w:rPr>
          <w:rFonts w:eastAsia="細明體"/>
          <w:color w:val="000000" w:themeColor="text1"/>
        </w:rPr>
        <w:t>’</w:t>
      </w:r>
      <w:r w:rsidR="00BB53E7" w:rsidRPr="0043580D">
        <w:rPr>
          <w:rFonts w:eastAsia="細明體" w:hint="eastAsia"/>
          <w:color w:val="000000" w:themeColor="text1"/>
        </w:rPr>
        <w:t>s</w:t>
      </w:r>
      <w:r w:rsidRPr="009E3A9A">
        <w:rPr>
          <w:rFonts w:eastAsia="細明體"/>
          <w:color w:val="000000" w:themeColor="text1"/>
        </w:rPr>
        <w:t xml:space="preserve"> quality of life and allow them to get crafty and arty while staying safely at home.</w:t>
      </w:r>
    </w:p>
    <w:p w14:paraId="43DA6A15" w14:textId="77777777" w:rsidR="0004524B" w:rsidRPr="009E3A9A" w:rsidRDefault="0004524B" w:rsidP="0004524B">
      <w:pPr>
        <w:jc w:val="both"/>
        <w:rPr>
          <w:rFonts w:eastAsia="細明體"/>
          <w:color w:val="000000" w:themeColor="text1"/>
          <w:highlight w:val="yellow"/>
          <w:shd w:val="clear" w:color="auto" w:fill="FFFF00"/>
        </w:rPr>
      </w:pPr>
    </w:p>
    <w:tbl>
      <w:tblPr>
        <w:tblW w:w="1050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05"/>
      </w:tblGrid>
      <w:tr w:rsidR="00832E5F" w:rsidRPr="009E3A9A" w14:paraId="65A5D509" w14:textId="77777777" w:rsidTr="00EA2C7F">
        <w:trPr>
          <w:trHeight w:val="330"/>
        </w:trPr>
        <w:tc>
          <w:tcPr>
            <w:tcW w:w="10505" w:type="dxa"/>
            <w:shd w:val="clear" w:color="auto" w:fill="auto"/>
            <w:noWrap/>
            <w:vAlign w:val="center"/>
          </w:tcPr>
          <w:p w14:paraId="248D8EA3" w14:textId="3699FD84" w:rsidR="00832E5F" w:rsidRPr="009E3A9A" w:rsidRDefault="00832E5F">
            <w:pPr>
              <w:rPr>
                <w:rFonts w:eastAsia="細明體"/>
                <w:color w:val="000000"/>
              </w:rPr>
            </w:pPr>
            <w:r w:rsidRPr="009E3A9A">
              <w:rPr>
                <w:rFonts w:eastAsia="細明體"/>
                <w:color w:val="000000" w:themeColor="text1"/>
              </w:rPr>
              <w:t xml:space="preserve">13 </w:t>
            </w:r>
            <w:r w:rsidRPr="009E3A9A">
              <w:rPr>
                <w:rFonts w:eastAsia="細明體"/>
                <w:color w:val="000000" w:themeColor="text1"/>
              </w:rPr>
              <w:t>參加機構</w:t>
            </w:r>
            <w:r w:rsidRPr="009E3A9A">
              <w:rPr>
                <w:rFonts w:eastAsia="細明體"/>
                <w:color w:val="000000" w:themeColor="text1"/>
              </w:rPr>
              <w:t xml:space="preserve"> Participating organisations</w:t>
            </w:r>
          </w:p>
        </w:tc>
      </w:tr>
    </w:tbl>
    <w:p w14:paraId="42963F5E" w14:textId="77777777" w:rsidR="00832E5F" w:rsidRPr="009E3A9A" w:rsidRDefault="00832E5F" w:rsidP="0004524B">
      <w:pPr>
        <w:jc w:val="both"/>
        <w:rPr>
          <w:rFonts w:eastAsia="細明體"/>
          <w:color w:val="000000" w:themeColor="text1"/>
          <w:highlight w:val="yellow"/>
          <w:shd w:val="clear" w:color="auto" w:fill="FFFF00"/>
        </w:rPr>
      </w:pPr>
    </w:p>
    <w:p w14:paraId="42CBFDE7" w14:textId="77777777" w:rsidR="00E444D0" w:rsidRDefault="00701C7C" w:rsidP="0004524B">
      <w:pPr>
        <w:jc w:val="both"/>
        <w:rPr>
          <w:rFonts w:eastAsia="細明體"/>
          <w:color w:val="000000" w:themeColor="text1"/>
        </w:rPr>
      </w:pPr>
      <w:r w:rsidRPr="009E3A9A">
        <w:rPr>
          <w:rFonts w:eastAsia="細明體"/>
          <w:color w:val="000000" w:themeColor="text1"/>
        </w:rPr>
        <w:t>更多詳情</w:t>
      </w:r>
      <w:r w:rsidR="00E444D0">
        <w:rPr>
          <w:rFonts w:eastAsia="細明體"/>
          <w:color w:val="000000" w:themeColor="text1"/>
        </w:rPr>
        <w:t xml:space="preserve"> For more details: </w:t>
      </w:r>
    </w:p>
    <w:p w14:paraId="43DA6A16" w14:textId="26D85E83" w:rsidR="0004524B" w:rsidRPr="009E3A9A" w:rsidRDefault="00E444D0" w:rsidP="0004524B">
      <w:pPr>
        <w:jc w:val="both"/>
        <w:rPr>
          <w:rFonts w:eastAsia="細明體"/>
          <w:color w:val="000000" w:themeColor="text1"/>
        </w:rPr>
      </w:pPr>
      <w:r w:rsidRPr="009E3A9A">
        <w:rPr>
          <w:rFonts w:eastAsia="細明體"/>
        </w:rPr>
        <w:t>https://www.jcaasc.hk/?a=group&amp;id=life_enrichment_program_for_elderly_with_disabilities</w:t>
      </w:r>
    </w:p>
    <w:p w14:paraId="43DA6A17" w14:textId="77777777" w:rsidR="0004524B" w:rsidRPr="009E3A9A" w:rsidRDefault="0004524B" w:rsidP="0004524B">
      <w:pPr>
        <w:jc w:val="both"/>
        <w:rPr>
          <w:rFonts w:eastAsia="細明體"/>
          <w:color w:val="000000" w:themeColor="text1"/>
        </w:rPr>
      </w:pPr>
    </w:p>
    <w:p w14:paraId="43DA6A18" w14:textId="257A70DB" w:rsidR="0004524B" w:rsidRPr="009E3A9A" w:rsidRDefault="00701C7C" w:rsidP="00D4636D">
      <w:pPr>
        <w:jc w:val="both"/>
        <w:rPr>
          <w:rFonts w:eastAsia="細明體"/>
          <w:color w:val="000000" w:themeColor="text1"/>
        </w:rPr>
      </w:pPr>
      <w:r w:rsidRPr="009E3A9A">
        <w:rPr>
          <w:rFonts w:eastAsia="細明體"/>
          <w:color w:val="000000" w:themeColor="text1"/>
        </w:rPr>
        <w:t>捐助機構</w:t>
      </w:r>
      <w:r w:rsidRPr="009E3A9A">
        <w:rPr>
          <w:rFonts w:eastAsia="細明體"/>
          <w:color w:val="000000" w:themeColor="text1"/>
        </w:rPr>
        <w:t xml:space="preserve"> Funded by: </w:t>
      </w:r>
      <w:r w:rsidR="000328C1" w:rsidRPr="009E3A9A">
        <w:rPr>
          <w:rFonts w:eastAsia="細明體"/>
          <w:color w:val="000000"/>
        </w:rPr>
        <w:t>維拉律敦治</w:t>
      </w:r>
      <w:r w:rsidR="00E94DBF" w:rsidRPr="009E3A9A">
        <w:rPr>
          <w:rFonts w:eastAsia="細明體"/>
          <w:color w:val="000000"/>
          <w:lang w:val="x-none"/>
        </w:rPr>
        <w:t>・</w:t>
      </w:r>
      <w:r w:rsidR="000328C1" w:rsidRPr="009E3A9A">
        <w:rPr>
          <w:rFonts w:eastAsia="細明體"/>
          <w:color w:val="000000"/>
        </w:rPr>
        <w:t>荻茜慈善基金</w:t>
      </w:r>
      <w:r w:rsidR="000328C1" w:rsidRPr="009E3A9A">
        <w:rPr>
          <w:rFonts w:eastAsia="細明體"/>
          <w:color w:val="000000"/>
          <w:lang w:eastAsia="zh-HK"/>
        </w:rPr>
        <w:t xml:space="preserve"> Vera Ruttonjee Desai Charitable Fund</w:t>
      </w:r>
    </w:p>
    <w:p w14:paraId="43DA6A19" w14:textId="77777777" w:rsidR="00200A5C" w:rsidRPr="009E3A9A" w:rsidRDefault="00701C7C" w:rsidP="00D4636D">
      <w:pPr>
        <w:jc w:val="both"/>
        <w:rPr>
          <w:rFonts w:eastAsia="細明體"/>
          <w:color w:val="000000" w:themeColor="text1"/>
        </w:rPr>
      </w:pPr>
      <w:r w:rsidRPr="009E3A9A">
        <w:rPr>
          <w:rFonts w:eastAsia="細明體"/>
          <w:color w:val="000000" w:themeColor="text1"/>
        </w:rPr>
        <w:br w:type="page"/>
      </w:r>
    </w:p>
    <w:p w14:paraId="43DA6A1A" w14:textId="77777777" w:rsidR="00A717C1" w:rsidRPr="0043580D" w:rsidRDefault="00701C7C" w:rsidP="00D4636D">
      <w:pPr>
        <w:jc w:val="both"/>
        <w:rPr>
          <w:rFonts w:eastAsia="細明體"/>
          <w:b/>
          <w:u w:val="single"/>
          <w:shd w:val="pct15" w:color="auto" w:fill="FFFFFF"/>
        </w:rPr>
      </w:pPr>
      <w:r w:rsidRPr="0043580D">
        <w:rPr>
          <w:rFonts w:eastAsia="細明體"/>
          <w:b/>
          <w:u w:val="single"/>
          <w:shd w:val="pct15" w:color="auto" w:fill="FFFFFF"/>
        </w:rPr>
        <w:lastRenderedPageBreak/>
        <w:t>P.34</w:t>
      </w:r>
      <w:r w:rsidR="00020D91" w:rsidRPr="0043580D">
        <w:rPr>
          <w:rFonts w:eastAsia="細明體"/>
          <w:b/>
          <w:u w:val="single"/>
          <w:shd w:val="pct15" w:color="auto" w:fill="FFFFFF"/>
        </w:rPr>
        <w:t>, P.35</w:t>
      </w:r>
    </w:p>
    <w:p w14:paraId="43DA6A1B" w14:textId="77777777" w:rsidR="00D411E2" w:rsidRPr="009E3A9A" w:rsidRDefault="00701C7C" w:rsidP="00D4636D">
      <w:pPr>
        <w:jc w:val="both"/>
        <w:rPr>
          <w:rFonts w:eastAsia="細明體"/>
          <w:b/>
          <w:color w:val="000000" w:themeColor="text1"/>
        </w:rPr>
      </w:pPr>
      <w:r w:rsidRPr="009E3A9A">
        <w:rPr>
          <w:rFonts w:eastAsia="細明體"/>
          <w:b/>
          <w:color w:val="000000" w:themeColor="text1"/>
        </w:rPr>
        <w:tab/>
      </w:r>
    </w:p>
    <w:tbl>
      <w:tblPr>
        <w:tblStyle w:val="a5"/>
        <w:tblW w:w="0" w:type="auto"/>
        <w:tblInd w:w="108" w:type="dxa"/>
        <w:tblLook w:val="04A0" w:firstRow="1" w:lastRow="0" w:firstColumn="1" w:lastColumn="0" w:noHBand="0" w:noVBand="1"/>
      </w:tblPr>
      <w:tblGrid>
        <w:gridCol w:w="10414"/>
      </w:tblGrid>
      <w:tr w:rsidR="001261CF" w:rsidRPr="009E3A9A" w14:paraId="43DA6A1D" w14:textId="77777777" w:rsidTr="003269A0">
        <w:tc>
          <w:tcPr>
            <w:tcW w:w="10414" w:type="dxa"/>
            <w:shd w:val="clear" w:color="auto" w:fill="EEECE1" w:themeFill="background2"/>
          </w:tcPr>
          <w:p w14:paraId="43DA6A1C" w14:textId="654846F1" w:rsidR="00D411E2" w:rsidRPr="009E3A9A" w:rsidRDefault="00701C7C" w:rsidP="00D4636D">
            <w:pPr>
              <w:jc w:val="both"/>
              <w:rPr>
                <w:rFonts w:eastAsia="細明體"/>
                <w:b/>
                <w:color w:val="000000" w:themeColor="text1"/>
              </w:rPr>
            </w:pPr>
            <w:r w:rsidRPr="009E3A9A">
              <w:rPr>
                <w:rFonts w:eastAsia="細明體"/>
                <w:b/>
                <w:color w:val="000000" w:themeColor="text1"/>
              </w:rPr>
              <w:t>藝術通達</w:t>
            </w:r>
            <w:r w:rsidRPr="009E3A9A">
              <w:rPr>
                <w:rFonts w:eastAsia="細明體"/>
                <w:b/>
                <w:color w:val="000000" w:themeColor="text1"/>
              </w:rPr>
              <w:t xml:space="preserve">Arts </w:t>
            </w:r>
            <w:r w:rsidR="009E04C1" w:rsidRPr="009E3A9A">
              <w:rPr>
                <w:rFonts w:eastAsia="細明體"/>
                <w:b/>
                <w:color w:val="000000" w:themeColor="text1"/>
              </w:rPr>
              <w:t>Accessibility</w:t>
            </w:r>
          </w:p>
        </w:tc>
      </w:tr>
    </w:tbl>
    <w:p w14:paraId="43DA6A1E" w14:textId="77777777" w:rsidR="00955C62" w:rsidRPr="009E3A9A" w:rsidRDefault="00701C7C" w:rsidP="00955C62">
      <w:pPr>
        <w:jc w:val="both"/>
        <w:rPr>
          <w:rFonts w:eastAsia="細明體"/>
          <w:b/>
          <w:color w:val="000000" w:themeColor="text1"/>
          <w:shd w:val="clear" w:color="auto" w:fill="FFFFFF"/>
        </w:rPr>
      </w:pPr>
      <w:r w:rsidRPr="009E3A9A">
        <w:rPr>
          <w:rFonts w:eastAsia="細明體"/>
          <w:b/>
          <w:color w:val="000000" w:themeColor="text1"/>
          <w:shd w:val="clear" w:color="auto" w:fill="FFFFFF"/>
        </w:rPr>
        <w:t>「觀景之外」非視覺攝影</w:t>
      </w:r>
    </w:p>
    <w:p w14:paraId="43DA6A1F" w14:textId="77777777" w:rsidR="00955C62" w:rsidRPr="009E3A9A" w:rsidRDefault="00701C7C" w:rsidP="00955C62">
      <w:pPr>
        <w:jc w:val="both"/>
        <w:rPr>
          <w:rFonts w:eastAsia="細明體"/>
          <w:b/>
          <w:color w:val="000000" w:themeColor="text1"/>
          <w:shd w:val="clear" w:color="auto" w:fill="FFFFFF"/>
        </w:rPr>
      </w:pPr>
      <w:r w:rsidRPr="009E3A9A">
        <w:rPr>
          <w:rFonts w:eastAsia="細明體"/>
          <w:b/>
          <w:color w:val="000000" w:themeColor="text1"/>
          <w:shd w:val="clear" w:color="auto" w:fill="FFFFFF"/>
        </w:rPr>
        <w:t>‘Beyond Sight’ Non-visual Photography</w:t>
      </w:r>
    </w:p>
    <w:p w14:paraId="43DA6A20" w14:textId="77777777" w:rsidR="00955C62" w:rsidRPr="009E3A9A" w:rsidRDefault="00955C62" w:rsidP="00270FEC">
      <w:pPr>
        <w:jc w:val="both"/>
        <w:rPr>
          <w:rFonts w:eastAsia="細明體"/>
          <w:color w:val="000000" w:themeColor="text1"/>
        </w:rPr>
      </w:pPr>
    </w:p>
    <w:p w14:paraId="43DA6A21" w14:textId="77777777" w:rsidR="00270FEC" w:rsidRPr="009E3A9A" w:rsidRDefault="00701C7C" w:rsidP="00270FEC">
      <w:pPr>
        <w:jc w:val="both"/>
        <w:rPr>
          <w:rFonts w:eastAsia="細明體"/>
          <w:color w:val="000000" w:themeColor="text1"/>
        </w:rPr>
      </w:pPr>
      <w:r w:rsidRPr="009E3A9A">
        <w:rPr>
          <w:rFonts w:eastAsia="細明體"/>
          <w:color w:val="000000" w:themeColor="text1"/>
        </w:rPr>
        <w:t>「觀景之外」是</w:t>
      </w:r>
      <w:bookmarkStart w:id="131" w:name="OLE_LINK18"/>
      <w:bookmarkStart w:id="132" w:name="OLE_LINK19"/>
      <w:r w:rsidRPr="009E3A9A">
        <w:rPr>
          <w:rFonts w:eastAsia="細明體"/>
          <w:color w:val="000000" w:themeColor="text1"/>
        </w:rPr>
        <w:t>本會</w:t>
      </w:r>
      <w:bookmarkEnd w:id="131"/>
      <w:bookmarkEnd w:id="132"/>
      <w:r w:rsidRPr="009E3A9A">
        <w:rPr>
          <w:rFonts w:eastAsia="細明體"/>
          <w:color w:val="000000" w:themeColor="text1"/>
        </w:rPr>
        <w:t>藝術通達計劃為期三年的</w:t>
      </w:r>
      <w:bookmarkStart w:id="133" w:name="OLE_LINK12"/>
      <w:bookmarkStart w:id="134" w:name="OLE_LINK13"/>
      <w:r w:rsidRPr="009E3A9A">
        <w:rPr>
          <w:rFonts w:eastAsia="細明體"/>
          <w:color w:val="000000" w:themeColor="text1"/>
        </w:rPr>
        <w:t>項目</w:t>
      </w:r>
      <w:bookmarkEnd w:id="133"/>
      <w:bookmarkEnd w:id="134"/>
      <w:r w:rsidRPr="009E3A9A">
        <w:rPr>
          <w:rFonts w:eastAsia="細明體"/>
          <w:color w:val="000000" w:themeColor="text1"/>
        </w:rPr>
        <w:t>。項目透過舉辦攝影工作坊</w:t>
      </w:r>
      <w:bookmarkStart w:id="135" w:name="OLE_LINK16"/>
      <w:bookmarkStart w:id="136" w:name="OLE_LINK17"/>
      <w:r w:rsidRPr="009E3A9A">
        <w:rPr>
          <w:rFonts w:eastAsia="細明體"/>
          <w:color w:val="000000" w:themeColor="text1"/>
        </w:rPr>
        <w:t>，</w:t>
      </w:r>
      <w:bookmarkEnd w:id="135"/>
      <w:bookmarkEnd w:id="136"/>
      <w:r w:rsidRPr="009E3A9A">
        <w:rPr>
          <w:rFonts w:eastAsia="細明體"/>
          <w:color w:val="000000" w:themeColor="text1"/>
        </w:rPr>
        <w:t>讓</w:t>
      </w:r>
      <w:r w:rsidR="00BB2716" w:rsidRPr="009E3A9A">
        <w:rPr>
          <w:rFonts w:eastAsia="細明體"/>
          <w:color w:val="000000" w:themeColor="text1"/>
        </w:rPr>
        <w:t>視障人士</w:t>
      </w:r>
      <w:r w:rsidRPr="009E3A9A">
        <w:rPr>
          <w:rFonts w:eastAsia="細明體"/>
          <w:color w:val="000000" w:themeColor="text1"/>
        </w:rPr>
        <w:t>以視覺以外的感官拍攝相片，嘗試跳出傳統認為視覺主導攝影的創作框架。</w:t>
      </w:r>
      <w:r w:rsidR="00ED7262" w:rsidRPr="009E3A9A">
        <w:rPr>
          <w:rFonts w:eastAsia="細明體"/>
          <w:color w:val="000000" w:themeColor="text1"/>
        </w:rPr>
        <w:t>本會</w:t>
      </w:r>
      <w:r w:rsidR="00ED7262" w:rsidRPr="009E3A9A">
        <w:rPr>
          <w:rFonts w:eastAsia="細明體"/>
          <w:color w:val="000000" w:themeColor="text1"/>
          <w:lang w:val="en-US"/>
        </w:rPr>
        <w:t>於</w:t>
      </w:r>
      <w:r w:rsidRPr="009E3A9A">
        <w:rPr>
          <w:rFonts w:eastAsia="細明體"/>
          <w:color w:val="000000" w:themeColor="text1"/>
          <w:lang w:val="en-US"/>
        </w:rPr>
        <w:t>本年度</w:t>
      </w:r>
      <w:r w:rsidRPr="009E3A9A">
        <w:rPr>
          <w:rFonts w:eastAsia="細明體"/>
          <w:color w:val="000000" w:themeColor="text1"/>
        </w:rPr>
        <w:t>舉辦了三場展覽，展示視障人士的作品。每位參加者用相機發掘香港不同的角落，運用攝影來呈現他們感興趣的人、事、時、地、物，</w:t>
      </w:r>
      <w:r w:rsidRPr="0043580D">
        <w:rPr>
          <w:rFonts w:eastAsia="細明體"/>
          <w:color w:val="000000" w:themeColor="text1"/>
        </w:rPr>
        <w:t>並透</w:t>
      </w:r>
      <w:r w:rsidRPr="009E3A9A">
        <w:rPr>
          <w:rFonts w:eastAsia="細明體"/>
          <w:color w:val="000000" w:themeColor="text1"/>
        </w:rPr>
        <w:t>過獨特的方式和角度表達內心感受。</w:t>
      </w:r>
      <w:r w:rsidRPr="009E3A9A">
        <w:rPr>
          <w:rFonts w:eastAsia="細明體"/>
          <w:color w:val="000000" w:themeColor="text1"/>
        </w:rPr>
        <w:t> </w:t>
      </w:r>
    </w:p>
    <w:p w14:paraId="43DA6A22" w14:textId="77777777" w:rsidR="000D7245" w:rsidRPr="009E3A9A" w:rsidRDefault="000D7245" w:rsidP="00D4636D">
      <w:pPr>
        <w:jc w:val="both"/>
        <w:rPr>
          <w:rFonts w:eastAsia="細明體"/>
          <w:color w:val="000000" w:themeColor="text1"/>
        </w:rPr>
      </w:pPr>
    </w:p>
    <w:p w14:paraId="43DA6A23" w14:textId="2EF35578" w:rsidR="000D7245" w:rsidRPr="009E3A9A" w:rsidRDefault="00701C7C" w:rsidP="00C93495">
      <w:pPr>
        <w:pStyle w:val="Web"/>
        <w:spacing w:before="0" w:beforeAutospacing="0" w:after="0" w:afterAutospacing="0"/>
        <w:jc w:val="both"/>
        <w:rPr>
          <w:rFonts w:eastAsia="細明體"/>
          <w:color w:val="000000" w:themeColor="text1"/>
        </w:rPr>
      </w:pPr>
      <w:r w:rsidRPr="009E3A9A">
        <w:rPr>
          <w:rFonts w:eastAsia="細明體"/>
          <w:color w:val="000000" w:themeColor="text1"/>
        </w:rPr>
        <w:t xml:space="preserve">‘Beyond Sight’ is a three-year accessible </w:t>
      </w:r>
      <w:r w:rsidR="001A0345" w:rsidRPr="009E3A9A">
        <w:rPr>
          <w:rFonts w:eastAsia="細明體"/>
          <w:color w:val="000000" w:themeColor="text1"/>
        </w:rPr>
        <w:t>art</w:t>
      </w:r>
      <w:r w:rsidRPr="009E3A9A">
        <w:rPr>
          <w:rFonts w:eastAsia="細明體"/>
          <w:color w:val="000000" w:themeColor="text1"/>
        </w:rPr>
        <w:t xml:space="preserve"> project of ADAHK. The project provided non-visual photography workshops to people with visual impairment. Through its one-of-a-kind photography workshops, the project prompted people with visual impairment to break away from the traditional notion </w:t>
      </w:r>
      <w:r w:rsidR="00DB640E" w:rsidRPr="009E3A9A">
        <w:rPr>
          <w:rFonts w:eastAsia="細明體"/>
          <w:color w:val="000000" w:themeColor="text1"/>
        </w:rPr>
        <w:t xml:space="preserve">of </w:t>
      </w:r>
      <w:r w:rsidRPr="009E3A9A">
        <w:rPr>
          <w:rFonts w:eastAsia="細明體"/>
          <w:color w:val="000000" w:themeColor="text1"/>
        </w:rPr>
        <w:t xml:space="preserve">photography </w:t>
      </w:r>
      <w:r w:rsidR="00DB640E" w:rsidRPr="009E3A9A">
        <w:rPr>
          <w:rFonts w:eastAsia="細明體"/>
          <w:color w:val="000000" w:themeColor="text1"/>
        </w:rPr>
        <w:t xml:space="preserve">being </w:t>
      </w:r>
      <w:r w:rsidRPr="009E3A9A">
        <w:rPr>
          <w:rFonts w:eastAsia="細明體"/>
          <w:color w:val="000000" w:themeColor="text1"/>
        </w:rPr>
        <w:t xml:space="preserve">a visually-led creation and create photographic works with sensory perceptions beyond visual sight. Three exhibitions were held to showcase the works produced by people with visual impairment. Each participant explored different corners of Hong Kong with their </w:t>
      </w:r>
      <w:r w:rsidRPr="0043580D">
        <w:rPr>
          <w:rFonts w:eastAsia="細明體"/>
          <w:color w:val="000000" w:themeColor="text1"/>
        </w:rPr>
        <w:t>camera</w:t>
      </w:r>
      <w:r w:rsidR="00BB53E7" w:rsidRPr="0043580D">
        <w:rPr>
          <w:rFonts w:eastAsia="細明體" w:hint="eastAsia"/>
          <w:color w:val="000000" w:themeColor="text1"/>
        </w:rPr>
        <w:t>s</w:t>
      </w:r>
      <w:r w:rsidRPr="009E3A9A">
        <w:rPr>
          <w:rFonts w:eastAsia="細明體"/>
          <w:color w:val="000000" w:themeColor="text1"/>
        </w:rPr>
        <w:t xml:space="preserve"> and presented the subjects, moments, and features that interested them through photography, revealing their inner feelings through unique methods and angles. </w:t>
      </w:r>
    </w:p>
    <w:p w14:paraId="43DA6A24" w14:textId="77777777" w:rsidR="00076D10" w:rsidRPr="009E3A9A" w:rsidRDefault="00076D10" w:rsidP="00C93495">
      <w:pPr>
        <w:pStyle w:val="Web"/>
        <w:spacing w:before="0" w:beforeAutospacing="0" w:after="0" w:afterAutospacing="0"/>
        <w:jc w:val="both"/>
        <w:rPr>
          <w:rFonts w:eastAsia="細明體"/>
          <w:color w:val="000000" w:themeColor="text1"/>
        </w:rPr>
      </w:pPr>
    </w:p>
    <w:tbl>
      <w:tblPr>
        <w:tblStyle w:val="a5"/>
        <w:tblW w:w="0" w:type="auto"/>
        <w:tblLook w:val="04A0" w:firstRow="1" w:lastRow="0" w:firstColumn="1" w:lastColumn="0" w:noHBand="0" w:noVBand="1"/>
      </w:tblPr>
      <w:tblGrid>
        <w:gridCol w:w="10682"/>
      </w:tblGrid>
      <w:tr w:rsidR="00E4268A" w:rsidRPr="009E3A9A" w14:paraId="43DA6A27" w14:textId="77777777" w:rsidTr="00E971EF">
        <w:tc>
          <w:tcPr>
            <w:tcW w:w="10682" w:type="dxa"/>
          </w:tcPr>
          <w:p w14:paraId="43DA6A25" w14:textId="77777777" w:rsidR="00E4268A" w:rsidRPr="009E3A9A" w:rsidRDefault="00E4268A" w:rsidP="00FB2483">
            <w:pPr>
              <w:rPr>
                <w:rFonts w:eastAsia="細明體"/>
                <w:color w:val="000000" w:themeColor="text1"/>
              </w:rPr>
            </w:pPr>
            <w:bookmarkStart w:id="137" w:name="OLE_LINK10"/>
            <w:bookmarkStart w:id="138" w:name="OLE_LINK11"/>
            <w:r w:rsidRPr="009E3A9A">
              <w:rPr>
                <w:rFonts w:eastAsia="細明體"/>
                <w:color w:val="000000" w:themeColor="text1"/>
              </w:rPr>
              <w:t>「觀景之外」非視覺攝影展覽</w:t>
            </w:r>
          </w:p>
          <w:p w14:paraId="43DA6A26" w14:textId="77777777" w:rsidR="00E4268A" w:rsidRPr="009E3A9A" w:rsidRDefault="00E4268A" w:rsidP="00E4268A">
            <w:pPr>
              <w:rPr>
                <w:rFonts w:eastAsia="細明體"/>
                <w:color w:val="000000" w:themeColor="text1"/>
              </w:rPr>
            </w:pPr>
            <w:r w:rsidRPr="009E3A9A">
              <w:rPr>
                <w:rFonts w:eastAsia="細明體"/>
                <w:color w:val="000000" w:themeColor="text1"/>
              </w:rPr>
              <w:t xml:space="preserve">‘Beyond Sight’ Non-visual Photography Exhibition </w:t>
            </w:r>
            <w:bookmarkEnd w:id="137"/>
            <w:bookmarkEnd w:id="138"/>
          </w:p>
        </w:tc>
      </w:tr>
      <w:tr w:rsidR="009A18CF" w:rsidRPr="009E3A9A" w14:paraId="43DA6A2E" w14:textId="77777777" w:rsidTr="001F1DAC">
        <w:tc>
          <w:tcPr>
            <w:tcW w:w="10682" w:type="dxa"/>
          </w:tcPr>
          <w:p w14:paraId="650B73A1" w14:textId="77777777" w:rsidR="009A18CF" w:rsidRPr="009E3A9A" w:rsidRDefault="009A18CF" w:rsidP="00FB2483">
            <w:pPr>
              <w:rPr>
                <w:rFonts w:eastAsia="細明體"/>
                <w:color w:val="000000" w:themeColor="text1"/>
              </w:rPr>
            </w:pPr>
            <w:r w:rsidRPr="009E3A9A">
              <w:rPr>
                <w:rFonts w:eastAsia="細明體"/>
                <w:color w:val="000000" w:themeColor="text1"/>
              </w:rPr>
              <w:t>「觀景之外」非視覺攝影</w:t>
            </w:r>
            <w:r w:rsidRPr="009E3A9A">
              <w:rPr>
                <w:rFonts w:eastAsia="細明體"/>
                <w:color w:val="000000" w:themeColor="text1"/>
              </w:rPr>
              <w:t xml:space="preserve"> @ </w:t>
            </w:r>
            <w:r w:rsidRPr="009E3A9A">
              <w:rPr>
                <w:rFonts w:eastAsia="細明體"/>
                <w:color w:val="000000" w:themeColor="text1"/>
              </w:rPr>
              <w:t>香港西九龍站展覽</w:t>
            </w:r>
          </w:p>
          <w:p w14:paraId="43DA6A2D" w14:textId="0DB06C5C" w:rsidR="009A18CF" w:rsidRPr="009E3A9A" w:rsidRDefault="009A18CF" w:rsidP="009A18CF">
            <w:pPr>
              <w:rPr>
                <w:rFonts w:eastAsia="細明體"/>
                <w:color w:val="000000" w:themeColor="text1"/>
              </w:rPr>
            </w:pPr>
            <w:r w:rsidRPr="009E3A9A">
              <w:rPr>
                <w:rFonts w:eastAsia="細明體"/>
                <w:color w:val="000000" w:themeColor="text1"/>
              </w:rPr>
              <w:t xml:space="preserve">‘Beyond </w:t>
            </w:r>
            <w:proofErr w:type="spellStart"/>
            <w:r w:rsidRPr="009E3A9A">
              <w:rPr>
                <w:rFonts w:eastAsia="細明體"/>
                <w:color w:val="000000" w:themeColor="text1"/>
              </w:rPr>
              <w:t>Sight’Non</w:t>
            </w:r>
            <w:proofErr w:type="spellEnd"/>
            <w:r w:rsidRPr="009E3A9A">
              <w:rPr>
                <w:rFonts w:eastAsia="細明體"/>
                <w:color w:val="000000" w:themeColor="text1"/>
              </w:rPr>
              <w:t>-visual Photography @ Hong Kong West Kowloon Station Exhibition</w:t>
            </w:r>
          </w:p>
        </w:tc>
      </w:tr>
      <w:tr w:rsidR="00E4268A" w:rsidRPr="009E3A9A" w14:paraId="43DA6A31" w14:textId="77777777" w:rsidTr="00E971EF">
        <w:tc>
          <w:tcPr>
            <w:tcW w:w="10682" w:type="dxa"/>
          </w:tcPr>
          <w:p w14:paraId="43DA6A2F" w14:textId="77777777" w:rsidR="00E4268A" w:rsidRPr="009E3A9A" w:rsidRDefault="00E4268A" w:rsidP="00FB2483">
            <w:pPr>
              <w:rPr>
                <w:rFonts w:eastAsia="細明體"/>
                <w:color w:val="000000" w:themeColor="text1"/>
              </w:rPr>
            </w:pPr>
            <w:r w:rsidRPr="009E3A9A">
              <w:rPr>
                <w:rFonts w:eastAsia="細明體"/>
                <w:color w:val="000000" w:themeColor="text1"/>
              </w:rPr>
              <w:t>第二期「觀景之外」非視覺攝影展覽</w:t>
            </w:r>
          </w:p>
          <w:p w14:paraId="43DA6A30" w14:textId="0E7F2093" w:rsidR="00E4268A" w:rsidRPr="009E3A9A" w:rsidRDefault="00BB53E7" w:rsidP="00BB53E7">
            <w:pPr>
              <w:rPr>
                <w:rFonts w:eastAsia="細明體"/>
                <w:color w:val="000000" w:themeColor="text1"/>
              </w:rPr>
            </w:pPr>
            <w:r>
              <w:rPr>
                <w:rFonts w:eastAsia="細明體"/>
                <w:color w:val="000000" w:themeColor="text1"/>
              </w:rPr>
              <w:t xml:space="preserve">The </w:t>
            </w:r>
            <w:r w:rsidRPr="0043580D">
              <w:rPr>
                <w:rFonts w:eastAsia="細明體"/>
              </w:rPr>
              <w:t>2</w:t>
            </w:r>
            <w:r w:rsidRPr="0043580D">
              <w:rPr>
                <w:rFonts w:eastAsia="細明體" w:hint="eastAsia"/>
                <w:vertAlign w:val="superscript"/>
              </w:rPr>
              <w:t>nd</w:t>
            </w:r>
            <w:r w:rsidRPr="003100D0">
              <w:rPr>
                <w:rFonts w:eastAsia="細明體" w:hint="eastAsia"/>
                <w:color w:val="FF0000"/>
              </w:rPr>
              <w:t xml:space="preserve"> </w:t>
            </w:r>
            <w:r w:rsidR="00E4268A" w:rsidRPr="009E3A9A">
              <w:rPr>
                <w:rFonts w:eastAsia="細明體"/>
                <w:color w:val="000000" w:themeColor="text1"/>
              </w:rPr>
              <w:t xml:space="preserve">Iteration of the </w:t>
            </w:r>
            <w:r w:rsidR="00F04473" w:rsidRPr="009E3A9A">
              <w:rPr>
                <w:rFonts w:eastAsia="細明體"/>
                <w:color w:val="000000" w:themeColor="text1"/>
              </w:rPr>
              <w:t>‘</w:t>
            </w:r>
            <w:r w:rsidR="00E4268A" w:rsidRPr="009E3A9A">
              <w:rPr>
                <w:rFonts w:eastAsia="細明體"/>
                <w:color w:val="000000" w:themeColor="text1"/>
              </w:rPr>
              <w:t>Beyond Sight</w:t>
            </w:r>
            <w:r w:rsidR="00F04473" w:rsidRPr="009E3A9A">
              <w:rPr>
                <w:rFonts w:eastAsia="細明體"/>
                <w:color w:val="000000" w:themeColor="text1"/>
              </w:rPr>
              <w:t>’</w:t>
            </w:r>
            <w:r w:rsidR="00E4268A" w:rsidRPr="009E3A9A">
              <w:rPr>
                <w:rFonts w:eastAsia="細明體"/>
                <w:color w:val="000000" w:themeColor="text1"/>
              </w:rPr>
              <w:t xml:space="preserve"> Non-visual Photography Exhibition</w:t>
            </w:r>
          </w:p>
        </w:tc>
      </w:tr>
    </w:tbl>
    <w:p w14:paraId="43DA6A32" w14:textId="77777777" w:rsidR="00081D93" w:rsidRPr="009E3A9A" w:rsidRDefault="00081D93" w:rsidP="00D4636D">
      <w:pPr>
        <w:jc w:val="both"/>
        <w:rPr>
          <w:rFonts w:eastAsia="細明體"/>
          <w:color w:val="000000" w:themeColor="text1"/>
        </w:rPr>
      </w:pPr>
    </w:p>
    <w:tbl>
      <w:tblPr>
        <w:tblStyle w:val="a5"/>
        <w:tblW w:w="0" w:type="auto"/>
        <w:tblLook w:val="04A0" w:firstRow="1" w:lastRow="0" w:firstColumn="1" w:lastColumn="0" w:noHBand="0" w:noVBand="1"/>
      </w:tblPr>
      <w:tblGrid>
        <w:gridCol w:w="10522"/>
      </w:tblGrid>
      <w:tr w:rsidR="001261CF" w:rsidRPr="009E3A9A" w14:paraId="43DA6A35" w14:textId="77777777" w:rsidTr="00AE5863">
        <w:tc>
          <w:tcPr>
            <w:tcW w:w="10522" w:type="dxa"/>
          </w:tcPr>
          <w:p w14:paraId="43DA6A33" w14:textId="010BDAEE" w:rsidR="00081D93" w:rsidRPr="009E3A9A" w:rsidRDefault="00A16CB6" w:rsidP="00D4636D">
            <w:pPr>
              <w:jc w:val="both"/>
              <w:rPr>
                <w:rFonts w:eastAsia="細明體"/>
                <w:color w:val="000000" w:themeColor="text1"/>
              </w:rPr>
            </w:pPr>
            <w:bookmarkStart w:id="139" w:name="OLE_LINK20"/>
            <w:bookmarkStart w:id="140" w:name="OLE_LINK21"/>
            <w:r w:rsidRPr="009E3A9A">
              <w:rPr>
                <w:rFonts w:eastAsia="細明體"/>
                <w:color w:val="000000" w:themeColor="text1"/>
              </w:rPr>
              <w:t>18</w:t>
            </w:r>
            <w:r w:rsidR="00701C7C" w:rsidRPr="009E3A9A">
              <w:rPr>
                <w:rFonts w:eastAsia="細明體"/>
                <w:color w:val="000000" w:themeColor="text1"/>
              </w:rPr>
              <w:t xml:space="preserve"> </w:t>
            </w:r>
            <w:r w:rsidR="00701C7C" w:rsidRPr="009E3A9A">
              <w:rPr>
                <w:rFonts w:eastAsia="細明體"/>
                <w:color w:val="000000" w:themeColor="text1"/>
              </w:rPr>
              <w:t>參與者</w:t>
            </w:r>
            <w:r w:rsidR="00701C7C" w:rsidRPr="009E3A9A">
              <w:rPr>
                <w:rFonts w:eastAsia="細明體"/>
                <w:color w:val="000000" w:themeColor="text1"/>
              </w:rPr>
              <w:t xml:space="preserve"> Participants</w:t>
            </w:r>
          </w:p>
          <w:p w14:paraId="43DA6A34" w14:textId="067D7EC9" w:rsidR="00081D93" w:rsidRPr="009E3A9A" w:rsidRDefault="00A16CB6" w:rsidP="00D4636D">
            <w:pPr>
              <w:jc w:val="both"/>
              <w:rPr>
                <w:rFonts w:eastAsia="細明體"/>
                <w:color w:val="000000" w:themeColor="text1"/>
              </w:rPr>
            </w:pPr>
            <w:r w:rsidRPr="009E3A9A">
              <w:rPr>
                <w:rFonts w:eastAsia="細明體"/>
                <w:color w:val="000000" w:themeColor="text1"/>
              </w:rPr>
              <w:t>42.5</w:t>
            </w:r>
            <w:r w:rsidR="00A97012" w:rsidRPr="009E3A9A">
              <w:rPr>
                <w:rFonts w:eastAsia="細明體"/>
                <w:color w:val="000000" w:themeColor="text1"/>
              </w:rPr>
              <w:t xml:space="preserve"> </w:t>
            </w:r>
            <w:r w:rsidR="00701C7C" w:rsidRPr="009E3A9A">
              <w:rPr>
                <w:rFonts w:eastAsia="細明體"/>
                <w:color w:val="000000" w:themeColor="text1"/>
                <w:lang w:val="en-US"/>
              </w:rPr>
              <w:t>攝影</w:t>
            </w:r>
            <w:proofErr w:type="gramStart"/>
            <w:r w:rsidR="00701C7C" w:rsidRPr="009E3A9A">
              <w:rPr>
                <w:rFonts w:eastAsia="細明體"/>
                <w:color w:val="000000" w:themeColor="text1"/>
              </w:rPr>
              <w:t>工作坊時數</w:t>
            </w:r>
            <w:proofErr w:type="gramEnd"/>
            <w:r w:rsidR="00701C7C" w:rsidRPr="009E3A9A">
              <w:rPr>
                <w:rFonts w:eastAsia="細明體"/>
                <w:color w:val="000000" w:themeColor="text1"/>
              </w:rPr>
              <w:t xml:space="preserve"> Hours of photography workshops</w:t>
            </w:r>
          </w:p>
        </w:tc>
      </w:tr>
    </w:tbl>
    <w:p w14:paraId="43DA6A36" w14:textId="77777777" w:rsidR="00081D93" w:rsidRPr="009E3A9A" w:rsidRDefault="00701C7C" w:rsidP="00D4636D">
      <w:pPr>
        <w:jc w:val="both"/>
        <w:rPr>
          <w:rFonts w:eastAsia="細明體"/>
          <w:color w:val="000000" w:themeColor="text1"/>
        </w:rPr>
      </w:pPr>
      <w:r w:rsidRPr="009E3A9A">
        <w:rPr>
          <w:rFonts w:eastAsia="細明體"/>
          <w:color w:val="000000" w:themeColor="text1"/>
        </w:rPr>
        <w:t>贊助</w:t>
      </w:r>
      <w:r w:rsidRPr="009E3A9A">
        <w:rPr>
          <w:rFonts w:eastAsia="細明體"/>
          <w:color w:val="000000" w:themeColor="text1"/>
        </w:rPr>
        <w:t xml:space="preserve"> Sponsored by: JK &amp; Ingrid Lee Foundation</w:t>
      </w:r>
    </w:p>
    <w:p w14:paraId="43DA6A37" w14:textId="77777777" w:rsidR="00E4268A" w:rsidRPr="009E3A9A" w:rsidRDefault="00E4268A" w:rsidP="00D4636D">
      <w:pPr>
        <w:jc w:val="both"/>
        <w:rPr>
          <w:rFonts w:eastAsia="細明體"/>
          <w:color w:val="000000" w:themeColor="text1"/>
        </w:rPr>
      </w:pPr>
      <w:r w:rsidRPr="009E3A9A">
        <w:rPr>
          <w:rFonts w:eastAsia="細明體"/>
          <w:color w:val="000000" w:themeColor="text1"/>
        </w:rPr>
        <w:t>影像合作夥伴</w:t>
      </w:r>
      <w:r w:rsidRPr="009E3A9A">
        <w:rPr>
          <w:rFonts w:eastAsia="細明體"/>
          <w:color w:val="000000" w:themeColor="text1"/>
        </w:rPr>
        <w:t xml:space="preserve"> Imaging partner: </w:t>
      </w:r>
      <w:r w:rsidRPr="009E3A9A">
        <w:rPr>
          <w:rFonts w:eastAsia="細明體"/>
          <w:color w:val="000000" w:themeColor="text1"/>
        </w:rPr>
        <w:t>佳能香港</w:t>
      </w:r>
      <w:r w:rsidRPr="009E3A9A">
        <w:rPr>
          <w:rFonts w:eastAsia="細明體"/>
          <w:color w:val="000000" w:themeColor="text1"/>
        </w:rPr>
        <w:t xml:space="preserve"> Canon Hong Kong</w:t>
      </w:r>
    </w:p>
    <w:bookmarkEnd w:id="139"/>
    <w:bookmarkEnd w:id="140"/>
    <w:p w14:paraId="43DA6A38" w14:textId="77777777" w:rsidR="00E4268A" w:rsidRPr="009E3A9A" w:rsidRDefault="00E4268A">
      <w:pPr>
        <w:rPr>
          <w:rFonts w:eastAsia="細明體"/>
          <w:color w:val="000000" w:themeColor="text1"/>
        </w:rPr>
      </w:pPr>
      <w:r w:rsidRPr="009E3A9A">
        <w:rPr>
          <w:rFonts w:eastAsia="細明體"/>
          <w:color w:val="000000" w:themeColor="text1"/>
        </w:rPr>
        <w:br w:type="page"/>
      </w:r>
    </w:p>
    <w:p w14:paraId="43DA6A39" w14:textId="77777777" w:rsidR="0030271C" w:rsidRPr="009E3A9A" w:rsidRDefault="002D4F23" w:rsidP="00D4636D">
      <w:pPr>
        <w:jc w:val="both"/>
        <w:rPr>
          <w:rFonts w:eastAsia="細明體"/>
          <w:b/>
          <w:color w:val="000000" w:themeColor="text1"/>
          <w:u w:val="single"/>
          <w:shd w:val="pct15" w:color="auto" w:fill="FFFFFF"/>
        </w:rPr>
      </w:pPr>
      <w:r w:rsidRPr="009E3A9A">
        <w:rPr>
          <w:rFonts w:eastAsia="細明體"/>
          <w:b/>
          <w:color w:val="000000" w:themeColor="text1"/>
          <w:u w:val="single"/>
          <w:shd w:val="pct15" w:color="auto" w:fill="FFFFFF"/>
        </w:rPr>
        <w:lastRenderedPageBreak/>
        <w:t>P.36</w:t>
      </w:r>
    </w:p>
    <w:p w14:paraId="43DA6A3A" w14:textId="77777777" w:rsidR="00270FEC" w:rsidRPr="009E3A9A" w:rsidRDefault="00270FEC" w:rsidP="00D4636D">
      <w:pPr>
        <w:jc w:val="both"/>
        <w:rPr>
          <w:rFonts w:eastAsia="細明體"/>
          <w:b/>
          <w:color w:val="000000" w:themeColor="text1"/>
          <w:u w:val="single"/>
          <w:shd w:val="pct15" w:color="auto" w:fill="FFFFFF"/>
        </w:rPr>
      </w:pPr>
    </w:p>
    <w:tbl>
      <w:tblPr>
        <w:tblStyle w:val="a5"/>
        <w:tblW w:w="0" w:type="auto"/>
        <w:tblInd w:w="108" w:type="dxa"/>
        <w:tblLook w:val="04A0" w:firstRow="1" w:lastRow="0" w:firstColumn="1" w:lastColumn="0" w:noHBand="0" w:noVBand="1"/>
      </w:tblPr>
      <w:tblGrid>
        <w:gridCol w:w="10414"/>
      </w:tblGrid>
      <w:tr w:rsidR="001261CF" w:rsidRPr="009E3A9A" w14:paraId="43DA6A3D" w14:textId="77777777" w:rsidTr="0030271C">
        <w:tc>
          <w:tcPr>
            <w:tcW w:w="10414" w:type="dxa"/>
            <w:shd w:val="clear" w:color="auto" w:fill="EEECE1" w:themeFill="background2"/>
          </w:tcPr>
          <w:p w14:paraId="43DA6A3B" w14:textId="77777777" w:rsidR="0030271C" w:rsidRPr="009E3A9A" w:rsidRDefault="00701C7C" w:rsidP="00D4636D">
            <w:pPr>
              <w:jc w:val="both"/>
              <w:rPr>
                <w:rFonts w:eastAsia="細明體"/>
                <w:b/>
                <w:color w:val="000000" w:themeColor="text1"/>
                <w:shd w:val="clear" w:color="auto" w:fill="FFFFFF"/>
              </w:rPr>
            </w:pPr>
            <w:r w:rsidRPr="009E3A9A">
              <w:rPr>
                <w:rFonts w:eastAsia="細明體"/>
                <w:b/>
                <w:color w:val="000000" w:themeColor="text1"/>
              </w:rPr>
              <w:t>突破地域界限</w:t>
            </w:r>
            <w:r w:rsidRPr="009E3A9A">
              <w:rPr>
                <w:rFonts w:eastAsia="細明體"/>
                <w:b/>
                <w:color w:val="000000" w:themeColor="text1"/>
              </w:rPr>
              <w:t xml:space="preserve"> </w:t>
            </w:r>
            <w:proofErr w:type="gramStart"/>
            <w:r w:rsidRPr="009E3A9A">
              <w:rPr>
                <w:rFonts w:eastAsia="細明體"/>
                <w:b/>
                <w:color w:val="000000" w:themeColor="text1"/>
              </w:rPr>
              <w:t>•</w:t>
            </w:r>
            <w:proofErr w:type="gramEnd"/>
            <w:r w:rsidRPr="009E3A9A">
              <w:rPr>
                <w:rFonts w:eastAsia="細明體"/>
                <w:b/>
                <w:color w:val="000000" w:themeColor="text1"/>
              </w:rPr>
              <w:t xml:space="preserve"> </w:t>
            </w:r>
            <w:proofErr w:type="gramStart"/>
            <w:r w:rsidRPr="009E3A9A">
              <w:rPr>
                <w:rFonts w:eastAsia="細明體"/>
                <w:b/>
                <w:color w:val="000000" w:themeColor="text1"/>
              </w:rPr>
              <w:t>擴闊國際</w:t>
            </w:r>
            <w:proofErr w:type="gramEnd"/>
            <w:r w:rsidRPr="009E3A9A">
              <w:rPr>
                <w:rFonts w:eastAsia="細明體"/>
                <w:b/>
                <w:color w:val="000000" w:themeColor="text1"/>
              </w:rPr>
              <w:t>視野</w:t>
            </w:r>
          </w:p>
          <w:p w14:paraId="43DA6A3C" w14:textId="24A6437B" w:rsidR="0030271C" w:rsidRPr="009E3A9A" w:rsidRDefault="00701C7C" w:rsidP="00843094">
            <w:pPr>
              <w:jc w:val="both"/>
              <w:rPr>
                <w:rFonts w:eastAsia="細明體"/>
                <w:color w:val="000000" w:themeColor="text1"/>
              </w:rPr>
            </w:pPr>
            <w:r w:rsidRPr="009E3A9A">
              <w:rPr>
                <w:rFonts w:eastAsia="細明體"/>
                <w:b/>
                <w:color w:val="000000" w:themeColor="text1"/>
              </w:rPr>
              <w:t xml:space="preserve">Breaking the </w:t>
            </w:r>
            <w:r w:rsidR="00980B96" w:rsidRPr="009E3A9A">
              <w:rPr>
                <w:rFonts w:eastAsia="細明體"/>
                <w:b/>
                <w:color w:val="000000" w:themeColor="text1"/>
              </w:rPr>
              <w:t>D</w:t>
            </w:r>
            <w:r w:rsidRPr="009E3A9A">
              <w:rPr>
                <w:rFonts w:eastAsia="細明體"/>
                <w:b/>
                <w:color w:val="000000" w:themeColor="text1"/>
              </w:rPr>
              <w:t xml:space="preserve">istancing </w:t>
            </w:r>
            <w:r w:rsidR="00980B96" w:rsidRPr="009E3A9A">
              <w:rPr>
                <w:rFonts w:eastAsia="細明體"/>
                <w:b/>
                <w:color w:val="000000" w:themeColor="text1"/>
              </w:rPr>
              <w:t>B</w:t>
            </w:r>
            <w:r w:rsidRPr="009E3A9A">
              <w:rPr>
                <w:rFonts w:eastAsia="細明體"/>
                <w:b/>
                <w:color w:val="000000" w:themeColor="text1"/>
              </w:rPr>
              <w:t xml:space="preserve">arriers • Broadening </w:t>
            </w:r>
            <w:r w:rsidR="00980B96" w:rsidRPr="009E3A9A">
              <w:rPr>
                <w:rFonts w:eastAsia="細明體"/>
                <w:b/>
                <w:color w:val="000000" w:themeColor="text1"/>
              </w:rPr>
              <w:t>G</w:t>
            </w:r>
            <w:r w:rsidRPr="009E3A9A">
              <w:rPr>
                <w:rFonts w:eastAsia="細明體"/>
                <w:b/>
                <w:color w:val="000000" w:themeColor="text1"/>
              </w:rPr>
              <w:t xml:space="preserve">lobal </w:t>
            </w:r>
            <w:r w:rsidR="00980B96" w:rsidRPr="009E3A9A">
              <w:rPr>
                <w:rFonts w:eastAsia="細明體"/>
                <w:b/>
                <w:color w:val="000000" w:themeColor="text1"/>
              </w:rPr>
              <w:t>P</w:t>
            </w:r>
            <w:r w:rsidRPr="009E3A9A">
              <w:rPr>
                <w:rFonts w:eastAsia="細明體"/>
                <w:b/>
                <w:color w:val="000000" w:themeColor="text1"/>
              </w:rPr>
              <w:t>erspectives</w:t>
            </w:r>
          </w:p>
        </w:tc>
      </w:tr>
    </w:tbl>
    <w:p w14:paraId="43DA6A3E" w14:textId="77777777" w:rsidR="0060240F" w:rsidRPr="009E3A9A" w:rsidRDefault="00701C7C" w:rsidP="00D4636D">
      <w:pPr>
        <w:jc w:val="both"/>
        <w:rPr>
          <w:rFonts w:eastAsia="細明體"/>
          <w:b/>
          <w:color w:val="000000" w:themeColor="text1"/>
          <w:shd w:val="clear" w:color="auto" w:fill="FFFFFF"/>
        </w:rPr>
      </w:pPr>
      <w:r w:rsidRPr="009E3A9A">
        <w:rPr>
          <w:rFonts w:eastAsia="細明體"/>
          <w:b/>
          <w:color w:val="000000" w:themeColor="text1"/>
          <w:shd w:val="clear" w:color="auto" w:fill="FFFFFF"/>
        </w:rPr>
        <w:t>由海外導師教授的導師培訓課程</w:t>
      </w:r>
    </w:p>
    <w:p w14:paraId="43DA6A3F" w14:textId="77777777" w:rsidR="0060240F" w:rsidRPr="009E3A9A" w:rsidRDefault="00701C7C" w:rsidP="00D4636D">
      <w:pPr>
        <w:jc w:val="both"/>
        <w:rPr>
          <w:rFonts w:eastAsia="細明體"/>
          <w:b/>
          <w:color w:val="000000" w:themeColor="text1"/>
          <w:shd w:val="clear" w:color="auto" w:fill="FFFFFF"/>
        </w:rPr>
      </w:pPr>
      <w:r w:rsidRPr="009E3A9A">
        <w:rPr>
          <w:rFonts w:eastAsia="細明體"/>
          <w:b/>
          <w:color w:val="000000" w:themeColor="text1"/>
          <w:shd w:val="clear" w:color="auto" w:fill="FFFFFF"/>
        </w:rPr>
        <w:t>Trainer’s Training Master Classes by overseas facilitators</w:t>
      </w:r>
    </w:p>
    <w:p w14:paraId="43DA6A40" w14:textId="77777777" w:rsidR="0060240F" w:rsidRPr="009E3A9A" w:rsidRDefault="0060240F" w:rsidP="00D4636D">
      <w:pPr>
        <w:jc w:val="both"/>
        <w:rPr>
          <w:rFonts w:eastAsia="細明體"/>
          <w:b/>
          <w:color w:val="000000" w:themeColor="text1"/>
          <w:shd w:val="clear" w:color="auto" w:fill="FFFFFF"/>
        </w:rPr>
      </w:pPr>
    </w:p>
    <w:p w14:paraId="43DA6A41" w14:textId="77777777" w:rsidR="00FB1CDB" w:rsidRPr="009E3A9A" w:rsidRDefault="00701C7C" w:rsidP="00FB1CDB">
      <w:pPr>
        <w:jc w:val="both"/>
        <w:rPr>
          <w:rFonts w:eastAsia="細明體"/>
          <w:color w:val="000000" w:themeColor="text1"/>
          <w:shd w:val="clear" w:color="auto" w:fill="FFFFFF"/>
        </w:rPr>
      </w:pPr>
      <w:r w:rsidRPr="009E3A9A">
        <w:rPr>
          <w:rFonts w:eastAsia="細明體"/>
          <w:color w:val="000000" w:themeColor="text1"/>
          <w:shd w:val="clear" w:color="auto" w:fill="FFFFFF"/>
        </w:rPr>
        <w:t>本會邀請了來自不同國家的</w:t>
      </w:r>
      <w:r w:rsidR="0060240F" w:rsidRPr="009E3A9A">
        <w:rPr>
          <w:rFonts w:eastAsia="細明體"/>
          <w:color w:val="000000" w:themeColor="text1"/>
          <w:shd w:val="clear" w:color="auto" w:fill="FFFFFF"/>
        </w:rPr>
        <w:t>藝術導師為「導師培訓」帶來了豐富多彩的培訓內容</w:t>
      </w:r>
      <w:r w:rsidR="00694038" w:rsidRPr="009E3A9A">
        <w:rPr>
          <w:rFonts w:eastAsia="細明體"/>
          <w:color w:val="000000" w:themeColor="text1"/>
          <w:shd w:val="clear" w:color="auto" w:fill="FFFFFF"/>
        </w:rPr>
        <w:t>。</w:t>
      </w:r>
      <w:r w:rsidR="00741A0A" w:rsidRPr="009E3A9A">
        <w:rPr>
          <w:rFonts w:eastAsia="細明體"/>
          <w:color w:val="000000" w:themeColor="text1"/>
          <w:shd w:val="clear" w:color="auto" w:fill="FFFFFF"/>
        </w:rPr>
        <w:t>授課內容</w:t>
      </w:r>
      <w:r w:rsidR="00A71767" w:rsidRPr="009E3A9A">
        <w:rPr>
          <w:rFonts w:eastAsia="細明體"/>
          <w:color w:val="000000" w:themeColor="text1"/>
          <w:shd w:val="clear" w:color="auto" w:fill="FFFFFF"/>
        </w:rPr>
        <w:t>探討藝術與殘疾</w:t>
      </w:r>
      <w:r w:rsidR="00694038" w:rsidRPr="009E3A9A">
        <w:rPr>
          <w:rFonts w:eastAsia="細明體"/>
          <w:color w:val="000000" w:themeColor="text1"/>
          <w:shd w:val="clear" w:color="auto" w:fill="FFFFFF"/>
        </w:rPr>
        <w:t>、共融、身份認同等議題</w:t>
      </w:r>
      <w:r w:rsidR="00A71767" w:rsidRPr="009E3A9A">
        <w:rPr>
          <w:rFonts w:eastAsia="細明體"/>
          <w:color w:val="000000" w:themeColor="text1"/>
          <w:shd w:val="clear" w:color="auto" w:fill="FFFFFF"/>
        </w:rPr>
        <w:t>，</w:t>
      </w:r>
      <w:r w:rsidR="00741A0A" w:rsidRPr="009E3A9A">
        <w:rPr>
          <w:rFonts w:eastAsia="細明體"/>
          <w:color w:val="000000" w:themeColor="text1"/>
          <w:shd w:val="clear" w:color="auto" w:fill="FFFFFF"/>
        </w:rPr>
        <w:t>對在</w:t>
      </w:r>
      <w:r w:rsidR="00A71767" w:rsidRPr="009E3A9A">
        <w:rPr>
          <w:rFonts w:eastAsia="細明體"/>
          <w:color w:val="000000" w:themeColor="text1"/>
          <w:shd w:val="clear" w:color="auto" w:fill="FFFFFF"/>
        </w:rPr>
        <w:t>本</w:t>
      </w:r>
      <w:r w:rsidR="00741A0A" w:rsidRPr="009E3A9A">
        <w:rPr>
          <w:rFonts w:eastAsia="細明體"/>
          <w:color w:val="000000" w:themeColor="text1"/>
          <w:shd w:val="clear" w:color="auto" w:fill="FFFFFF"/>
        </w:rPr>
        <w:t>港推廣「展能藝術」極具先鋒意義。</w:t>
      </w:r>
      <w:r w:rsidRPr="009E3A9A">
        <w:rPr>
          <w:rFonts w:eastAsia="細明體"/>
          <w:color w:val="000000" w:themeColor="text1"/>
          <w:shd w:val="clear" w:color="auto" w:fill="FFFFFF"/>
        </w:rPr>
        <w:t>課程</w:t>
      </w:r>
      <w:proofErr w:type="gramStart"/>
      <w:r w:rsidRPr="009E3A9A">
        <w:rPr>
          <w:rFonts w:eastAsia="細明體"/>
          <w:color w:val="000000" w:themeColor="text1"/>
          <w:shd w:val="clear" w:color="auto" w:fill="FFFFFF"/>
        </w:rPr>
        <w:t>採取線上與</w:t>
      </w:r>
      <w:proofErr w:type="gramEnd"/>
      <w:r w:rsidRPr="009E3A9A">
        <w:rPr>
          <w:rFonts w:eastAsia="細明體"/>
          <w:color w:val="000000" w:themeColor="text1"/>
          <w:shd w:val="clear" w:color="auto" w:fill="FFFFFF"/>
        </w:rPr>
        <w:t>實體同步形式進行；本地客席教學助理則於本會之賽馬會共融藝術工房協助參加者進行練習。教學者與學習者雖然分隔兩地，但仍能即時地進行教與學之互動。</w:t>
      </w:r>
    </w:p>
    <w:p w14:paraId="43DA6A42" w14:textId="77777777" w:rsidR="00530770" w:rsidRPr="009E3A9A" w:rsidRDefault="00530770" w:rsidP="00D4636D">
      <w:pPr>
        <w:jc w:val="both"/>
        <w:rPr>
          <w:rFonts w:eastAsia="細明體"/>
          <w:color w:val="000000" w:themeColor="text1"/>
          <w:highlight w:val="yellow"/>
          <w:shd w:val="clear" w:color="auto" w:fill="FFFFFF"/>
        </w:rPr>
      </w:pPr>
    </w:p>
    <w:p w14:paraId="43DA6A43" w14:textId="7A329B9F" w:rsidR="00A92A31" w:rsidRPr="009E3A9A" w:rsidRDefault="00701C7C" w:rsidP="00A92A31">
      <w:pPr>
        <w:jc w:val="both"/>
        <w:rPr>
          <w:rFonts w:eastAsia="細明體"/>
          <w:color w:val="000000" w:themeColor="text1"/>
          <w:shd w:val="clear" w:color="auto" w:fill="FFFFFF"/>
        </w:rPr>
      </w:pPr>
      <w:r w:rsidRPr="009E3A9A">
        <w:rPr>
          <w:rFonts w:eastAsia="細明體"/>
          <w:color w:val="000000" w:themeColor="text1"/>
          <w:shd w:val="clear" w:color="auto" w:fill="FFFFFF"/>
        </w:rPr>
        <w:t xml:space="preserve">ADAHK </w:t>
      </w:r>
      <w:r w:rsidR="00B06526" w:rsidRPr="009E3A9A">
        <w:rPr>
          <w:rFonts w:eastAsia="細明體"/>
          <w:color w:val="000000" w:themeColor="text1"/>
          <w:shd w:val="clear" w:color="auto" w:fill="FFFFFF"/>
        </w:rPr>
        <w:t xml:space="preserve">initiated an </w:t>
      </w:r>
      <w:r w:rsidR="00530770" w:rsidRPr="009E3A9A">
        <w:rPr>
          <w:rFonts w:eastAsia="細明體"/>
          <w:color w:val="000000" w:themeColor="text1"/>
          <w:shd w:val="clear" w:color="auto" w:fill="FFFFFF"/>
        </w:rPr>
        <w:t xml:space="preserve">international collaboration of </w:t>
      </w:r>
      <w:r w:rsidR="00B06526" w:rsidRPr="009E3A9A">
        <w:rPr>
          <w:rFonts w:eastAsia="細明體"/>
          <w:color w:val="000000" w:themeColor="text1"/>
          <w:shd w:val="clear" w:color="auto" w:fill="FFFFFF"/>
        </w:rPr>
        <w:t xml:space="preserve">diverse </w:t>
      </w:r>
      <w:r w:rsidR="00530770" w:rsidRPr="009E3A9A">
        <w:rPr>
          <w:rFonts w:eastAsia="細明體"/>
          <w:color w:val="000000" w:themeColor="text1"/>
          <w:shd w:val="clear" w:color="auto" w:fill="FFFFFF"/>
        </w:rPr>
        <w:t>a</w:t>
      </w:r>
      <w:r w:rsidR="00BB53E7">
        <w:rPr>
          <w:rFonts w:eastAsia="細明體"/>
          <w:color w:val="000000" w:themeColor="text1"/>
          <w:shd w:val="clear" w:color="auto" w:fill="FFFFFF"/>
        </w:rPr>
        <w:t xml:space="preserve">rtists, </w:t>
      </w:r>
      <w:r w:rsidR="00BB53E7" w:rsidRPr="0043580D">
        <w:rPr>
          <w:rFonts w:eastAsia="細明體"/>
          <w:color w:val="000000" w:themeColor="text1"/>
          <w:shd w:val="clear" w:color="auto" w:fill="FFFFFF"/>
        </w:rPr>
        <w:t>musicians</w:t>
      </w:r>
      <w:r w:rsidRPr="0043580D">
        <w:rPr>
          <w:rFonts w:eastAsia="細明體"/>
          <w:color w:val="000000" w:themeColor="text1"/>
          <w:shd w:val="clear" w:color="auto" w:fill="FFFFFF"/>
        </w:rPr>
        <w:t xml:space="preserve"> and</w:t>
      </w:r>
      <w:r w:rsidRPr="009E3A9A">
        <w:rPr>
          <w:rFonts w:eastAsia="細明體"/>
          <w:color w:val="000000" w:themeColor="text1"/>
          <w:shd w:val="clear" w:color="auto" w:fill="FFFFFF"/>
        </w:rPr>
        <w:t xml:space="preserve"> writers to present a series of dynamic Trainer’s Training Master Classes. The workshops enabled participants to develop an intersectional understanding of disability, diversity, accessibility</w:t>
      </w:r>
      <w:r w:rsidR="00C01DD2" w:rsidRPr="009E3A9A">
        <w:rPr>
          <w:rFonts w:eastAsia="細明體"/>
          <w:color w:val="000000" w:themeColor="text1"/>
          <w:shd w:val="clear" w:color="auto" w:fill="FFFFFF"/>
        </w:rPr>
        <w:t>,</w:t>
      </w:r>
      <w:r w:rsidRPr="009E3A9A">
        <w:rPr>
          <w:rFonts w:eastAsia="細明體"/>
          <w:color w:val="000000" w:themeColor="text1"/>
          <w:shd w:val="clear" w:color="auto" w:fill="FFFFFF"/>
        </w:rPr>
        <w:t xml:space="preserve"> and identities in </w:t>
      </w:r>
      <w:r w:rsidR="001A0345" w:rsidRPr="009E3A9A">
        <w:rPr>
          <w:rFonts w:eastAsia="細明體"/>
          <w:color w:val="000000" w:themeColor="text1"/>
          <w:shd w:val="clear" w:color="auto" w:fill="FFFFFF"/>
        </w:rPr>
        <w:t xml:space="preserve">the </w:t>
      </w:r>
      <w:r w:rsidRPr="009E3A9A">
        <w:rPr>
          <w:rFonts w:eastAsia="細明體"/>
          <w:color w:val="000000" w:themeColor="text1"/>
          <w:shd w:val="clear" w:color="auto" w:fill="FFFFFF"/>
        </w:rPr>
        <w:t xml:space="preserve">arts, pioneering the promotion of disability </w:t>
      </w:r>
      <w:r w:rsidR="00EF1CF3" w:rsidRPr="009E3A9A">
        <w:rPr>
          <w:rFonts w:eastAsia="細明體"/>
          <w:color w:val="000000" w:themeColor="text1"/>
          <w:shd w:val="clear" w:color="auto" w:fill="FFFFFF"/>
        </w:rPr>
        <w:t>arts</w:t>
      </w:r>
      <w:r w:rsidRPr="009E3A9A">
        <w:rPr>
          <w:rFonts w:eastAsia="細明體"/>
          <w:color w:val="000000" w:themeColor="text1"/>
          <w:shd w:val="clear" w:color="auto" w:fill="FFFFFF"/>
        </w:rPr>
        <w:t xml:space="preserve"> in Hong Kong.</w:t>
      </w:r>
      <w:r w:rsidR="00FB2483" w:rsidRPr="009E3A9A">
        <w:rPr>
          <w:rFonts w:eastAsia="細明體"/>
          <w:color w:val="000000" w:themeColor="text1"/>
          <w:shd w:val="clear" w:color="auto" w:fill="FFFFFF"/>
        </w:rPr>
        <w:t xml:space="preserve"> </w:t>
      </w:r>
      <w:r w:rsidRPr="009E3A9A">
        <w:rPr>
          <w:rFonts w:eastAsia="細明體"/>
          <w:color w:val="000000" w:themeColor="text1"/>
          <w:shd w:val="clear" w:color="auto" w:fill="FFFFFF"/>
        </w:rPr>
        <w:t>Trainer</w:t>
      </w:r>
      <w:r w:rsidR="00F04473" w:rsidRPr="009E3A9A">
        <w:rPr>
          <w:rFonts w:eastAsia="細明體"/>
          <w:color w:val="000000" w:themeColor="text1"/>
          <w:shd w:val="clear" w:color="auto" w:fill="FFFFFF"/>
        </w:rPr>
        <w:t>’</w:t>
      </w:r>
      <w:r w:rsidRPr="009E3A9A">
        <w:rPr>
          <w:rFonts w:eastAsia="細明體"/>
          <w:color w:val="000000" w:themeColor="text1"/>
          <w:shd w:val="clear" w:color="auto" w:fill="FFFFFF"/>
        </w:rPr>
        <w:t>s Training Master Classes were conducted both online and offline simultaneously</w:t>
      </w:r>
      <w:r w:rsidR="00287ED5" w:rsidRPr="009E3A9A">
        <w:rPr>
          <w:rFonts w:eastAsia="細明體"/>
          <w:color w:val="000000" w:themeColor="text1"/>
          <w:shd w:val="clear" w:color="auto" w:fill="FFFFFF"/>
        </w:rPr>
        <w:t xml:space="preserve">. The </w:t>
      </w:r>
      <w:r w:rsidRPr="009E3A9A">
        <w:rPr>
          <w:rFonts w:eastAsia="細明體"/>
          <w:color w:val="000000" w:themeColor="text1"/>
          <w:shd w:val="clear" w:color="auto" w:fill="FFFFFF"/>
        </w:rPr>
        <w:t xml:space="preserve">local teaching team conducted practicums in real-time for the participants in our Jockey Club Inclusive Arts Studio in Hong Kong. Although trainers and participants were separated </w:t>
      </w:r>
      <w:r w:rsidR="00BB53E7" w:rsidRPr="0043580D">
        <w:rPr>
          <w:rFonts w:eastAsia="細明體" w:hint="eastAsia"/>
          <w:color w:val="000000" w:themeColor="text1"/>
          <w:shd w:val="clear" w:color="auto" w:fill="FFFFFF"/>
        </w:rPr>
        <w:t>geographically</w:t>
      </w:r>
      <w:r w:rsidR="00BB53E7">
        <w:rPr>
          <w:rFonts w:eastAsia="細明體"/>
          <w:color w:val="000000" w:themeColor="text1"/>
          <w:shd w:val="clear" w:color="auto" w:fill="FFFFFF"/>
        </w:rPr>
        <w:t xml:space="preserve">, the hybrid teaching </w:t>
      </w:r>
      <w:r w:rsidR="00BB53E7" w:rsidRPr="0043580D">
        <w:rPr>
          <w:rFonts w:eastAsia="細明體"/>
          <w:color w:val="000000" w:themeColor="text1"/>
          <w:shd w:val="clear" w:color="auto" w:fill="FFFFFF"/>
        </w:rPr>
        <w:t>mode</w:t>
      </w:r>
      <w:r w:rsidRPr="0043580D">
        <w:rPr>
          <w:rFonts w:eastAsia="細明體"/>
          <w:color w:val="000000" w:themeColor="text1"/>
          <w:shd w:val="clear" w:color="auto" w:fill="FFFFFF"/>
        </w:rPr>
        <w:t xml:space="preserve"> </w:t>
      </w:r>
      <w:r w:rsidRPr="009E3A9A">
        <w:rPr>
          <w:rFonts w:eastAsia="細明體"/>
          <w:color w:val="000000" w:themeColor="text1"/>
          <w:shd w:val="clear" w:color="auto" w:fill="FFFFFF"/>
        </w:rPr>
        <w:t xml:space="preserve">allowed </w:t>
      </w:r>
      <w:r w:rsidR="00486305" w:rsidRPr="009E3A9A">
        <w:rPr>
          <w:rFonts w:eastAsia="細明體"/>
          <w:color w:val="000000" w:themeColor="text1"/>
          <w:shd w:val="clear" w:color="auto" w:fill="FFFFFF"/>
        </w:rPr>
        <w:t>them</w:t>
      </w:r>
      <w:r w:rsidRPr="009E3A9A">
        <w:rPr>
          <w:rFonts w:eastAsia="細明體"/>
          <w:color w:val="000000" w:themeColor="text1"/>
          <w:shd w:val="clear" w:color="auto" w:fill="FFFFFF"/>
        </w:rPr>
        <w:t xml:space="preserve"> to interact across the globe in </w:t>
      </w:r>
      <w:r w:rsidR="0059150A" w:rsidRPr="009E3A9A">
        <w:rPr>
          <w:rFonts w:eastAsia="細明體"/>
          <w:color w:val="000000" w:themeColor="text1"/>
          <w:shd w:val="clear" w:color="auto" w:fill="FFFFFF"/>
        </w:rPr>
        <w:t>real-time</w:t>
      </w:r>
      <w:r w:rsidRPr="009E3A9A">
        <w:rPr>
          <w:rFonts w:eastAsia="細明體"/>
          <w:color w:val="000000" w:themeColor="text1"/>
          <w:shd w:val="clear" w:color="auto" w:fill="FFFFFF"/>
        </w:rPr>
        <w:t>.</w:t>
      </w:r>
    </w:p>
    <w:p w14:paraId="43DA6A44" w14:textId="77777777" w:rsidR="000C234D" w:rsidRPr="009E3A9A" w:rsidRDefault="000C234D" w:rsidP="00D4636D">
      <w:pPr>
        <w:jc w:val="both"/>
        <w:rPr>
          <w:rFonts w:eastAsia="細明體"/>
          <w:color w:val="000000" w:themeColor="text1"/>
        </w:rPr>
      </w:pPr>
    </w:p>
    <w:tbl>
      <w:tblPr>
        <w:tblStyle w:val="a5"/>
        <w:tblW w:w="0" w:type="auto"/>
        <w:tblLook w:val="04A0" w:firstRow="1" w:lastRow="0" w:firstColumn="1" w:lastColumn="0" w:noHBand="0" w:noVBand="1"/>
      </w:tblPr>
      <w:tblGrid>
        <w:gridCol w:w="10682"/>
      </w:tblGrid>
      <w:tr w:rsidR="001261CF" w:rsidRPr="009E3A9A" w14:paraId="43DA6A46" w14:textId="77777777" w:rsidTr="003269A0">
        <w:tc>
          <w:tcPr>
            <w:tcW w:w="10682" w:type="dxa"/>
          </w:tcPr>
          <w:p w14:paraId="43DA6A45" w14:textId="77777777" w:rsidR="003269A0" w:rsidRPr="009E3A9A" w:rsidRDefault="00701C7C" w:rsidP="00D4636D">
            <w:pPr>
              <w:jc w:val="both"/>
              <w:rPr>
                <w:rFonts w:eastAsia="細明體"/>
                <w:b/>
                <w:color w:val="000000" w:themeColor="text1"/>
              </w:rPr>
            </w:pPr>
            <w:r w:rsidRPr="009E3A9A">
              <w:rPr>
                <w:rFonts w:eastAsia="細明體"/>
                <w:b/>
                <w:color w:val="000000" w:themeColor="text1"/>
              </w:rPr>
              <w:t>導師培訓課程包括</w:t>
            </w:r>
            <w:r w:rsidRPr="009E3A9A">
              <w:rPr>
                <w:rFonts w:eastAsia="細明體"/>
                <w:b/>
                <w:color w:val="000000" w:themeColor="text1"/>
              </w:rPr>
              <w:t xml:space="preserve"> Trainer</w:t>
            </w:r>
            <w:proofErr w:type="gramStart"/>
            <w:r w:rsidRPr="00911C10">
              <w:rPr>
                <w:rFonts w:eastAsia="細明體"/>
                <w:b/>
                <w:color w:val="000000" w:themeColor="text1"/>
              </w:rPr>
              <w:t>’</w:t>
            </w:r>
            <w:proofErr w:type="gramEnd"/>
            <w:r w:rsidRPr="009E3A9A">
              <w:rPr>
                <w:rFonts w:eastAsia="細明體"/>
                <w:b/>
                <w:color w:val="000000" w:themeColor="text1"/>
              </w:rPr>
              <w:t>s Training Master Classes included:</w:t>
            </w:r>
          </w:p>
        </w:tc>
      </w:tr>
      <w:tr w:rsidR="009A18CF" w:rsidRPr="009E3A9A" w14:paraId="43DA6A4B" w14:textId="77777777" w:rsidTr="001F1DAC">
        <w:tc>
          <w:tcPr>
            <w:tcW w:w="10682" w:type="dxa"/>
          </w:tcPr>
          <w:p w14:paraId="253D63B4" w14:textId="77777777" w:rsidR="009A18CF" w:rsidRPr="009E3A9A" w:rsidRDefault="009A18CF" w:rsidP="00D4636D">
            <w:pPr>
              <w:jc w:val="both"/>
              <w:rPr>
                <w:rFonts w:eastAsia="細明體"/>
                <w:bCs/>
                <w:color w:val="000000" w:themeColor="text1"/>
              </w:rPr>
            </w:pPr>
            <w:r w:rsidRPr="009E3A9A">
              <w:rPr>
                <w:rFonts w:eastAsia="細明體"/>
                <w:bCs/>
                <w:color w:val="000000" w:themeColor="text1"/>
              </w:rPr>
              <w:t>當下境況</w:t>
            </w:r>
          </w:p>
          <w:p w14:paraId="43DA6A4A" w14:textId="3F26B759" w:rsidR="009A18CF" w:rsidRPr="009E3A9A" w:rsidRDefault="009A18CF" w:rsidP="00D4636D">
            <w:pPr>
              <w:rPr>
                <w:rFonts w:eastAsia="細明體"/>
                <w:color w:val="000000" w:themeColor="text1"/>
              </w:rPr>
            </w:pPr>
            <w:r w:rsidRPr="009E3A9A">
              <w:rPr>
                <w:rFonts w:eastAsia="細明體"/>
                <w:color w:val="000000" w:themeColor="text1"/>
              </w:rPr>
              <w:t>Arts &amp; Disability NOW</w:t>
            </w:r>
          </w:p>
        </w:tc>
      </w:tr>
      <w:tr w:rsidR="009A18CF" w:rsidRPr="009E3A9A" w14:paraId="43DA6A50" w14:textId="77777777" w:rsidTr="001F1DAC">
        <w:tc>
          <w:tcPr>
            <w:tcW w:w="10682" w:type="dxa"/>
          </w:tcPr>
          <w:p w14:paraId="7B38A533" w14:textId="77777777" w:rsidR="009A18CF" w:rsidRPr="009E3A9A" w:rsidRDefault="009A18CF" w:rsidP="00D4636D">
            <w:pPr>
              <w:jc w:val="both"/>
              <w:rPr>
                <w:rFonts w:eastAsia="細明體"/>
                <w:color w:val="000000" w:themeColor="text1"/>
              </w:rPr>
            </w:pPr>
            <w:r w:rsidRPr="009E3A9A">
              <w:rPr>
                <w:rFonts w:eastAsia="細明體"/>
                <w:color w:val="000000" w:themeColor="text1"/>
              </w:rPr>
              <w:t>開始遊戲</w:t>
            </w:r>
          </w:p>
          <w:p w14:paraId="43DA6A4F" w14:textId="47269116" w:rsidR="009A18CF" w:rsidRPr="009E3A9A" w:rsidRDefault="009A18CF" w:rsidP="00D4636D">
            <w:pPr>
              <w:rPr>
                <w:rFonts w:eastAsia="細明體"/>
                <w:color w:val="000000" w:themeColor="text1"/>
              </w:rPr>
            </w:pPr>
            <w:r w:rsidRPr="009E3A9A">
              <w:rPr>
                <w:rFonts w:eastAsia="細明體"/>
                <w:bCs/>
                <w:color w:val="000000" w:themeColor="text1"/>
              </w:rPr>
              <w:t>Please Press Play</w:t>
            </w:r>
          </w:p>
        </w:tc>
      </w:tr>
      <w:tr w:rsidR="009A18CF" w:rsidRPr="009E3A9A" w14:paraId="43DA6A54" w14:textId="77777777" w:rsidTr="001F1DAC">
        <w:tc>
          <w:tcPr>
            <w:tcW w:w="10682" w:type="dxa"/>
          </w:tcPr>
          <w:p w14:paraId="43DA6A53" w14:textId="50008A4B" w:rsidR="009A18CF" w:rsidRPr="009E3A9A" w:rsidRDefault="009A18CF" w:rsidP="00DA3D0A">
            <w:pPr>
              <w:jc w:val="both"/>
              <w:rPr>
                <w:rFonts w:eastAsia="細明體"/>
                <w:color w:val="000000" w:themeColor="text1"/>
              </w:rPr>
            </w:pPr>
            <w:r w:rsidRPr="009E3A9A">
              <w:rPr>
                <w:rFonts w:eastAsia="細明體"/>
                <w:color w:val="000000" w:themeColor="text1"/>
              </w:rPr>
              <w:t>擁抱多元：創意－通達</w:t>
            </w:r>
            <w:proofErr w:type="gramStart"/>
            <w:r w:rsidRPr="009E3A9A">
              <w:rPr>
                <w:rFonts w:eastAsia="細明體"/>
                <w:color w:val="000000" w:themeColor="text1"/>
              </w:rPr>
              <w:t>－充權</w:t>
            </w:r>
            <w:proofErr w:type="gramEnd"/>
            <w:r w:rsidRPr="009E3A9A">
              <w:rPr>
                <w:rFonts w:eastAsia="細明體"/>
                <w:color w:val="000000" w:themeColor="text1"/>
              </w:rPr>
              <w:t xml:space="preserve"> Embracing Diversity: Creativity – Access – Empowerment</w:t>
            </w:r>
          </w:p>
        </w:tc>
      </w:tr>
    </w:tbl>
    <w:p w14:paraId="43DA6A55" w14:textId="77777777" w:rsidR="000C234D" w:rsidRPr="009E3A9A" w:rsidRDefault="000C234D" w:rsidP="00D4636D">
      <w:pPr>
        <w:jc w:val="both"/>
        <w:rPr>
          <w:rFonts w:eastAsia="細明體"/>
          <w:color w:val="000000" w:themeColor="text1"/>
          <w:highlight w:val="yellow"/>
        </w:rPr>
      </w:pPr>
    </w:p>
    <w:tbl>
      <w:tblPr>
        <w:tblStyle w:val="a5"/>
        <w:tblW w:w="0" w:type="auto"/>
        <w:tblLook w:val="04A0" w:firstRow="1" w:lastRow="0" w:firstColumn="1" w:lastColumn="0" w:noHBand="0" w:noVBand="1"/>
      </w:tblPr>
      <w:tblGrid>
        <w:gridCol w:w="10522"/>
      </w:tblGrid>
      <w:tr w:rsidR="001261CF" w:rsidRPr="009E3A9A" w14:paraId="43DA6A57" w14:textId="77777777" w:rsidTr="003269A0">
        <w:tc>
          <w:tcPr>
            <w:tcW w:w="10522" w:type="dxa"/>
          </w:tcPr>
          <w:p w14:paraId="43DA6A56" w14:textId="77777777" w:rsidR="000C234D" w:rsidRPr="009E3A9A" w:rsidRDefault="00701C7C" w:rsidP="00D4636D">
            <w:pPr>
              <w:jc w:val="both"/>
              <w:rPr>
                <w:rFonts w:eastAsia="細明體"/>
                <w:color w:val="000000" w:themeColor="text1"/>
              </w:rPr>
            </w:pPr>
            <w:r w:rsidRPr="009E3A9A">
              <w:rPr>
                <w:rFonts w:eastAsia="細明體"/>
                <w:color w:val="000000" w:themeColor="text1"/>
              </w:rPr>
              <w:t>72</w:t>
            </w:r>
            <w:r w:rsidR="00843094" w:rsidRPr="009E3A9A">
              <w:rPr>
                <w:rFonts w:eastAsia="細明體"/>
                <w:color w:val="000000" w:themeColor="text1"/>
              </w:rPr>
              <w:t xml:space="preserve"> </w:t>
            </w:r>
            <w:r w:rsidRPr="009E3A9A">
              <w:rPr>
                <w:rFonts w:eastAsia="細明體"/>
                <w:color w:val="000000" w:themeColor="text1"/>
              </w:rPr>
              <w:t>導師培訓時數</w:t>
            </w:r>
            <w:r w:rsidR="00843094" w:rsidRPr="009E3A9A">
              <w:rPr>
                <w:rFonts w:eastAsia="細明體"/>
                <w:color w:val="000000" w:themeColor="text1"/>
              </w:rPr>
              <w:t xml:space="preserve"> </w:t>
            </w:r>
            <w:r w:rsidR="0060240F" w:rsidRPr="009E3A9A">
              <w:rPr>
                <w:rFonts w:eastAsia="細明體"/>
                <w:color w:val="000000" w:themeColor="text1"/>
              </w:rPr>
              <w:t>Hours of trainer</w:t>
            </w:r>
            <w:proofErr w:type="gramStart"/>
            <w:r w:rsidR="0060240F" w:rsidRPr="009E3A9A">
              <w:rPr>
                <w:rFonts w:eastAsia="細明體"/>
                <w:color w:val="000000" w:themeColor="text1"/>
              </w:rPr>
              <w:t>’</w:t>
            </w:r>
            <w:proofErr w:type="gramEnd"/>
            <w:r w:rsidR="0060240F" w:rsidRPr="009E3A9A">
              <w:rPr>
                <w:rFonts w:eastAsia="細明體"/>
                <w:color w:val="000000" w:themeColor="text1"/>
              </w:rPr>
              <w:t>s</w:t>
            </w:r>
            <w:r w:rsidRPr="009E3A9A">
              <w:rPr>
                <w:rFonts w:eastAsia="細明體"/>
                <w:color w:val="000000" w:themeColor="text1"/>
              </w:rPr>
              <w:t xml:space="preserve"> training</w:t>
            </w:r>
          </w:p>
        </w:tc>
      </w:tr>
    </w:tbl>
    <w:p w14:paraId="43DA6A58" w14:textId="77777777" w:rsidR="000C234D" w:rsidRPr="009E3A9A" w:rsidRDefault="000C234D" w:rsidP="00D4636D">
      <w:pPr>
        <w:jc w:val="both"/>
        <w:rPr>
          <w:rFonts w:eastAsia="細明體"/>
          <w:color w:val="000000" w:themeColor="text1"/>
        </w:rPr>
      </w:pPr>
    </w:p>
    <w:p w14:paraId="43DA6A59" w14:textId="77777777" w:rsidR="000C234D" w:rsidRPr="009E3A9A" w:rsidRDefault="00701C7C" w:rsidP="00D4636D">
      <w:pPr>
        <w:jc w:val="both"/>
        <w:rPr>
          <w:rFonts w:eastAsia="細明體"/>
          <w:color w:val="000000" w:themeColor="text1"/>
        </w:rPr>
      </w:pPr>
      <w:r w:rsidRPr="009E3A9A">
        <w:rPr>
          <w:rFonts w:eastAsia="細明體"/>
          <w:color w:val="000000" w:themeColor="text1"/>
        </w:rPr>
        <w:t>捐助機構</w:t>
      </w:r>
      <w:r w:rsidR="00843094" w:rsidRPr="009E3A9A">
        <w:rPr>
          <w:rFonts w:eastAsia="細明體"/>
          <w:color w:val="000000" w:themeColor="text1"/>
        </w:rPr>
        <w:t xml:space="preserve"> </w:t>
      </w:r>
      <w:r w:rsidRPr="009E3A9A">
        <w:rPr>
          <w:rFonts w:eastAsia="細明體"/>
          <w:color w:val="000000" w:themeColor="text1"/>
        </w:rPr>
        <w:t xml:space="preserve">Funded by: </w:t>
      </w:r>
      <w:r w:rsidRPr="009E3A9A">
        <w:rPr>
          <w:rFonts w:eastAsia="細明體"/>
          <w:color w:val="000000" w:themeColor="text1"/>
        </w:rPr>
        <w:t>香港賽馬會慈善信託基金</w:t>
      </w:r>
      <w:r w:rsidR="00843094" w:rsidRPr="009E3A9A">
        <w:rPr>
          <w:rFonts w:eastAsia="細明體"/>
          <w:color w:val="000000" w:themeColor="text1"/>
        </w:rPr>
        <w:t xml:space="preserve"> </w:t>
      </w:r>
      <w:r w:rsidRPr="009E3A9A">
        <w:rPr>
          <w:rFonts w:eastAsia="細明體"/>
          <w:color w:val="000000" w:themeColor="text1"/>
        </w:rPr>
        <w:t>The Hong Kong Jockey Club Charities Trust</w:t>
      </w:r>
    </w:p>
    <w:p w14:paraId="43DA6A5A" w14:textId="77777777" w:rsidR="00200A5C" w:rsidRPr="009E3A9A" w:rsidRDefault="00701C7C" w:rsidP="00D4636D">
      <w:pPr>
        <w:jc w:val="both"/>
        <w:rPr>
          <w:rFonts w:eastAsia="細明體"/>
          <w:color w:val="000000" w:themeColor="text1"/>
        </w:rPr>
      </w:pPr>
      <w:r w:rsidRPr="009E3A9A">
        <w:rPr>
          <w:rFonts w:eastAsia="細明體"/>
          <w:color w:val="000000" w:themeColor="text1"/>
        </w:rPr>
        <w:br w:type="page"/>
      </w:r>
    </w:p>
    <w:p w14:paraId="43DA6A5B" w14:textId="77777777" w:rsidR="00EE243C" w:rsidRPr="009E3A9A" w:rsidRDefault="00701C7C" w:rsidP="00D4636D">
      <w:pPr>
        <w:jc w:val="both"/>
        <w:rPr>
          <w:rFonts w:eastAsia="細明體"/>
          <w:b/>
          <w:color w:val="000000" w:themeColor="text1"/>
          <w:u w:val="single"/>
          <w:shd w:val="pct15" w:color="auto" w:fill="FFFFFF"/>
        </w:rPr>
      </w:pPr>
      <w:r w:rsidRPr="009E3A9A">
        <w:rPr>
          <w:rFonts w:eastAsia="細明體"/>
          <w:b/>
          <w:color w:val="000000" w:themeColor="text1"/>
          <w:u w:val="single"/>
          <w:shd w:val="pct15" w:color="auto" w:fill="FFFFFF"/>
        </w:rPr>
        <w:lastRenderedPageBreak/>
        <w:t>P.37</w:t>
      </w:r>
    </w:p>
    <w:p w14:paraId="43DA6A5C" w14:textId="77777777" w:rsidR="0030271C" w:rsidRPr="009E3A9A" w:rsidRDefault="0030271C" w:rsidP="00D4636D">
      <w:pPr>
        <w:jc w:val="both"/>
        <w:rPr>
          <w:rFonts w:eastAsia="細明體"/>
          <w:color w:val="000000" w:themeColor="text1"/>
        </w:rPr>
      </w:pPr>
    </w:p>
    <w:tbl>
      <w:tblPr>
        <w:tblStyle w:val="a5"/>
        <w:tblW w:w="0" w:type="auto"/>
        <w:tblInd w:w="108" w:type="dxa"/>
        <w:tblLook w:val="04A0" w:firstRow="1" w:lastRow="0" w:firstColumn="1" w:lastColumn="0" w:noHBand="0" w:noVBand="1"/>
      </w:tblPr>
      <w:tblGrid>
        <w:gridCol w:w="10414"/>
      </w:tblGrid>
      <w:tr w:rsidR="001261CF" w:rsidRPr="009E3A9A" w14:paraId="43DA6A5F" w14:textId="77777777" w:rsidTr="003269A0">
        <w:tc>
          <w:tcPr>
            <w:tcW w:w="10414" w:type="dxa"/>
            <w:shd w:val="clear" w:color="auto" w:fill="EEECE1" w:themeFill="background2"/>
          </w:tcPr>
          <w:p w14:paraId="43DA6A5D" w14:textId="77777777" w:rsidR="0030271C" w:rsidRPr="009E3A9A" w:rsidRDefault="00701C7C" w:rsidP="00D4636D">
            <w:pPr>
              <w:jc w:val="both"/>
              <w:rPr>
                <w:rFonts w:eastAsia="細明體"/>
                <w:b/>
                <w:color w:val="000000" w:themeColor="text1"/>
                <w:shd w:val="clear" w:color="auto" w:fill="FFFFFF"/>
              </w:rPr>
            </w:pPr>
            <w:r w:rsidRPr="009E3A9A">
              <w:rPr>
                <w:rFonts w:eastAsia="細明體"/>
                <w:b/>
                <w:color w:val="000000" w:themeColor="text1"/>
              </w:rPr>
              <w:t>突破地域界限</w:t>
            </w:r>
            <w:r w:rsidRPr="009E3A9A">
              <w:rPr>
                <w:rFonts w:eastAsia="細明體"/>
                <w:b/>
                <w:color w:val="000000" w:themeColor="text1"/>
              </w:rPr>
              <w:t xml:space="preserve"> </w:t>
            </w:r>
            <w:proofErr w:type="gramStart"/>
            <w:r w:rsidRPr="009E3A9A">
              <w:rPr>
                <w:rFonts w:eastAsia="細明體"/>
                <w:b/>
                <w:color w:val="000000" w:themeColor="text1"/>
              </w:rPr>
              <w:t>•</w:t>
            </w:r>
            <w:proofErr w:type="gramEnd"/>
            <w:r w:rsidRPr="009E3A9A">
              <w:rPr>
                <w:rFonts w:eastAsia="細明體"/>
                <w:b/>
                <w:color w:val="000000" w:themeColor="text1"/>
              </w:rPr>
              <w:t xml:space="preserve"> </w:t>
            </w:r>
            <w:proofErr w:type="gramStart"/>
            <w:r w:rsidRPr="009E3A9A">
              <w:rPr>
                <w:rFonts w:eastAsia="細明體"/>
                <w:b/>
                <w:color w:val="000000" w:themeColor="text1"/>
              </w:rPr>
              <w:t>擴闊國際</w:t>
            </w:r>
            <w:proofErr w:type="gramEnd"/>
            <w:r w:rsidRPr="009E3A9A">
              <w:rPr>
                <w:rFonts w:eastAsia="細明體"/>
                <w:b/>
                <w:color w:val="000000" w:themeColor="text1"/>
              </w:rPr>
              <w:t>視野</w:t>
            </w:r>
          </w:p>
          <w:p w14:paraId="43DA6A5E" w14:textId="4CAB9BAD" w:rsidR="0030271C" w:rsidRPr="009E3A9A" w:rsidRDefault="00701C7C" w:rsidP="00D4636D">
            <w:pPr>
              <w:jc w:val="both"/>
              <w:rPr>
                <w:rFonts w:eastAsia="細明體"/>
                <w:color w:val="000000" w:themeColor="text1"/>
              </w:rPr>
            </w:pPr>
            <w:r w:rsidRPr="009E3A9A">
              <w:rPr>
                <w:rFonts w:eastAsia="細明體"/>
                <w:b/>
                <w:color w:val="000000" w:themeColor="text1"/>
              </w:rPr>
              <w:t xml:space="preserve">Breaking the </w:t>
            </w:r>
            <w:r w:rsidR="00B457D6" w:rsidRPr="009E3A9A">
              <w:rPr>
                <w:rFonts w:eastAsia="細明體"/>
                <w:b/>
                <w:color w:val="000000" w:themeColor="text1"/>
              </w:rPr>
              <w:t>D</w:t>
            </w:r>
            <w:r w:rsidRPr="009E3A9A">
              <w:rPr>
                <w:rFonts w:eastAsia="細明體"/>
                <w:b/>
                <w:color w:val="000000" w:themeColor="text1"/>
              </w:rPr>
              <w:t xml:space="preserve">istancing </w:t>
            </w:r>
            <w:r w:rsidR="00B457D6" w:rsidRPr="009E3A9A">
              <w:rPr>
                <w:rFonts w:eastAsia="細明體"/>
                <w:b/>
                <w:color w:val="000000" w:themeColor="text1"/>
              </w:rPr>
              <w:t>B</w:t>
            </w:r>
            <w:r w:rsidRPr="009E3A9A">
              <w:rPr>
                <w:rFonts w:eastAsia="細明體"/>
                <w:b/>
                <w:color w:val="000000" w:themeColor="text1"/>
              </w:rPr>
              <w:t>arriers •</w:t>
            </w:r>
            <w:r w:rsidR="00EF1CF3" w:rsidRPr="009E3A9A">
              <w:rPr>
                <w:rFonts w:eastAsia="細明體"/>
                <w:b/>
                <w:color w:val="000000" w:themeColor="text1"/>
              </w:rPr>
              <w:t xml:space="preserve"> Broadening </w:t>
            </w:r>
            <w:r w:rsidR="00B457D6" w:rsidRPr="009E3A9A">
              <w:rPr>
                <w:rFonts w:eastAsia="細明體"/>
                <w:b/>
                <w:color w:val="000000" w:themeColor="text1"/>
              </w:rPr>
              <w:t>G</w:t>
            </w:r>
            <w:r w:rsidR="00EF1CF3" w:rsidRPr="009E3A9A">
              <w:rPr>
                <w:rFonts w:eastAsia="細明體"/>
                <w:b/>
                <w:color w:val="000000" w:themeColor="text1"/>
              </w:rPr>
              <w:t xml:space="preserve">lobal </w:t>
            </w:r>
            <w:r w:rsidR="00AE0B67" w:rsidRPr="009E3A9A">
              <w:rPr>
                <w:rFonts w:eastAsia="細明體"/>
                <w:b/>
                <w:color w:val="000000" w:themeColor="text1"/>
              </w:rPr>
              <w:t>P</w:t>
            </w:r>
            <w:r w:rsidR="00EF1CF3" w:rsidRPr="009E3A9A">
              <w:rPr>
                <w:rFonts w:eastAsia="細明體"/>
                <w:b/>
                <w:color w:val="000000" w:themeColor="text1"/>
              </w:rPr>
              <w:t>erspectives</w:t>
            </w:r>
          </w:p>
        </w:tc>
      </w:tr>
    </w:tbl>
    <w:p w14:paraId="43DA6A60" w14:textId="77777777" w:rsidR="00D2241C" w:rsidRPr="009E3A9A" w:rsidRDefault="00701C7C" w:rsidP="00D4636D">
      <w:pPr>
        <w:jc w:val="both"/>
        <w:rPr>
          <w:rFonts w:eastAsia="細明體"/>
          <w:b/>
          <w:color w:val="000000" w:themeColor="text1"/>
        </w:rPr>
      </w:pPr>
      <w:r w:rsidRPr="009E3A9A">
        <w:rPr>
          <w:rFonts w:eastAsia="細明體"/>
          <w:b/>
          <w:color w:val="000000" w:themeColor="text1"/>
        </w:rPr>
        <w:t>藝術筆友</w:t>
      </w:r>
    </w:p>
    <w:p w14:paraId="43DA6A61" w14:textId="77777777" w:rsidR="00D2241C" w:rsidRPr="009E3A9A" w:rsidRDefault="00701C7C" w:rsidP="00D4636D">
      <w:pPr>
        <w:jc w:val="both"/>
        <w:rPr>
          <w:rFonts w:eastAsia="細明體"/>
          <w:b/>
          <w:color w:val="000000" w:themeColor="text1"/>
          <w:shd w:val="clear" w:color="auto" w:fill="FFFFFF"/>
        </w:rPr>
      </w:pPr>
      <w:proofErr w:type="spellStart"/>
      <w:r w:rsidRPr="009E3A9A">
        <w:rPr>
          <w:rFonts w:eastAsia="細明體"/>
          <w:b/>
          <w:color w:val="000000" w:themeColor="text1"/>
          <w:shd w:val="clear" w:color="auto" w:fill="FFFFFF"/>
        </w:rPr>
        <w:t>Artlink</w:t>
      </w:r>
      <w:proofErr w:type="spellEnd"/>
    </w:p>
    <w:p w14:paraId="43DA6A62" w14:textId="77777777" w:rsidR="0083523E" w:rsidRPr="009E3A9A" w:rsidRDefault="0083523E" w:rsidP="00D4636D">
      <w:pPr>
        <w:jc w:val="both"/>
        <w:rPr>
          <w:rFonts w:eastAsia="細明體"/>
          <w:b/>
          <w:color w:val="000000" w:themeColor="text1"/>
          <w:shd w:val="clear" w:color="auto" w:fill="FFFFFF"/>
        </w:rPr>
      </w:pPr>
    </w:p>
    <w:p w14:paraId="43DA6A63" w14:textId="449BCF7E" w:rsidR="0083523E" w:rsidRPr="009E3A9A" w:rsidRDefault="00701C7C" w:rsidP="00D4636D">
      <w:pPr>
        <w:jc w:val="both"/>
        <w:rPr>
          <w:rFonts w:eastAsia="細明體"/>
          <w:color w:val="000000" w:themeColor="text1"/>
        </w:rPr>
      </w:pPr>
      <w:r w:rsidRPr="009E3A9A">
        <w:rPr>
          <w:rFonts w:eastAsia="細明體"/>
          <w:color w:val="000000" w:themeColor="text1"/>
        </w:rPr>
        <w:t>「藝術筆友」連</w:t>
      </w:r>
      <w:proofErr w:type="gramStart"/>
      <w:r w:rsidRPr="009E3A9A">
        <w:rPr>
          <w:rFonts w:eastAsia="細明體"/>
          <w:color w:val="000000" w:themeColor="text1"/>
        </w:rPr>
        <w:t>繫</w:t>
      </w:r>
      <w:proofErr w:type="gramEnd"/>
      <w:r w:rsidRPr="009E3A9A">
        <w:rPr>
          <w:rFonts w:eastAsia="細明體"/>
          <w:color w:val="000000" w:themeColor="text1"/>
        </w:rPr>
        <w:t>海外不同文化和背景的朋友，</w:t>
      </w:r>
      <w:r w:rsidR="00BC12CF" w:rsidRPr="009E3A9A">
        <w:rPr>
          <w:rFonts w:eastAsia="細明體"/>
          <w:color w:val="000000" w:themeColor="text1"/>
          <w:lang w:val="x-none"/>
        </w:rPr>
        <w:t>透</w:t>
      </w:r>
      <w:r w:rsidRPr="009E3A9A">
        <w:rPr>
          <w:rFonts w:eastAsia="細明體"/>
          <w:color w:val="000000" w:themeColor="text1"/>
        </w:rPr>
        <w:t>過藝術開啟異地友誼。</w:t>
      </w:r>
      <w:r w:rsidR="00A27F84" w:rsidRPr="009E3A9A">
        <w:rPr>
          <w:rFonts w:eastAsia="細明體"/>
          <w:color w:val="000000" w:themeColor="text1"/>
        </w:rPr>
        <w:t>本年度，</w:t>
      </w:r>
      <w:r w:rsidR="0069148E" w:rsidRPr="009E3A9A">
        <w:rPr>
          <w:rFonts w:eastAsia="細明體"/>
          <w:color w:val="000000" w:themeColor="text1"/>
        </w:rPr>
        <w:t>十二</w:t>
      </w:r>
      <w:r w:rsidR="00947FE6" w:rsidRPr="009E3A9A">
        <w:rPr>
          <w:rFonts w:eastAsia="細明體"/>
          <w:color w:val="000000" w:themeColor="text1"/>
        </w:rPr>
        <w:t>間本地復康機構和學校的參加者</w:t>
      </w:r>
      <w:r w:rsidR="00A27F84" w:rsidRPr="009E3A9A">
        <w:rPr>
          <w:rFonts w:eastAsia="細明體"/>
          <w:color w:val="000000" w:themeColor="text1"/>
        </w:rPr>
        <w:t>以「日常生活」為創作主題，與</w:t>
      </w:r>
      <w:r w:rsidRPr="009E3A9A">
        <w:rPr>
          <w:rFonts w:eastAsia="細明體"/>
          <w:color w:val="000000" w:themeColor="text1"/>
        </w:rPr>
        <w:t>台灣</w:t>
      </w:r>
      <w:r w:rsidR="00A27F84" w:rsidRPr="009E3A9A">
        <w:rPr>
          <w:rFonts w:eastAsia="細明體"/>
          <w:color w:val="000000" w:themeColor="text1"/>
        </w:rPr>
        <w:t>樂山教養院</w:t>
      </w:r>
      <w:r w:rsidR="003E0AF6" w:rsidRPr="009E3A9A">
        <w:rPr>
          <w:rFonts w:eastAsia="細明體"/>
          <w:color w:val="000000" w:themeColor="text1"/>
        </w:rPr>
        <w:t>參加者</w:t>
      </w:r>
      <w:r w:rsidRPr="009E3A9A">
        <w:rPr>
          <w:rFonts w:eastAsia="細明體"/>
          <w:color w:val="000000" w:themeColor="text1"/>
        </w:rPr>
        <w:t>交流</w:t>
      </w:r>
      <w:proofErr w:type="gramStart"/>
      <w:r w:rsidRPr="009E3A9A">
        <w:rPr>
          <w:rFonts w:eastAsia="細明體"/>
          <w:color w:val="000000" w:themeColor="text1"/>
        </w:rPr>
        <w:t>疫情下</w:t>
      </w:r>
      <w:proofErr w:type="gramEnd"/>
      <w:r w:rsidRPr="009E3A9A">
        <w:rPr>
          <w:rFonts w:eastAsia="細明體"/>
          <w:color w:val="000000" w:themeColor="text1"/>
        </w:rPr>
        <w:t>的生活點滴</w:t>
      </w:r>
      <w:r w:rsidR="00947FE6" w:rsidRPr="009E3A9A">
        <w:rPr>
          <w:rFonts w:eastAsia="細明體"/>
          <w:color w:val="000000" w:themeColor="text1"/>
        </w:rPr>
        <w:t>。</w:t>
      </w:r>
      <w:r w:rsidR="00763597" w:rsidRPr="009E3A9A">
        <w:rPr>
          <w:rFonts w:eastAsia="細明體"/>
          <w:color w:val="000000" w:themeColor="text1"/>
        </w:rPr>
        <w:t>參加者在藝術導師的引領下進行藝術創作，</w:t>
      </w:r>
      <w:r w:rsidR="007964CE" w:rsidRPr="009E3A9A">
        <w:rPr>
          <w:rFonts w:eastAsia="細明體"/>
          <w:color w:val="000000" w:themeColor="text1"/>
          <w:lang w:val="x-none"/>
        </w:rPr>
        <w:t>並以</w:t>
      </w:r>
      <w:r w:rsidR="007964CE" w:rsidRPr="009E3A9A">
        <w:rPr>
          <w:rFonts w:eastAsia="細明體"/>
          <w:color w:val="000000" w:themeColor="text1"/>
        </w:rPr>
        <w:t>Facebook</w:t>
      </w:r>
      <w:r w:rsidR="007964CE" w:rsidRPr="009E3A9A">
        <w:rPr>
          <w:rFonts w:eastAsia="細明體"/>
          <w:color w:val="000000" w:themeColor="text1"/>
        </w:rPr>
        <w:t>專頁及郵遞作品等方式互相分享</w:t>
      </w:r>
      <w:r w:rsidRPr="009E3A9A">
        <w:rPr>
          <w:rFonts w:eastAsia="細明體"/>
          <w:color w:val="000000" w:themeColor="text1"/>
        </w:rPr>
        <w:t>點點滴滴和溫暖人心的故事。</w:t>
      </w:r>
    </w:p>
    <w:p w14:paraId="43DA6A64" w14:textId="77777777" w:rsidR="00947FE6" w:rsidRPr="009E3A9A" w:rsidRDefault="00947FE6" w:rsidP="00D4636D">
      <w:pPr>
        <w:jc w:val="both"/>
        <w:rPr>
          <w:rFonts w:eastAsia="細明體"/>
          <w:color w:val="000000" w:themeColor="text1"/>
        </w:rPr>
      </w:pPr>
    </w:p>
    <w:p w14:paraId="43DA6A65" w14:textId="10E7964C" w:rsidR="00076D10" w:rsidRPr="009E3A9A" w:rsidRDefault="00701C7C" w:rsidP="00076D10">
      <w:pPr>
        <w:jc w:val="both"/>
        <w:rPr>
          <w:rFonts w:eastAsia="細明體"/>
          <w:color w:val="000000" w:themeColor="text1"/>
        </w:rPr>
      </w:pPr>
      <w:bookmarkStart w:id="141" w:name="OLE_LINK6"/>
      <w:bookmarkStart w:id="142" w:name="OLE_LINK7"/>
      <w:r w:rsidRPr="009E3A9A">
        <w:rPr>
          <w:rFonts w:eastAsia="細明體"/>
          <w:color w:val="000000" w:themeColor="text1"/>
        </w:rPr>
        <w:t>‘</w:t>
      </w:r>
      <w:proofErr w:type="spellStart"/>
      <w:r w:rsidRPr="009E3A9A">
        <w:rPr>
          <w:rFonts w:eastAsia="細明體"/>
          <w:color w:val="000000" w:themeColor="text1"/>
        </w:rPr>
        <w:t>Artlink</w:t>
      </w:r>
      <w:proofErr w:type="spellEnd"/>
      <w:r w:rsidRPr="009E3A9A">
        <w:rPr>
          <w:rFonts w:eastAsia="細明體"/>
          <w:color w:val="000000" w:themeColor="text1"/>
        </w:rPr>
        <w:t xml:space="preserve">’ </w:t>
      </w:r>
      <w:r w:rsidRPr="0043580D">
        <w:rPr>
          <w:rFonts w:eastAsia="細明體"/>
          <w:color w:val="000000" w:themeColor="text1"/>
        </w:rPr>
        <w:t>connected people</w:t>
      </w:r>
      <w:r w:rsidRPr="009E3A9A">
        <w:rPr>
          <w:rFonts w:eastAsia="細明體"/>
          <w:color w:val="000000" w:themeColor="text1"/>
        </w:rPr>
        <w:t xml:space="preserve"> of different cultures and backgrounds </w:t>
      </w:r>
      <w:r w:rsidR="00BB53E7" w:rsidRPr="0043580D">
        <w:rPr>
          <w:rFonts w:eastAsia="細明體" w:hint="eastAsia"/>
          <w:color w:val="000000" w:themeColor="text1"/>
        </w:rPr>
        <w:t xml:space="preserve">overseas </w:t>
      </w:r>
      <w:r w:rsidRPr="009E3A9A">
        <w:rPr>
          <w:rFonts w:eastAsia="細明體"/>
          <w:color w:val="000000" w:themeColor="text1"/>
        </w:rPr>
        <w:t>and initiated a long-distance friendship through the arts. This year, participants from 12 local rehabilitation organisations and schools embarked on a journey</w:t>
      </w:r>
      <w:r w:rsidR="00053D09" w:rsidRPr="009E3A9A">
        <w:rPr>
          <w:rFonts w:eastAsia="細明體"/>
          <w:color w:val="000000" w:themeColor="text1"/>
        </w:rPr>
        <w:t>. They</w:t>
      </w:r>
      <w:r w:rsidRPr="009E3A9A">
        <w:rPr>
          <w:rFonts w:eastAsia="細明體"/>
          <w:color w:val="000000" w:themeColor="text1"/>
        </w:rPr>
        <w:t xml:space="preserve"> shared their day-to-day lives under the pandemic with participants from the Taipei Happy Mount in Taiwan. </w:t>
      </w:r>
      <w:r w:rsidR="00CC6DE5" w:rsidRPr="009E3A9A">
        <w:rPr>
          <w:rFonts w:eastAsia="細明體"/>
          <w:color w:val="000000" w:themeColor="text1"/>
        </w:rPr>
        <w:t>Guided by art facilitators, p</w:t>
      </w:r>
      <w:r w:rsidRPr="009E3A9A">
        <w:rPr>
          <w:rFonts w:eastAsia="細明體"/>
          <w:color w:val="000000" w:themeColor="text1"/>
        </w:rPr>
        <w:t xml:space="preserve">articipants in </w:t>
      </w:r>
      <w:r w:rsidR="00CC6DE5" w:rsidRPr="009E3A9A">
        <w:rPr>
          <w:rFonts w:eastAsia="細明體"/>
          <w:color w:val="000000" w:themeColor="text1"/>
        </w:rPr>
        <w:t xml:space="preserve">the </w:t>
      </w:r>
      <w:r w:rsidR="001A0345" w:rsidRPr="009E3A9A">
        <w:rPr>
          <w:rFonts w:eastAsia="細明體"/>
          <w:color w:val="000000" w:themeColor="text1"/>
        </w:rPr>
        <w:t>art</w:t>
      </w:r>
      <w:r w:rsidRPr="009E3A9A">
        <w:rPr>
          <w:rFonts w:eastAsia="細明體"/>
          <w:color w:val="000000" w:themeColor="text1"/>
        </w:rPr>
        <w:t xml:space="preserve"> activities</w:t>
      </w:r>
      <w:r w:rsidR="00287ED5" w:rsidRPr="009E3A9A">
        <w:rPr>
          <w:rFonts w:eastAsia="細明體"/>
          <w:color w:val="000000" w:themeColor="text1"/>
        </w:rPr>
        <w:t xml:space="preserve"> </w:t>
      </w:r>
      <w:r w:rsidR="00CC6DE5" w:rsidRPr="009E3A9A">
        <w:rPr>
          <w:rFonts w:eastAsia="細明體"/>
          <w:color w:val="000000" w:themeColor="text1"/>
        </w:rPr>
        <w:t xml:space="preserve">shared </w:t>
      </w:r>
      <w:r w:rsidR="003467E5" w:rsidRPr="009E3A9A">
        <w:rPr>
          <w:rFonts w:eastAsia="細明體"/>
          <w:color w:val="000000" w:themeColor="text1"/>
        </w:rPr>
        <w:t xml:space="preserve">the bits and pieces of </w:t>
      </w:r>
      <w:r w:rsidRPr="009E3A9A">
        <w:rPr>
          <w:rFonts w:eastAsia="細明體"/>
          <w:color w:val="000000" w:themeColor="text1"/>
        </w:rPr>
        <w:t xml:space="preserve">their heart-warming stories </w:t>
      </w:r>
      <w:r w:rsidRPr="0043580D">
        <w:rPr>
          <w:rFonts w:eastAsia="細明體"/>
          <w:color w:val="000000" w:themeColor="text1"/>
        </w:rPr>
        <w:t>on Facebook and</w:t>
      </w:r>
      <w:r w:rsidRPr="009E3A9A">
        <w:rPr>
          <w:rFonts w:eastAsia="細明體"/>
          <w:color w:val="000000" w:themeColor="text1"/>
        </w:rPr>
        <w:t xml:space="preserve"> through mailing parcels. </w:t>
      </w:r>
    </w:p>
    <w:p w14:paraId="43DA6A66" w14:textId="77777777" w:rsidR="0083523E" w:rsidRPr="009E3A9A" w:rsidRDefault="0083523E" w:rsidP="00D4636D">
      <w:pPr>
        <w:jc w:val="both"/>
        <w:rPr>
          <w:rFonts w:eastAsia="細明體"/>
          <w:color w:val="000000" w:themeColor="text1"/>
        </w:rPr>
      </w:pPr>
    </w:p>
    <w:tbl>
      <w:tblPr>
        <w:tblStyle w:val="a5"/>
        <w:tblW w:w="0" w:type="auto"/>
        <w:tblLook w:val="04A0" w:firstRow="1" w:lastRow="0" w:firstColumn="1" w:lastColumn="0" w:noHBand="0" w:noVBand="1"/>
      </w:tblPr>
      <w:tblGrid>
        <w:gridCol w:w="10522"/>
      </w:tblGrid>
      <w:tr w:rsidR="001261CF" w:rsidRPr="009E3A9A" w14:paraId="43DA6A69" w14:textId="77777777" w:rsidTr="0083523E">
        <w:tc>
          <w:tcPr>
            <w:tcW w:w="10522" w:type="dxa"/>
          </w:tcPr>
          <w:p w14:paraId="43DA6A67" w14:textId="77777777" w:rsidR="0083523E" w:rsidRPr="009E3A9A" w:rsidRDefault="00701C7C" w:rsidP="00D4636D">
            <w:pPr>
              <w:jc w:val="both"/>
              <w:rPr>
                <w:rFonts w:eastAsia="細明體"/>
                <w:color w:val="000000" w:themeColor="text1"/>
              </w:rPr>
            </w:pPr>
            <w:r w:rsidRPr="009E3A9A">
              <w:rPr>
                <w:rFonts w:eastAsia="細明體"/>
                <w:color w:val="000000" w:themeColor="text1"/>
              </w:rPr>
              <w:t xml:space="preserve">115 </w:t>
            </w:r>
            <w:r w:rsidRPr="009E3A9A">
              <w:rPr>
                <w:rFonts w:eastAsia="細明體"/>
                <w:color w:val="000000" w:themeColor="text1"/>
              </w:rPr>
              <w:t>參與者</w:t>
            </w:r>
            <w:r w:rsidR="00A97012" w:rsidRPr="009E3A9A">
              <w:rPr>
                <w:rFonts w:eastAsia="細明體"/>
                <w:color w:val="000000" w:themeColor="text1"/>
              </w:rPr>
              <w:t xml:space="preserve"> </w:t>
            </w:r>
            <w:r w:rsidRPr="009E3A9A">
              <w:rPr>
                <w:rFonts w:eastAsia="細明體"/>
                <w:color w:val="000000" w:themeColor="text1"/>
              </w:rPr>
              <w:t>Participants</w:t>
            </w:r>
          </w:p>
          <w:p w14:paraId="43DA6A68" w14:textId="77777777" w:rsidR="0083523E" w:rsidRPr="009E3A9A" w:rsidRDefault="00701C7C" w:rsidP="00D4636D">
            <w:pPr>
              <w:jc w:val="both"/>
              <w:rPr>
                <w:rFonts w:eastAsia="細明體"/>
                <w:color w:val="000000" w:themeColor="text1"/>
              </w:rPr>
            </w:pPr>
            <w:r w:rsidRPr="009E3A9A">
              <w:rPr>
                <w:rFonts w:eastAsia="細明體"/>
                <w:color w:val="000000" w:themeColor="text1"/>
              </w:rPr>
              <w:t>94</w:t>
            </w:r>
            <w:r w:rsidR="00A97012" w:rsidRPr="009E3A9A">
              <w:rPr>
                <w:rFonts w:eastAsia="細明體"/>
                <w:color w:val="000000" w:themeColor="text1"/>
              </w:rPr>
              <w:t xml:space="preserve"> </w:t>
            </w:r>
            <w:r w:rsidRPr="009E3A9A">
              <w:rPr>
                <w:rFonts w:eastAsia="細明體"/>
                <w:color w:val="000000" w:themeColor="text1"/>
              </w:rPr>
              <w:t>藝術</w:t>
            </w:r>
            <w:proofErr w:type="gramStart"/>
            <w:r w:rsidRPr="009E3A9A">
              <w:rPr>
                <w:rFonts w:eastAsia="細明體"/>
                <w:color w:val="000000" w:themeColor="text1"/>
              </w:rPr>
              <w:t>工作坊時數</w:t>
            </w:r>
            <w:proofErr w:type="gramEnd"/>
            <w:r w:rsidR="00A97012" w:rsidRPr="009E3A9A">
              <w:rPr>
                <w:rFonts w:eastAsia="細明體"/>
                <w:color w:val="000000" w:themeColor="text1"/>
              </w:rPr>
              <w:t xml:space="preserve"> </w:t>
            </w:r>
            <w:r w:rsidRPr="009E3A9A">
              <w:rPr>
                <w:rFonts w:eastAsia="細明體"/>
                <w:color w:val="000000" w:themeColor="text1"/>
              </w:rPr>
              <w:t xml:space="preserve">Hours of </w:t>
            </w:r>
            <w:r w:rsidR="001A0345" w:rsidRPr="009E3A9A">
              <w:rPr>
                <w:rFonts w:eastAsia="細明體"/>
                <w:color w:val="000000" w:themeColor="text1"/>
              </w:rPr>
              <w:t>art</w:t>
            </w:r>
            <w:r w:rsidRPr="009E3A9A">
              <w:rPr>
                <w:rFonts w:eastAsia="細明體"/>
                <w:color w:val="000000" w:themeColor="text1"/>
              </w:rPr>
              <w:t xml:space="preserve"> workshops</w:t>
            </w:r>
          </w:p>
        </w:tc>
      </w:tr>
      <w:bookmarkEnd w:id="141"/>
      <w:bookmarkEnd w:id="142"/>
    </w:tbl>
    <w:p w14:paraId="43DA6A6A" w14:textId="77777777" w:rsidR="00FD65A6" w:rsidRPr="009E3A9A" w:rsidRDefault="00FD65A6" w:rsidP="00D4636D">
      <w:pPr>
        <w:jc w:val="both"/>
        <w:rPr>
          <w:rFonts w:eastAsia="細明體"/>
          <w:color w:val="000000" w:themeColor="text1"/>
        </w:rPr>
      </w:pPr>
    </w:p>
    <w:p w14:paraId="43DA6A6B" w14:textId="574CCD37" w:rsidR="0083523E" w:rsidRPr="009E3A9A" w:rsidRDefault="00701C7C" w:rsidP="00D4636D">
      <w:pPr>
        <w:jc w:val="both"/>
        <w:rPr>
          <w:rFonts w:eastAsia="細明體"/>
          <w:color w:val="000000" w:themeColor="text1"/>
        </w:rPr>
      </w:pPr>
      <w:bookmarkStart w:id="143" w:name="OLE_LINK28"/>
      <w:bookmarkStart w:id="144" w:name="OLE_LINK29"/>
      <w:r w:rsidRPr="009E3A9A">
        <w:rPr>
          <w:rFonts w:eastAsia="細明體"/>
          <w:color w:val="000000" w:themeColor="text1"/>
        </w:rPr>
        <w:t>Facebook</w:t>
      </w:r>
      <w:r w:rsidRPr="009E3A9A">
        <w:rPr>
          <w:rFonts w:eastAsia="細明體"/>
          <w:color w:val="000000" w:themeColor="text1"/>
        </w:rPr>
        <w:t>專頁</w:t>
      </w:r>
      <w:r w:rsidRPr="009E3A9A">
        <w:rPr>
          <w:rFonts w:eastAsia="細明體"/>
          <w:color w:val="000000" w:themeColor="text1"/>
        </w:rPr>
        <w:t xml:space="preserve"> Page</w:t>
      </w:r>
      <w:r w:rsidR="00E444D0">
        <w:rPr>
          <w:rFonts w:eastAsia="細明體"/>
          <w:color w:val="000000" w:themeColor="text1"/>
        </w:rPr>
        <w:t xml:space="preserve">: </w:t>
      </w:r>
      <w:hyperlink r:id="rId15" w:history="1">
        <w:r w:rsidR="00E444D0" w:rsidRPr="009E3A9A">
          <w:rPr>
            <w:rStyle w:val="a4"/>
            <w:rFonts w:eastAsia="細明體"/>
            <w:color w:val="000000" w:themeColor="text1"/>
          </w:rPr>
          <w:t>https://www.facebook.com/jciasartlink/</w:t>
        </w:r>
      </w:hyperlink>
    </w:p>
    <w:bookmarkEnd w:id="143"/>
    <w:bookmarkEnd w:id="144"/>
    <w:p w14:paraId="43DA6A6C" w14:textId="77777777" w:rsidR="00FD65A6" w:rsidRPr="009E3A9A" w:rsidRDefault="00FD65A6" w:rsidP="00D4636D">
      <w:pPr>
        <w:jc w:val="both"/>
        <w:rPr>
          <w:rFonts w:eastAsia="細明體"/>
          <w:color w:val="000000" w:themeColor="text1"/>
        </w:rPr>
      </w:pPr>
    </w:p>
    <w:p w14:paraId="43DA6A6D" w14:textId="77777777" w:rsidR="0083523E" w:rsidRPr="009E3A9A" w:rsidRDefault="00701C7C" w:rsidP="00D4636D">
      <w:pPr>
        <w:jc w:val="both"/>
        <w:rPr>
          <w:rFonts w:eastAsia="細明體"/>
          <w:color w:val="000000" w:themeColor="text1"/>
        </w:rPr>
      </w:pPr>
      <w:r w:rsidRPr="009E3A9A">
        <w:rPr>
          <w:rFonts w:eastAsia="細明體"/>
          <w:color w:val="000000" w:themeColor="text1"/>
        </w:rPr>
        <w:t>捐助機構</w:t>
      </w:r>
      <w:r w:rsidR="00A97012" w:rsidRPr="009E3A9A">
        <w:rPr>
          <w:rFonts w:eastAsia="細明體"/>
          <w:color w:val="000000" w:themeColor="text1"/>
        </w:rPr>
        <w:t xml:space="preserve"> </w:t>
      </w:r>
      <w:r w:rsidRPr="009E3A9A">
        <w:rPr>
          <w:rFonts w:eastAsia="細明體"/>
          <w:color w:val="000000" w:themeColor="text1"/>
        </w:rPr>
        <w:t xml:space="preserve">Funded by: </w:t>
      </w:r>
      <w:r w:rsidRPr="009E3A9A">
        <w:rPr>
          <w:rFonts w:eastAsia="細明體"/>
          <w:color w:val="000000" w:themeColor="text1"/>
        </w:rPr>
        <w:t>香港賽馬會慈善信託基金</w:t>
      </w:r>
      <w:r w:rsidR="00A97012" w:rsidRPr="009E3A9A">
        <w:rPr>
          <w:rFonts w:eastAsia="細明體"/>
          <w:color w:val="000000" w:themeColor="text1"/>
        </w:rPr>
        <w:t xml:space="preserve"> </w:t>
      </w:r>
      <w:r w:rsidRPr="009E3A9A">
        <w:rPr>
          <w:rFonts w:eastAsia="細明體"/>
          <w:color w:val="000000" w:themeColor="text1"/>
        </w:rPr>
        <w:t>The Hong Kong Jockey Club Charities Trust</w:t>
      </w:r>
    </w:p>
    <w:p w14:paraId="43DA6A6E" w14:textId="77777777" w:rsidR="00200A5C" w:rsidRPr="009E3A9A" w:rsidRDefault="00701C7C" w:rsidP="00D4636D">
      <w:pPr>
        <w:jc w:val="both"/>
        <w:rPr>
          <w:rFonts w:eastAsia="細明體"/>
          <w:color w:val="000000" w:themeColor="text1"/>
        </w:rPr>
      </w:pPr>
      <w:r w:rsidRPr="009E3A9A">
        <w:rPr>
          <w:rFonts w:eastAsia="細明體"/>
          <w:color w:val="000000" w:themeColor="text1"/>
        </w:rPr>
        <w:br w:type="page"/>
      </w:r>
    </w:p>
    <w:p w14:paraId="43DA6A6F" w14:textId="77777777" w:rsidR="00EE243C" w:rsidRPr="009E3A9A" w:rsidRDefault="00701C7C" w:rsidP="00D4636D">
      <w:pPr>
        <w:jc w:val="both"/>
        <w:rPr>
          <w:rFonts w:eastAsia="細明體"/>
          <w:b/>
          <w:color w:val="000000" w:themeColor="text1"/>
          <w:u w:val="single"/>
          <w:shd w:val="pct15" w:color="auto" w:fill="FFFFFF"/>
        </w:rPr>
      </w:pPr>
      <w:r w:rsidRPr="009E3A9A">
        <w:rPr>
          <w:rFonts w:eastAsia="細明體"/>
          <w:b/>
          <w:color w:val="000000" w:themeColor="text1"/>
          <w:u w:val="single"/>
          <w:shd w:val="pct15" w:color="auto" w:fill="FFFFFF"/>
        </w:rPr>
        <w:lastRenderedPageBreak/>
        <w:t xml:space="preserve">P.38 </w:t>
      </w:r>
    </w:p>
    <w:p w14:paraId="43DA6A70" w14:textId="77777777" w:rsidR="0030271C" w:rsidRPr="009E3A9A" w:rsidRDefault="0030271C" w:rsidP="00D4636D">
      <w:pPr>
        <w:jc w:val="both"/>
        <w:rPr>
          <w:rFonts w:eastAsia="細明體"/>
          <w:color w:val="000000" w:themeColor="text1"/>
        </w:rPr>
      </w:pPr>
    </w:p>
    <w:tbl>
      <w:tblPr>
        <w:tblStyle w:val="a5"/>
        <w:tblW w:w="0" w:type="auto"/>
        <w:tblInd w:w="108" w:type="dxa"/>
        <w:tblLook w:val="04A0" w:firstRow="1" w:lastRow="0" w:firstColumn="1" w:lastColumn="0" w:noHBand="0" w:noVBand="1"/>
      </w:tblPr>
      <w:tblGrid>
        <w:gridCol w:w="10414"/>
      </w:tblGrid>
      <w:tr w:rsidR="001261CF" w:rsidRPr="009E3A9A" w14:paraId="43DA6A72" w14:textId="77777777" w:rsidTr="003269A0">
        <w:tc>
          <w:tcPr>
            <w:tcW w:w="10414" w:type="dxa"/>
            <w:shd w:val="clear" w:color="auto" w:fill="EEECE1" w:themeFill="background2"/>
          </w:tcPr>
          <w:p w14:paraId="43DA6A71" w14:textId="58867235" w:rsidR="0030271C" w:rsidRPr="009E3A9A" w:rsidRDefault="00701C7C" w:rsidP="00EF1CF3">
            <w:pPr>
              <w:jc w:val="both"/>
              <w:rPr>
                <w:rFonts w:eastAsia="細明體"/>
                <w:b/>
                <w:color w:val="000000" w:themeColor="text1"/>
                <w:shd w:val="clear" w:color="auto" w:fill="FFFFFF"/>
              </w:rPr>
            </w:pPr>
            <w:r w:rsidRPr="009E3A9A">
              <w:rPr>
                <w:rFonts w:eastAsia="細明體"/>
                <w:b/>
                <w:color w:val="000000" w:themeColor="text1"/>
              </w:rPr>
              <w:t>突破地域界限</w:t>
            </w:r>
            <w:r w:rsidRPr="009E3A9A">
              <w:rPr>
                <w:rFonts w:eastAsia="細明體"/>
                <w:b/>
                <w:color w:val="000000" w:themeColor="text1"/>
              </w:rPr>
              <w:t xml:space="preserve"> </w:t>
            </w:r>
            <w:proofErr w:type="gramStart"/>
            <w:r w:rsidRPr="009E3A9A">
              <w:rPr>
                <w:rFonts w:eastAsia="細明體"/>
                <w:b/>
                <w:color w:val="000000" w:themeColor="text1"/>
              </w:rPr>
              <w:t>•</w:t>
            </w:r>
            <w:proofErr w:type="gramEnd"/>
            <w:r w:rsidRPr="009E3A9A">
              <w:rPr>
                <w:rFonts w:eastAsia="細明體"/>
                <w:b/>
                <w:color w:val="000000" w:themeColor="text1"/>
              </w:rPr>
              <w:t xml:space="preserve"> </w:t>
            </w:r>
            <w:proofErr w:type="gramStart"/>
            <w:r w:rsidRPr="009E3A9A">
              <w:rPr>
                <w:rFonts w:eastAsia="細明體"/>
                <w:b/>
                <w:color w:val="000000" w:themeColor="text1"/>
              </w:rPr>
              <w:t>擴闊國際</w:t>
            </w:r>
            <w:proofErr w:type="gramEnd"/>
            <w:r w:rsidRPr="009E3A9A">
              <w:rPr>
                <w:rFonts w:eastAsia="細明體"/>
                <w:b/>
                <w:color w:val="000000" w:themeColor="text1"/>
              </w:rPr>
              <w:t>視野</w:t>
            </w:r>
            <w:r w:rsidRPr="009E3A9A">
              <w:rPr>
                <w:rFonts w:eastAsia="細明體"/>
                <w:b/>
                <w:color w:val="000000" w:themeColor="text1"/>
              </w:rPr>
              <w:t xml:space="preserve">Breaking the </w:t>
            </w:r>
            <w:r w:rsidR="00253531" w:rsidRPr="009E3A9A">
              <w:rPr>
                <w:rFonts w:eastAsia="細明體"/>
                <w:b/>
                <w:color w:val="000000" w:themeColor="text1"/>
              </w:rPr>
              <w:t>Distancing B</w:t>
            </w:r>
            <w:r w:rsidRPr="009E3A9A">
              <w:rPr>
                <w:rFonts w:eastAsia="細明體"/>
                <w:b/>
                <w:color w:val="000000" w:themeColor="text1"/>
              </w:rPr>
              <w:t xml:space="preserve">arriers </w:t>
            </w:r>
            <w:proofErr w:type="gramStart"/>
            <w:r w:rsidRPr="009E3A9A">
              <w:rPr>
                <w:rFonts w:eastAsia="細明體"/>
                <w:b/>
                <w:color w:val="000000" w:themeColor="text1"/>
              </w:rPr>
              <w:t>•</w:t>
            </w:r>
            <w:proofErr w:type="gramEnd"/>
            <w:r w:rsidRPr="009E3A9A">
              <w:rPr>
                <w:rFonts w:eastAsia="細明體"/>
                <w:b/>
                <w:color w:val="000000" w:themeColor="text1"/>
              </w:rPr>
              <w:t xml:space="preserve"> Broadening </w:t>
            </w:r>
            <w:r w:rsidR="00253531" w:rsidRPr="009E3A9A">
              <w:rPr>
                <w:rFonts w:eastAsia="細明體"/>
                <w:b/>
                <w:color w:val="000000" w:themeColor="text1"/>
              </w:rPr>
              <w:t>G</w:t>
            </w:r>
            <w:r w:rsidRPr="009E3A9A">
              <w:rPr>
                <w:rFonts w:eastAsia="細明體"/>
                <w:b/>
                <w:color w:val="000000" w:themeColor="text1"/>
              </w:rPr>
              <w:t xml:space="preserve">lobal </w:t>
            </w:r>
            <w:r w:rsidR="00253531" w:rsidRPr="009E3A9A">
              <w:rPr>
                <w:rFonts w:eastAsia="細明體"/>
                <w:b/>
                <w:color w:val="000000" w:themeColor="text1"/>
              </w:rPr>
              <w:t>P</w:t>
            </w:r>
            <w:r w:rsidRPr="009E3A9A">
              <w:rPr>
                <w:rFonts w:eastAsia="細明體"/>
                <w:b/>
                <w:color w:val="000000" w:themeColor="text1"/>
              </w:rPr>
              <w:t>erspectives</w:t>
            </w:r>
          </w:p>
        </w:tc>
      </w:tr>
    </w:tbl>
    <w:p w14:paraId="43DA6A73" w14:textId="77777777" w:rsidR="000350FE" w:rsidRPr="009E3A9A" w:rsidRDefault="00701C7C" w:rsidP="00D4636D">
      <w:pPr>
        <w:jc w:val="both"/>
        <w:rPr>
          <w:rFonts w:eastAsia="細明體"/>
          <w:b/>
          <w:color w:val="000000" w:themeColor="text1"/>
        </w:rPr>
      </w:pPr>
      <w:r w:rsidRPr="009E3A9A">
        <w:rPr>
          <w:rFonts w:eastAsia="細明體"/>
          <w:b/>
          <w:color w:val="000000" w:themeColor="text1"/>
        </w:rPr>
        <w:t>第四屆日本財團</w:t>
      </w:r>
      <w:r w:rsidRPr="009E3A9A">
        <w:rPr>
          <w:rFonts w:eastAsia="細明體"/>
          <w:b/>
          <w:color w:val="000000" w:themeColor="text1"/>
        </w:rPr>
        <w:t>DIVERSITY IN THE ARTS</w:t>
      </w:r>
      <w:r w:rsidRPr="009E3A9A">
        <w:rPr>
          <w:rFonts w:eastAsia="細明體"/>
          <w:b/>
          <w:color w:val="000000" w:themeColor="text1"/>
        </w:rPr>
        <w:t>公開展覽</w:t>
      </w:r>
    </w:p>
    <w:p w14:paraId="43DA6A74" w14:textId="77777777" w:rsidR="000350FE" w:rsidRPr="009E3A9A" w:rsidRDefault="00701C7C" w:rsidP="00D4636D">
      <w:pPr>
        <w:jc w:val="both"/>
        <w:rPr>
          <w:rFonts w:eastAsia="細明體"/>
          <w:b/>
          <w:color w:val="000000" w:themeColor="text1"/>
          <w:shd w:val="clear" w:color="auto" w:fill="FFFFFF"/>
        </w:rPr>
      </w:pPr>
      <w:r w:rsidRPr="009E3A9A">
        <w:rPr>
          <w:rFonts w:eastAsia="細明體"/>
          <w:b/>
          <w:color w:val="000000" w:themeColor="text1"/>
          <w:shd w:val="clear" w:color="auto" w:fill="FFFFFF"/>
        </w:rPr>
        <w:t>The Nippon Foundation DIVERSITY IN THE ARTS - The 4</w:t>
      </w:r>
      <w:r w:rsidRPr="00911C10">
        <w:rPr>
          <w:rFonts w:eastAsia="細明體"/>
          <w:b/>
          <w:color w:val="000000" w:themeColor="text1"/>
          <w:shd w:val="clear" w:color="auto" w:fill="FFFFFF"/>
          <w:vertAlign w:val="superscript"/>
        </w:rPr>
        <w:t>th</w:t>
      </w:r>
      <w:r w:rsidRPr="009E3A9A">
        <w:rPr>
          <w:rFonts w:eastAsia="細明體"/>
          <w:b/>
          <w:color w:val="000000" w:themeColor="text1"/>
          <w:shd w:val="clear" w:color="auto" w:fill="FFFFFF"/>
        </w:rPr>
        <w:t xml:space="preserve"> International Art Exhibition</w:t>
      </w:r>
    </w:p>
    <w:p w14:paraId="43DA6A75" w14:textId="77777777" w:rsidR="0030271C" w:rsidRPr="009E3A9A" w:rsidRDefault="0030271C" w:rsidP="00D4636D">
      <w:pPr>
        <w:jc w:val="both"/>
        <w:rPr>
          <w:rFonts w:eastAsia="細明體"/>
          <w:b/>
          <w:color w:val="000000" w:themeColor="text1"/>
        </w:rPr>
      </w:pPr>
    </w:p>
    <w:p w14:paraId="43DA6A76" w14:textId="77777777" w:rsidR="000350FE" w:rsidRPr="009E3A9A" w:rsidRDefault="00701C7C" w:rsidP="00D4636D">
      <w:pPr>
        <w:pStyle w:val="a3"/>
        <w:ind w:left="0"/>
        <w:rPr>
          <w:rFonts w:eastAsia="細明體"/>
          <w:color w:val="000000" w:themeColor="text1"/>
          <w:lang w:eastAsia="zh-HK"/>
        </w:rPr>
      </w:pPr>
      <w:r w:rsidRPr="009E3A9A">
        <w:rPr>
          <w:rFonts w:eastAsia="細明體"/>
          <w:color w:val="000000" w:themeColor="text1"/>
        </w:rPr>
        <w:t>日本財團於</w:t>
      </w:r>
      <w:r w:rsidRPr="009E3A9A">
        <w:rPr>
          <w:rFonts w:eastAsia="細明體"/>
          <w:color w:val="000000" w:themeColor="text1"/>
        </w:rPr>
        <w:t>2021</w:t>
      </w:r>
      <w:r w:rsidRPr="009E3A9A">
        <w:rPr>
          <w:rFonts w:eastAsia="細明體"/>
          <w:color w:val="000000" w:themeColor="text1"/>
        </w:rPr>
        <w:t>年舉辦「第四屆日本財團</w:t>
      </w:r>
      <w:r w:rsidRPr="009E3A9A">
        <w:rPr>
          <w:rFonts w:eastAsia="細明體"/>
          <w:color w:val="000000" w:themeColor="text1"/>
        </w:rPr>
        <w:t>DIVERSITY IN THE ARTS</w:t>
      </w:r>
      <w:r w:rsidRPr="009E3A9A">
        <w:rPr>
          <w:rFonts w:eastAsia="細明體"/>
          <w:color w:val="000000" w:themeColor="text1"/>
        </w:rPr>
        <w:t>公開展覽」，藉此向大眾傳遞多元社會的意義和價值。本會有</w:t>
      </w:r>
      <w:r w:rsidR="0069148E" w:rsidRPr="009E3A9A">
        <w:rPr>
          <w:rFonts w:eastAsia="細明體"/>
          <w:color w:val="000000" w:themeColor="text1"/>
        </w:rPr>
        <w:t>十八位</w:t>
      </w:r>
      <w:r w:rsidR="009B27B2" w:rsidRPr="009E3A9A">
        <w:rPr>
          <w:rFonts w:eastAsia="細明體"/>
          <w:color w:val="000000" w:themeColor="text1"/>
        </w:rPr>
        <w:t>展能</w:t>
      </w:r>
      <w:r w:rsidR="0069148E" w:rsidRPr="009E3A9A">
        <w:rPr>
          <w:rFonts w:eastAsia="細明體"/>
          <w:color w:val="000000" w:themeColor="text1"/>
        </w:rPr>
        <w:t>藝術家踴躍參與是次作品徵集，共提交</w:t>
      </w:r>
      <w:r w:rsidR="009B27B2" w:rsidRPr="009E3A9A">
        <w:rPr>
          <w:rFonts w:eastAsia="細明體"/>
          <w:color w:val="000000" w:themeColor="text1"/>
        </w:rPr>
        <w:t>二</w:t>
      </w:r>
      <w:r w:rsidR="0069148E" w:rsidRPr="009E3A9A">
        <w:rPr>
          <w:rFonts w:eastAsia="細明體"/>
          <w:color w:val="000000" w:themeColor="text1"/>
        </w:rPr>
        <w:t>十八</w:t>
      </w:r>
      <w:r w:rsidRPr="009E3A9A">
        <w:rPr>
          <w:rFonts w:eastAsia="細明體"/>
          <w:color w:val="000000" w:themeColor="text1"/>
        </w:rPr>
        <w:t>份作品予日本主辦方評選。經過評選後，共有</w:t>
      </w:r>
      <w:r w:rsidR="009B27B2" w:rsidRPr="009E3A9A">
        <w:rPr>
          <w:rFonts w:eastAsia="細明體"/>
          <w:color w:val="000000" w:themeColor="text1"/>
        </w:rPr>
        <w:t>二</w:t>
      </w:r>
      <w:r w:rsidR="0069148E" w:rsidRPr="009E3A9A">
        <w:rPr>
          <w:rFonts w:eastAsia="細明體"/>
          <w:color w:val="000000" w:themeColor="text1"/>
        </w:rPr>
        <w:t>十七</w:t>
      </w:r>
      <w:r w:rsidRPr="009E3A9A">
        <w:rPr>
          <w:rFonts w:eastAsia="細明體"/>
          <w:color w:val="000000" w:themeColor="text1"/>
        </w:rPr>
        <w:t>份入圍作品，其中</w:t>
      </w:r>
      <w:r w:rsidR="0069148E" w:rsidRPr="009E3A9A">
        <w:rPr>
          <w:rFonts w:eastAsia="細明體"/>
          <w:color w:val="000000" w:themeColor="text1"/>
        </w:rPr>
        <w:t>四</w:t>
      </w:r>
      <w:r w:rsidRPr="009E3A9A">
        <w:rPr>
          <w:rFonts w:eastAsia="細明體"/>
          <w:color w:val="000000" w:themeColor="text1"/>
        </w:rPr>
        <w:t>份為得獎作品。</w:t>
      </w:r>
    </w:p>
    <w:p w14:paraId="43DA6A77" w14:textId="77777777" w:rsidR="000350FE" w:rsidRPr="009E3A9A" w:rsidRDefault="000350FE" w:rsidP="00D4636D">
      <w:pPr>
        <w:jc w:val="both"/>
        <w:rPr>
          <w:rFonts w:eastAsia="細明體"/>
          <w:color w:val="000000" w:themeColor="text1"/>
          <w:highlight w:val="yellow"/>
        </w:rPr>
      </w:pPr>
    </w:p>
    <w:p w14:paraId="43DA6A78" w14:textId="55F19B99" w:rsidR="00D0181F" w:rsidRPr="009E3A9A" w:rsidRDefault="00701C7C" w:rsidP="00D4636D">
      <w:pPr>
        <w:jc w:val="both"/>
        <w:rPr>
          <w:rFonts w:eastAsia="細明體"/>
          <w:color w:val="000000" w:themeColor="text1"/>
          <w:lang w:eastAsia="zh-HK"/>
        </w:rPr>
      </w:pPr>
      <w:r w:rsidRPr="009E3A9A">
        <w:rPr>
          <w:rFonts w:eastAsia="細明體"/>
          <w:color w:val="000000" w:themeColor="text1"/>
        </w:rPr>
        <w:t xml:space="preserve">‘The Nippon Foundation DIVERSITY IN THE ARTS - The </w:t>
      </w:r>
      <w:r w:rsidRPr="00911C10">
        <w:rPr>
          <w:rFonts w:eastAsia="細明體"/>
          <w:color w:val="000000" w:themeColor="text1"/>
        </w:rPr>
        <w:t>4</w:t>
      </w:r>
      <w:r w:rsidR="000E4CA5" w:rsidRPr="0043580D">
        <w:rPr>
          <w:rFonts w:eastAsia="細明體"/>
          <w:color w:val="000000" w:themeColor="text1"/>
        </w:rPr>
        <w:t>th</w:t>
      </w:r>
      <w:r w:rsidR="000E4CA5" w:rsidRPr="00911C10">
        <w:rPr>
          <w:rFonts w:eastAsia="細明體"/>
          <w:color w:val="000000" w:themeColor="text1"/>
        </w:rPr>
        <w:t xml:space="preserve"> </w:t>
      </w:r>
      <w:r w:rsidRPr="00911C10">
        <w:rPr>
          <w:rFonts w:eastAsia="細明體"/>
          <w:color w:val="000000" w:themeColor="text1"/>
        </w:rPr>
        <w:t>I</w:t>
      </w:r>
      <w:r w:rsidRPr="009E3A9A">
        <w:rPr>
          <w:rFonts w:eastAsia="細明體"/>
          <w:color w:val="000000" w:themeColor="text1"/>
        </w:rPr>
        <w:t>nternational Art Exhibition’ was held in 2021 to convey to the public the significance and value of a diverse society. ADAHK had 1</w:t>
      </w:r>
      <w:r w:rsidR="00763597" w:rsidRPr="009E3A9A">
        <w:rPr>
          <w:rFonts w:eastAsia="細明體"/>
          <w:color w:val="000000" w:themeColor="text1"/>
        </w:rPr>
        <w:t>8</w:t>
      </w:r>
      <w:r w:rsidRPr="009E3A9A">
        <w:rPr>
          <w:rFonts w:eastAsia="細明體"/>
          <w:color w:val="000000" w:themeColor="text1"/>
        </w:rPr>
        <w:t xml:space="preserve"> </w:t>
      </w:r>
      <w:r w:rsidRPr="0043580D">
        <w:rPr>
          <w:rFonts w:eastAsia="細明體"/>
          <w:color w:val="000000" w:themeColor="text1"/>
        </w:rPr>
        <w:t xml:space="preserve">artists </w:t>
      </w:r>
      <w:r w:rsidR="001A0345" w:rsidRPr="0043580D">
        <w:rPr>
          <w:rFonts w:eastAsia="細明體"/>
          <w:color w:val="000000" w:themeColor="text1"/>
        </w:rPr>
        <w:t xml:space="preserve">with disabilities </w:t>
      </w:r>
      <w:r w:rsidRPr="0043580D">
        <w:rPr>
          <w:rFonts w:eastAsia="細明體"/>
          <w:color w:val="000000" w:themeColor="text1"/>
        </w:rPr>
        <w:t>enthusiastically</w:t>
      </w:r>
      <w:r w:rsidRPr="009E3A9A">
        <w:rPr>
          <w:rFonts w:eastAsia="細明體"/>
          <w:color w:val="000000" w:themeColor="text1"/>
        </w:rPr>
        <w:t xml:space="preserve"> participated in the call for entries</w:t>
      </w:r>
      <w:r w:rsidR="00DC4802" w:rsidRPr="009E3A9A">
        <w:rPr>
          <w:rFonts w:eastAsia="細明體"/>
          <w:color w:val="000000" w:themeColor="text1"/>
        </w:rPr>
        <w:t>. A total of</w:t>
      </w:r>
      <w:r w:rsidRPr="009E3A9A">
        <w:rPr>
          <w:rFonts w:eastAsia="細明體"/>
          <w:color w:val="000000" w:themeColor="text1"/>
        </w:rPr>
        <w:t xml:space="preserve"> 2</w:t>
      </w:r>
      <w:r w:rsidR="00763597" w:rsidRPr="009E3A9A">
        <w:rPr>
          <w:rFonts w:eastAsia="細明體"/>
          <w:color w:val="000000" w:themeColor="text1"/>
        </w:rPr>
        <w:t>8</w:t>
      </w:r>
      <w:r w:rsidRPr="009E3A9A">
        <w:rPr>
          <w:rFonts w:eastAsia="細明體"/>
          <w:color w:val="000000" w:themeColor="text1"/>
        </w:rPr>
        <w:t xml:space="preserve"> artworks were submitted through ADAHK to the organiser in Japan for selection. Among them, </w:t>
      </w:r>
      <w:r w:rsidR="00763597" w:rsidRPr="009E3A9A">
        <w:rPr>
          <w:rFonts w:eastAsia="細明體"/>
          <w:color w:val="000000" w:themeColor="text1"/>
        </w:rPr>
        <w:t xml:space="preserve">27 artworks were shortlisted, while 4 </w:t>
      </w:r>
      <w:r w:rsidR="00B941B4" w:rsidRPr="009E3A9A">
        <w:rPr>
          <w:rFonts w:eastAsia="細明體"/>
          <w:color w:val="000000" w:themeColor="text1"/>
        </w:rPr>
        <w:t>artworks</w:t>
      </w:r>
      <w:r w:rsidR="00763597" w:rsidRPr="009E3A9A">
        <w:rPr>
          <w:rFonts w:eastAsia="細明體"/>
          <w:color w:val="000000" w:themeColor="text1"/>
        </w:rPr>
        <w:t xml:space="preserve"> </w:t>
      </w:r>
      <w:r w:rsidR="003A4DDB" w:rsidRPr="009E3A9A">
        <w:rPr>
          <w:rFonts w:eastAsia="細明體"/>
          <w:color w:val="000000" w:themeColor="text1"/>
        </w:rPr>
        <w:t>received awards</w:t>
      </w:r>
      <w:r w:rsidR="00763597" w:rsidRPr="009E3A9A">
        <w:rPr>
          <w:rFonts w:eastAsia="細明體"/>
          <w:color w:val="000000" w:themeColor="text1"/>
        </w:rPr>
        <w:t>.</w:t>
      </w:r>
    </w:p>
    <w:p w14:paraId="43DA6A8A" w14:textId="77777777" w:rsidR="00A02593" w:rsidRPr="009E3A9A" w:rsidRDefault="00A02593" w:rsidP="00D4636D">
      <w:pPr>
        <w:jc w:val="both"/>
        <w:rPr>
          <w:rFonts w:eastAsia="細明體"/>
          <w:b/>
          <w:color w:val="000000" w:themeColor="text1"/>
        </w:rPr>
      </w:pPr>
    </w:p>
    <w:p w14:paraId="43DA6A8B" w14:textId="77777777" w:rsidR="005F0EAE" w:rsidRPr="009E3A9A" w:rsidRDefault="00701C7C" w:rsidP="00D4636D">
      <w:pPr>
        <w:jc w:val="both"/>
        <w:rPr>
          <w:rFonts w:eastAsia="細明體"/>
          <w:b/>
          <w:color w:val="000000" w:themeColor="text1"/>
        </w:rPr>
      </w:pPr>
      <w:r w:rsidRPr="009E3A9A">
        <w:rPr>
          <w:rFonts w:eastAsia="細明體"/>
          <w:color w:val="000000" w:themeColor="text1"/>
          <w:shd w:val="clear" w:color="auto" w:fill="FFFFFF"/>
        </w:rPr>
        <w:t>《</w:t>
      </w:r>
      <w:r w:rsidRPr="009E3A9A">
        <w:rPr>
          <w:rFonts w:eastAsia="細明體"/>
          <w:b/>
          <w:color w:val="000000" w:themeColor="text1"/>
          <w:shd w:val="clear" w:color="auto" w:fill="FFFFFF"/>
        </w:rPr>
        <w:t>音樂旅人</w:t>
      </w:r>
      <w:r w:rsidRPr="009E3A9A">
        <w:rPr>
          <w:rFonts w:eastAsia="細明體"/>
          <w:color w:val="000000" w:themeColor="text1"/>
          <w:shd w:val="clear" w:color="auto" w:fill="FFFFFF"/>
        </w:rPr>
        <w:t>》</w:t>
      </w:r>
      <w:r w:rsidRPr="009E3A9A">
        <w:rPr>
          <w:rFonts w:eastAsia="細明體"/>
          <w:b/>
          <w:bCs/>
          <w:color w:val="000000" w:themeColor="text1"/>
          <w:shd w:val="clear" w:color="auto" w:fill="FFFFFF"/>
        </w:rPr>
        <w:t>網上演奏會</w:t>
      </w:r>
      <w:r w:rsidR="00B04B65" w:rsidRPr="009E3A9A">
        <w:rPr>
          <w:rFonts w:eastAsia="細明體"/>
          <w:b/>
          <w:color w:val="000000" w:themeColor="text1"/>
        </w:rPr>
        <w:t xml:space="preserve"> </w:t>
      </w:r>
      <w:proofErr w:type="gramStart"/>
      <w:r w:rsidR="00B04B65" w:rsidRPr="009E3A9A">
        <w:rPr>
          <w:rFonts w:eastAsia="細明體"/>
          <w:b/>
          <w:color w:val="000000" w:themeColor="text1"/>
        </w:rPr>
        <w:t>•</w:t>
      </w:r>
      <w:proofErr w:type="gramEnd"/>
      <w:r w:rsidR="00B04B65" w:rsidRPr="009E3A9A">
        <w:rPr>
          <w:rFonts w:eastAsia="細明體"/>
          <w:b/>
          <w:color w:val="000000" w:themeColor="text1"/>
        </w:rPr>
        <w:t xml:space="preserve"> </w:t>
      </w:r>
      <w:r w:rsidRPr="009E3A9A">
        <w:rPr>
          <w:rFonts w:eastAsia="細明體"/>
          <w:b/>
          <w:bCs/>
          <w:color w:val="000000" w:themeColor="text1"/>
          <w:shd w:val="clear" w:color="auto" w:fill="FFFFFF"/>
        </w:rPr>
        <w:t>以音樂傳遞旅程</w:t>
      </w:r>
    </w:p>
    <w:p w14:paraId="43DA6A8C" w14:textId="1FB9C36E" w:rsidR="00B04B65" w:rsidRPr="009E3A9A" w:rsidRDefault="00701C7C" w:rsidP="00D4636D">
      <w:pPr>
        <w:shd w:val="clear" w:color="auto" w:fill="FFFFFF"/>
        <w:rPr>
          <w:rFonts w:eastAsia="細明體"/>
          <w:b/>
          <w:bCs/>
          <w:color w:val="000000" w:themeColor="text1"/>
        </w:rPr>
      </w:pPr>
      <w:r w:rsidRPr="009E3A9A">
        <w:rPr>
          <w:rFonts w:eastAsia="細明體"/>
          <w:b/>
          <w:bCs/>
          <w:color w:val="000000" w:themeColor="text1"/>
        </w:rPr>
        <w:t>Online Piano Recital ‘Music as an Adventure’</w:t>
      </w:r>
      <w:r w:rsidRPr="009E3A9A">
        <w:rPr>
          <w:rFonts w:eastAsia="細明體"/>
          <w:b/>
          <w:color w:val="000000" w:themeColor="text1"/>
        </w:rPr>
        <w:t xml:space="preserve"> •</w:t>
      </w:r>
      <w:r w:rsidRPr="009E3A9A">
        <w:rPr>
          <w:rFonts w:eastAsia="細明體"/>
          <w:b/>
          <w:bCs/>
          <w:color w:val="000000" w:themeColor="text1"/>
        </w:rPr>
        <w:t xml:space="preserve"> Embarking on a </w:t>
      </w:r>
      <w:r w:rsidR="00C637BD" w:rsidRPr="009E3A9A">
        <w:rPr>
          <w:rFonts w:eastAsia="細明體"/>
          <w:b/>
          <w:bCs/>
          <w:color w:val="000000" w:themeColor="text1"/>
        </w:rPr>
        <w:t>J</w:t>
      </w:r>
      <w:r w:rsidRPr="009E3A9A">
        <w:rPr>
          <w:rFonts w:eastAsia="細明體"/>
          <w:b/>
          <w:bCs/>
          <w:color w:val="000000" w:themeColor="text1"/>
        </w:rPr>
        <w:t xml:space="preserve">ourney through </w:t>
      </w:r>
      <w:r w:rsidR="00C637BD" w:rsidRPr="009E3A9A">
        <w:rPr>
          <w:rFonts w:eastAsia="細明體"/>
          <w:b/>
          <w:bCs/>
          <w:color w:val="000000" w:themeColor="text1"/>
        </w:rPr>
        <w:t>M</w:t>
      </w:r>
      <w:r w:rsidRPr="009E3A9A">
        <w:rPr>
          <w:rFonts w:eastAsia="細明體"/>
          <w:b/>
          <w:bCs/>
          <w:color w:val="000000" w:themeColor="text1"/>
        </w:rPr>
        <w:t>usic</w:t>
      </w:r>
    </w:p>
    <w:p w14:paraId="43DA6A8D" w14:textId="77777777" w:rsidR="005F0EAE" w:rsidRPr="009E3A9A" w:rsidRDefault="005F0EAE" w:rsidP="00D4636D">
      <w:pPr>
        <w:jc w:val="both"/>
        <w:rPr>
          <w:rFonts w:eastAsia="細明體"/>
          <w:b/>
          <w:color w:val="000000" w:themeColor="text1"/>
        </w:rPr>
      </w:pPr>
    </w:p>
    <w:p w14:paraId="43DA6A8E" w14:textId="348B1E31" w:rsidR="005F0EAE" w:rsidRPr="009E3A9A" w:rsidRDefault="00701C7C" w:rsidP="00D4636D">
      <w:pPr>
        <w:rPr>
          <w:rFonts w:eastAsia="細明體"/>
          <w:color w:val="000000" w:themeColor="text1"/>
          <w:shd w:val="clear" w:color="auto" w:fill="FFFFFF"/>
        </w:rPr>
      </w:pPr>
      <w:r w:rsidRPr="009E3A9A">
        <w:rPr>
          <w:rFonts w:eastAsia="細明體"/>
          <w:color w:val="000000" w:themeColor="text1"/>
          <w:shd w:val="clear" w:color="auto" w:fill="FFFFFF"/>
        </w:rPr>
        <w:t>本會鋼琴家鄧卓謙</w:t>
      </w:r>
      <w:r w:rsidR="003A4DDB" w:rsidRPr="009E3A9A">
        <w:rPr>
          <w:rFonts w:eastAsia="細明體"/>
          <w:color w:val="000000" w:themeColor="text1"/>
          <w:shd w:val="clear" w:color="auto" w:fill="FFFFFF"/>
        </w:rPr>
        <w:t>與</w:t>
      </w:r>
      <w:r w:rsidRPr="009E3A9A">
        <w:rPr>
          <w:rFonts w:eastAsia="細明體"/>
          <w:color w:val="000000" w:themeColor="text1"/>
          <w:shd w:val="clear" w:color="auto" w:fill="FFFFFF"/>
        </w:rPr>
        <w:t>其來自英國皇家音樂學院的老師</w:t>
      </w:r>
      <w:r w:rsidRPr="009E3A9A">
        <w:rPr>
          <w:rFonts w:eastAsia="細明體"/>
          <w:color w:val="000000" w:themeColor="text1"/>
          <w:shd w:val="clear" w:color="auto" w:fill="FFFFFF"/>
        </w:rPr>
        <w:t xml:space="preserve"> Nigel Clayton </w:t>
      </w:r>
      <w:r w:rsidRPr="009E3A9A">
        <w:rPr>
          <w:rFonts w:eastAsia="細明體"/>
          <w:color w:val="000000" w:themeColor="text1"/>
          <w:shd w:val="clear" w:color="auto" w:fill="FFFFFF"/>
        </w:rPr>
        <w:t>教授於</w:t>
      </w:r>
      <w:r w:rsidRPr="009E3A9A">
        <w:rPr>
          <w:rFonts w:eastAsia="細明體"/>
          <w:color w:val="000000" w:themeColor="text1"/>
          <w:shd w:val="clear" w:color="auto" w:fill="FFFFFF"/>
        </w:rPr>
        <w:t>2021</w:t>
      </w:r>
      <w:r w:rsidRPr="009E3A9A">
        <w:rPr>
          <w:rFonts w:eastAsia="細明體"/>
          <w:color w:val="000000" w:themeColor="text1"/>
          <w:shd w:val="clear" w:color="auto" w:fill="FFFFFF"/>
        </w:rPr>
        <w:t>年</w:t>
      </w:r>
      <w:r w:rsidRPr="009E3A9A">
        <w:rPr>
          <w:rFonts w:eastAsia="細明體"/>
          <w:color w:val="000000" w:themeColor="text1"/>
          <w:shd w:val="clear" w:color="auto" w:fill="FFFFFF"/>
        </w:rPr>
        <w:t>10</w:t>
      </w:r>
      <w:r w:rsidRPr="009E3A9A">
        <w:rPr>
          <w:rFonts w:eastAsia="細明體"/>
          <w:color w:val="000000" w:themeColor="text1"/>
          <w:shd w:val="clear" w:color="auto" w:fill="FFFFFF"/>
        </w:rPr>
        <w:t>月</w:t>
      </w:r>
      <w:r w:rsidRPr="009E3A9A">
        <w:rPr>
          <w:rFonts w:eastAsia="細明體"/>
          <w:color w:val="000000" w:themeColor="text1"/>
          <w:shd w:val="clear" w:color="auto" w:fill="FFFFFF"/>
        </w:rPr>
        <w:t>21</w:t>
      </w:r>
      <w:r w:rsidRPr="009E3A9A">
        <w:rPr>
          <w:rFonts w:eastAsia="細明體"/>
          <w:color w:val="000000" w:themeColor="text1"/>
          <w:shd w:val="clear" w:color="auto" w:fill="FFFFFF"/>
        </w:rPr>
        <w:t>日晚上</w:t>
      </w:r>
      <w:r w:rsidR="00B04B65" w:rsidRPr="009E3A9A">
        <w:rPr>
          <w:rFonts w:eastAsia="細明體"/>
          <w:color w:val="000000" w:themeColor="text1"/>
          <w:shd w:val="clear" w:color="auto" w:fill="FFFFFF"/>
        </w:rPr>
        <w:t>在網上平台展開了一段音樂旅程。《音樂旅人》藉音樂表演，引述</w:t>
      </w:r>
      <w:proofErr w:type="gramStart"/>
      <w:r w:rsidRPr="009E3A9A">
        <w:rPr>
          <w:rFonts w:eastAsia="細明體"/>
          <w:color w:val="000000" w:themeColor="text1"/>
          <w:shd w:val="clear" w:color="auto" w:fill="FFFFFF"/>
        </w:rPr>
        <w:t>卓謙於</w:t>
      </w:r>
      <w:proofErr w:type="gramEnd"/>
      <w:r w:rsidRPr="009E3A9A">
        <w:rPr>
          <w:rFonts w:eastAsia="細明體"/>
          <w:color w:val="000000" w:themeColor="text1"/>
          <w:shd w:val="clear" w:color="auto" w:fill="FFFFFF"/>
        </w:rPr>
        <w:t>海外進修音樂</w:t>
      </w:r>
      <w:proofErr w:type="gramStart"/>
      <w:r w:rsidRPr="009E3A9A">
        <w:rPr>
          <w:rFonts w:eastAsia="細明體"/>
          <w:color w:val="000000" w:themeColor="text1"/>
          <w:shd w:val="clear" w:color="auto" w:fill="FFFFFF"/>
        </w:rPr>
        <w:t>的歷奇故事</w:t>
      </w:r>
      <w:proofErr w:type="gramEnd"/>
      <w:r w:rsidR="001C50B5" w:rsidRPr="009E3A9A">
        <w:rPr>
          <w:rFonts w:eastAsia="細明體"/>
          <w:color w:val="000000" w:themeColor="text1"/>
          <w:shd w:val="clear" w:color="auto" w:fill="FFFFFF"/>
        </w:rPr>
        <w:t>，讓觀眾</w:t>
      </w:r>
      <w:r w:rsidR="003A4DDB" w:rsidRPr="009E3A9A">
        <w:rPr>
          <w:rFonts w:eastAsia="細明體"/>
          <w:color w:val="000000" w:themeColor="text1"/>
          <w:shd w:val="clear" w:color="auto" w:fill="FFFFFF"/>
        </w:rPr>
        <w:t>明白音樂</w:t>
      </w:r>
      <w:proofErr w:type="gramStart"/>
      <w:r w:rsidR="003A4DDB" w:rsidRPr="009E3A9A">
        <w:rPr>
          <w:rFonts w:eastAsia="細明體"/>
          <w:color w:val="000000" w:themeColor="text1"/>
          <w:shd w:val="clear" w:color="auto" w:fill="FFFFFF"/>
        </w:rPr>
        <w:t>不</w:t>
      </w:r>
      <w:proofErr w:type="gramEnd"/>
      <w:r w:rsidR="003A4DDB" w:rsidRPr="009E3A9A">
        <w:rPr>
          <w:rFonts w:eastAsia="細明體"/>
          <w:color w:val="000000" w:themeColor="text1"/>
          <w:shd w:val="clear" w:color="auto" w:fill="FFFFFF"/>
        </w:rPr>
        <w:t>止於技術及和弦之美，更是一趟傳遞音樂家內在情感及記述他們成長</w:t>
      </w:r>
      <w:r w:rsidR="00D2515F" w:rsidRPr="009E3A9A">
        <w:rPr>
          <w:rFonts w:eastAsia="細明體"/>
          <w:color w:val="000000" w:themeColor="text1"/>
          <w:shd w:val="clear" w:color="auto" w:fill="FFFFFF"/>
          <w:lang w:val="x-none"/>
        </w:rPr>
        <w:t>經歷</w:t>
      </w:r>
      <w:r w:rsidR="003A4DDB" w:rsidRPr="009E3A9A">
        <w:rPr>
          <w:rFonts w:eastAsia="細明體"/>
          <w:color w:val="000000" w:themeColor="text1"/>
          <w:shd w:val="clear" w:color="auto" w:fill="FFFFFF"/>
        </w:rPr>
        <w:t>的冒險旅程。</w:t>
      </w:r>
      <w:r w:rsidRPr="009E3A9A">
        <w:rPr>
          <w:rFonts w:eastAsia="細明體"/>
          <w:color w:val="000000" w:themeColor="text1"/>
          <w:shd w:val="clear" w:color="auto" w:fill="FFFFFF"/>
        </w:rPr>
        <w:t>有別於傳統演奏會，觀眾能在演奏結束後於網上分享及討論環節與卓謙及</w:t>
      </w:r>
      <w:r w:rsidRPr="009E3A9A">
        <w:rPr>
          <w:rFonts w:eastAsia="細明體"/>
          <w:color w:val="000000" w:themeColor="text1"/>
          <w:shd w:val="clear" w:color="auto" w:fill="FFFFFF"/>
        </w:rPr>
        <w:t xml:space="preserve"> Nigel Clayton </w:t>
      </w:r>
      <w:r w:rsidRPr="009E3A9A">
        <w:rPr>
          <w:rFonts w:eastAsia="細明體"/>
          <w:color w:val="000000" w:themeColor="text1"/>
          <w:shd w:val="clear" w:color="auto" w:fill="FFFFFF"/>
        </w:rPr>
        <w:t>教授直接對話，了解他們背後的故事，享受一場與古典音樂的新互動。</w:t>
      </w:r>
    </w:p>
    <w:p w14:paraId="43DA6A8F" w14:textId="77777777" w:rsidR="001C50B5" w:rsidRPr="009E3A9A" w:rsidRDefault="001C50B5" w:rsidP="00D4636D">
      <w:pPr>
        <w:rPr>
          <w:rStyle w:val="a4"/>
          <w:rFonts w:eastAsia="細明體"/>
          <w:color w:val="000000" w:themeColor="text1"/>
          <w:u w:val="none"/>
        </w:rPr>
      </w:pPr>
    </w:p>
    <w:p w14:paraId="43DA6A90" w14:textId="77777777" w:rsidR="005F0EAE" w:rsidRPr="009E3A9A" w:rsidRDefault="00701C7C" w:rsidP="00D4636D">
      <w:pPr>
        <w:rPr>
          <w:rStyle w:val="a4"/>
          <w:rFonts w:eastAsia="細明體"/>
          <w:color w:val="000000" w:themeColor="text1"/>
          <w:u w:val="none"/>
        </w:rPr>
      </w:pPr>
      <w:r w:rsidRPr="009E3A9A">
        <w:rPr>
          <w:rStyle w:val="a4"/>
          <w:rFonts w:eastAsia="細明體"/>
          <w:color w:val="000000" w:themeColor="text1"/>
          <w:u w:val="none"/>
        </w:rPr>
        <w:t>活動由英國文化協會主辦</w:t>
      </w:r>
      <w:r w:rsidR="00D9678F" w:rsidRPr="009E3A9A">
        <w:rPr>
          <w:rStyle w:val="a4"/>
          <w:rFonts w:eastAsia="細明體"/>
          <w:color w:val="000000" w:themeColor="text1"/>
          <w:u w:val="none"/>
        </w:rPr>
        <w:t>；</w:t>
      </w:r>
      <w:r w:rsidRPr="009E3A9A">
        <w:rPr>
          <w:rStyle w:val="a4"/>
          <w:rFonts w:eastAsia="細明體"/>
          <w:color w:val="000000" w:themeColor="text1"/>
          <w:u w:val="none"/>
        </w:rPr>
        <w:t>本會為創意伙伴。</w:t>
      </w:r>
    </w:p>
    <w:p w14:paraId="43DA6A91" w14:textId="77777777" w:rsidR="001C50B5" w:rsidRPr="009E3A9A" w:rsidRDefault="001C50B5" w:rsidP="00D4636D">
      <w:pPr>
        <w:rPr>
          <w:rStyle w:val="a4"/>
          <w:rFonts w:eastAsia="細明體"/>
          <w:color w:val="000000" w:themeColor="text1"/>
          <w:u w:val="none"/>
        </w:rPr>
      </w:pPr>
    </w:p>
    <w:p w14:paraId="43DA6A92" w14:textId="52117FF2" w:rsidR="006E1DFB" w:rsidRPr="009E3A9A" w:rsidRDefault="009F387A" w:rsidP="00D4636D">
      <w:pPr>
        <w:shd w:val="clear" w:color="auto" w:fill="FFFFFF"/>
        <w:jc w:val="both"/>
        <w:rPr>
          <w:rFonts w:eastAsia="細明體"/>
          <w:color w:val="000000" w:themeColor="text1"/>
        </w:rPr>
      </w:pPr>
      <w:r w:rsidRPr="009E3A9A">
        <w:rPr>
          <w:rFonts w:eastAsia="細明體"/>
          <w:color w:val="000000" w:themeColor="text1"/>
        </w:rPr>
        <w:t>‘</w:t>
      </w:r>
      <w:r w:rsidR="00701C7C" w:rsidRPr="009E3A9A">
        <w:rPr>
          <w:rFonts w:eastAsia="細明體"/>
          <w:color w:val="000000" w:themeColor="text1"/>
        </w:rPr>
        <w:t>Music as an Adventure</w:t>
      </w:r>
      <w:r w:rsidRPr="009E3A9A">
        <w:rPr>
          <w:rFonts w:eastAsia="細明體"/>
          <w:color w:val="000000" w:themeColor="text1"/>
        </w:rPr>
        <w:t>’</w:t>
      </w:r>
      <w:r w:rsidR="00701C7C" w:rsidRPr="009E3A9A">
        <w:rPr>
          <w:rFonts w:eastAsia="細明體"/>
          <w:color w:val="000000" w:themeColor="text1"/>
        </w:rPr>
        <w:t xml:space="preserve"> was an online recital with storytelling </w:t>
      </w:r>
      <w:r w:rsidR="006C52BD" w:rsidRPr="0043580D">
        <w:rPr>
          <w:rFonts w:eastAsia="細明體" w:hint="eastAsia"/>
          <w:color w:val="000000" w:themeColor="text1"/>
        </w:rPr>
        <w:t xml:space="preserve">featuring </w:t>
      </w:r>
      <w:r w:rsidR="00701C7C" w:rsidRPr="0043580D">
        <w:rPr>
          <w:rFonts w:eastAsia="細明體"/>
          <w:color w:val="000000" w:themeColor="text1"/>
        </w:rPr>
        <w:t>ADAHK</w:t>
      </w:r>
      <w:r w:rsidRPr="0043580D">
        <w:rPr>
          <w:rFonts w:eastAsia="細明體"/>
          <w:color w:val="000000" w:themeColor="text1"/>
        </w:rPr>
        <w:t>’</w:t>
      </w:r>
      <w:r w:rsidR="00701C7C" w:rsidRPr="0043580D">
        <w:rPr>
          <w:rFonts w:eastAsia="細明體"/>
          <w:color w:val="000000" w:themeColor="text1"/>
        </w:rPr>
        <w:t xml:space="preserve">s pianist </w:t>
      </w:r>
      <w:r w:rsidR="00701C7C" w:rsidRPr="009E3A9A">
        <w:rPr>
          <w:rFonts w:eastAsia="細明體"/>
          <w:color w:val="000000" w:themeColor="text1"/>
        </w:rPr>
        <w:t>Anson Tang</w:t>
      </w:r>
      <w:r w:rsidR="00D17752" w:rsidRPr="009E3A9A">
        <w:rPr>
          <w:rFonts w:eastAsia="細明體"/>
          <w:color w:val="000000" w:themeColor="text1"/>
        </w:rPr>
        <w:t xml:space="preserve"> and Professor Nigel Clayton, Tang</w:t>
      </w:r>
      <w:r w:rsidR="00701C7C" w:rsidRPr="009E3A9A">
        <w:rPr>
          <w:rFonts w:eastAsia="細明體"/>
          <w:color w:val="000000" w:themeColor="text1"/>
        </w:rPr>
        <w:t xml:space="preserve">’s mentor at the Royal College of Music, on 21 October 2021. The programme portrayed </w:t>
      </w:r>
      <w:r w:rsidR="00D17752" w:rsidRPr="009E3A9A">
        <w:rPr>
          <w:rFonts w:eastAsia="細明體"/>
          <w:color w:val="000000" w:themeColor="text1"/>
        </w:rPr>
        <w:t>Tang</w:t>
      </w:r>
      <w:r w:rsidR="00701C7C" w:rsidRPr="009E3A9A">
        <w:rPr>
          <w:rFonts w:eastAsia="細明體"/>
          <w:color w:val="000000" w:themeColor="text1"/>
        </w:rPr>
        <w:t xml:space="preserve">’s </w:t>
      </w:r>
      <w:r w:rsidR="006C52BD" w:rsidRPr="0043580D">
        <w:rPr>
          <w:rFonts w:eastAsia="細明體" w:hint="eastAsia"/>
          <w:color w:val="000000" w:themeColor="text1"/>
        </w:rPr>
        <w:t>adventure</w:t>
      </w:r>
      <w:r w:rsidR="00701C7C" w:rsidRPr="009E3A9A">
        <w:rPr>
          <w:rFonts w:eastAsia="細明體"/>
          <w:color w:val="000000" w:themeColor="text1"/>
        </w:rPr>
        <w:t xml:space="preserve"> in his </w:t>
      </w:r>
      <w:r w:rsidR="00457AB5" w:rsidRPr="009E3A9A">
        <w:rPr>
          <w:rFonts w:eastAsia="細明體"/>
          <w:color w:val="000000" w:themeColor="text1"/>
        </w:rPr>
        <w:t>musical</w:t>
      </w:r>
      <w:r w:rsidR="004F7D3D" w:rsidRPr="009E3A9A">
        <w:rPr>
          <w:rFonts w:eastAsia="細明體"/>
          <w:color w:val="000000" w:themeColor="text1"/>
        </w:rPr>
        <w:t xml:space="preserve"> journey</w:t>
      </w:r>
      <w:r w:rsidR="00701C7C" w:rsidRPr="009E3A9A">
        <w:rPr>
          <w:rFonts w:eastAsia="細明體"/>
          <w:color w:val="000000" w:themeColor="text1"/>
        </w:rPr>
        <w:t xml:space="preserve"> abroad</w:t>
      </w:r>
      <w:r w:rsidR="00B2432C" w:rsidRPr="009E3A9A">
        <w:rPr>
          <w:rFonts w:eastAsia="細明體"/>
          <w:color w:val="000000" w:themeColor="text1"/>
        </w:rPr>
        <w:t xml:space="preserve">. It </w:t>
      </w:r>
      <w:r w:rsidR="00611831" w:rsidRPr="009E3A9A">
        <w:rPr>
          <w:rFonts w:eastAsia="細明體"/>
          <w:color w:val="000000" w:themeColor="text1"/>
        </w:rPr>
        <w:t>demonstrated</w:t>
      </w:r>
      <w:r w:rsidR="00701C7C" w:rsidRPr="009E3A9A">
        <w:rPr>
          <w:rFonts w:eastAsia="細明體"/>
          <w:color w:val="000000" w:themeColor="text1"/>
        </w:rPr>
        <w:t xml:space="preserve"> </w:t>
      </w:r>
      <w:r w:rsidR="00611831" w:rsidRPr="009E3A9A">
        <w:rPr>
          <w:rFonts w:eastAsia="細明體"/>
          <w:color w:val="000000" w:themeColor="text1"/>
        </w:rPr>
        <w:t xml:space="preserve">to </w:t>
      </w:r>
      <w:r w:rsidR="00701C7C" w:rsidRPr="009E3A9A">
        <w:rPr>
          <w:rFonts w:eastAsia="細明體"/>
          <w:color w:val="000000" w:themeColor="text1"/>
        </w:rPr>
        <w:t xml:space="preserve">the audience </w:t>
      </w:r>
      <w:r w:rsidR="00611831" w:rsidRPr="009E3A9A">
        <w:rPr>
          <w:rFonts w:eastAsia="細明體"/>
          <w:color w:val="000000" w:themeColor="text1"/>
        </w:rPr>
        <w:t xml:space="preserve">that </w:t>
      </w:r>
      <w:r w:rsidR="00701C7C" w:rsidRPr="009E3A9A">
        <w:rPr>
          <w:rFonts w:eastAsia="細明體"/>
          <w:color w:val="000000" w:themeColor="text1"/>
        </w:rPr>
        <w:t xml:space="preserve">music was </w:t>
      </w:r>
      <w:r w:rsidR="00A84B08" w:rsidRPr="009E3A9A">
        <w:rPr>
          <w:rFonts w:eastAsia="細明體"/>
          <w:color w:val="000000" w:themeColor="text1"/>
        </w:rPr>
        <w:t>not only about</w:t>
      </w:r>
      <w:r w:rsidR="00701C7C" w:rsidRPr="009E3A9A">
        <w:rPr>
          <w:rFonts w:eastAsia="細明體"/>
          <w:color w:val="000000" w:themeColor="text1"/>
        </w:rPr>
        <w:t xml:space="preserve"> technique and </w:t>
      </w:r>
      <w:r w:rsidR="00701C7C" w:rsidRPr="0043580D">
        <w:rPr>
          <w:rFonts w:eastAsia="細明體"/>
          <w:color w:val="000000" w:themeColor="text1"/>
        </w:rPr>
        <w:t xml:space="preserve">beauty </w:t>
      </w:r>
      <w:r w:rsidR="00A84B08" w:rsidRPr="0043580D">
        <w:rPr>
          <w:rFonts w:eastAsia="細明體"/>
          <w:color w:val="000000" w:themeColor="text1"/>
        </w:rPr>
        <w:t>but</w:t>
      </w:r>
      <w:r w:rsidR="00A84B08" w:rsidRPr="009E3A9A">
        <w:rPr>
          <w:rFonts w:eastAsia="細明體"/>
          <w:color w:val="000000" w:themeColor="text1"/>
        </w:rPr>
        <w:t xml:space="preserve"> </w:t>
      </w:r>
      <w:r w:rsidR="00701C7C" w:rsidRPr="009E3A9A">
        <w:rPr>
          <w:rFonts w:eastAsia="細明體"/>
          <w:color w:val="000000" w:themeColor="text1"/>
        </w:rPr>
        <w:t xml:space="preserve">also a personal adventure delivering emotions behind a musician’s growth. Unlike traditional concerts, </w:t>
      </w:r>
      <w:r w:rsidR="00D17752" w:rsidRPr="009E3A9A">
        <w:rPr>
          <w:rFonts w:eastAsia="細明體"/>
          <w:color w:val="000000" w:themeColor="text1"/>
        </w:rPr>
        <w:t>Tang</w:t>
      </w:r>
      <w:r w:rsidR="00701C7C" w:rsidRPr="009E3A9A">
        <w:rPr>
          <w:rFonts w:eastAsia="細明體"/>
          <w:color w:val="000000" w:themeColor="text1"/>
        </w:rPr>
        <w:t xml:space="preserve"> and Professor Clayton held a sharing and discussion session after the recital, in which the audience interacted with them directly to learn more about their journey in </w:t>
      </w:r>
      <w:r w:rsidR="00701C7C" w:rsidRPr="0043580D">
        <w:rPr>
          <w:rFonts w:eastAsia="細明體"/>
          <w:color w:val="000000" w:themeColor="text1"/>
        </w:rPr>
        <w:t xml:space="preserve">the </w:t>
      </w:r>
      <w:r w:rsidR="002A7151" w:rsidRPr="0043580D">
        <w:rPr>
          <w:rFonts w:eastAsia="細明體"/>
          <w:color w:val="000000" w:themeColor="text1"/>
        </w:rPr>
        <w:t>world</w:t>
      </w:r>
      <w:r w:rsidR="006C52BD">
        <w:rPr>
          <w:rFonts w:eastAsia="細明體" w:hint="eastAsia"/>
          <w:color w:val="000000" w:themeColor="text1"/>
        </w:rPr>
        <w:t xml:space="preserve"> </w:t>
      </w:r>
      <w:r w:rsidR="006C52BD" w:rsidRPr="0043580D">
        <w:rPr>
          <w:rFonts w:eastAsia="細明體" w:hint="eastAsia"/>
          <w:color w:val="000000" w:themeColor="text1"/>
        </w:rPr>
        <w:t>of music</w:t>
      </w:r>
      <w:r w:rsidR="00701C7C" w:rsidRPr="009E3A9A">
        <w:rPr>
          <w:rFonts w:eastAsia="細明體"/>
          <w:color w:val="000000" w:themeColor="text1"/>
        </w:rPr>
        <w:t>.</w:t>
      </w:r>
    </w:p>
    <w:p w14:paraId="43DA6A93" w14:textId="77777777" w:rsidR="006E1DFB" w:rsidRPr="009E3A9A" w:rsidRDefault="006E1DFB" w:rsidP="00D4636D">
      <w:pPr>
        <w:shd w:val="clear" w:color="auto" w:fill="FFFFFF"/>
        <w:jc w:val="both"/>
        <w:rPr>
          <w:rFonts w:eastAsia="細明體"/>
          <w:color w:val="000000" w:themeColor="text1"/>
        </w:rPr>
      </w:pPr>
    </w:p>
    <w:p w14:paraId="43DA6A94" w14:textId="54B6AB01" w:rsidR="006E1DFB" w:rsidRPr="009E3A9A" w:rsidRDefault="00521CEE" w:rsidP="00D4636D">
      <w:pPr>
        <w:shd w:val="clear" w:color="auto" w:fill="FFFFFF"/>
        <w:jc w:val="both"/>
        <w:rPr>
          <w:rFonts w:eastAsia="細明體"/>
          <w:color w:val="000000" w:themeColor="text1"/>
        </w:rPr>
      </w:pPr>
      <w:r w:rsidRPr="009E3A9A">
        <w:rPr>
          <w:rFonts w:eastAsia="細明體"/>
          <w:color w:val="000000" w:themeColor="text1"/>
        </w:rPr>
        <w:t>The British Council organised the programme</w:t>
      </w:r>
      <w:r w:rsidR="00701C7C" w:rsidRPr="009E3A9A">
        <w:rPr>
          <w:rFonts w:eastAsia="細明體"/>
          <w:color w:val="000000" w:themeColor="text1"/>
        </w:rPr>
        <w:t xml:space="preserve"> </w:t>
      </w:r>
      <w:r w:rsidR="0097738A" w:rsidRPr="009E3A9A">
        <w:rPr>
          <w:rFonts w:eastAsia="細明體"/>
          <w:color w:val="000000" w:themeColor="text1"/>
        </w:rPr>
        <w:t xml:space="preserve">with </w:t>
      </w:r>
      <w:r w:rsidR="00701C7C" w:rsidRPr="009E3A9A">
        <w:rPr>
          <w:rFonts w:eastAsia="細明體"/>
          <w:color w:val="000000" w:themeColor="text1"/>
        </w:rPr>
        <w:t xml:space="preserve">ADAHK </w:t>
      </w:r>
      <w:r w:rsidR="0097738A" w:rsidRPr="009E3A9A">
        <w:rPr>
          <w:rFonts w:eastAsia="細明體"/>
          <w:color w:val="000000" w:themeColor="text1"/>
        </w:rPr>
        <w:t xml:space="preserve">as a </w:t>
      </w:r>
      <w:r w:rsidR="00A03618" w:rsidRPr="009E3A9A">
        <w:rPr>
          <w:rFonts w:eastAsia="細明體"/>
          <w:color w:val="000000" w:themeColor="text1"/>
        </w:rPr>
        <w:t>p</w:t>
      </w:r>
      <w:r w:rsidR="00701C7C" w:rsidRPr="009E3A9A">
        <w:rPr>
          <w:rFonts w:eastAsia="細明體"/>
          <w:color w:val="000000" w:themeColor="text1"/>
        </w:rPr>
        <w:t xml:space="preserve">artner. </w:t>
      </w:r>
    </w:p>
    <w:p w14:paraId="43DA6A95" w14:textId="77777777" w:rsidR="00EE243C" w:rsidRPr="009E3A9A" w:rsidRDefault="00701C7C" w:rsidP="00DE4191">
      <w:pPr>
        <w:rPr>
          <w:rFonts w:eastAsia="細明體"/>
          <w:bCs/>
          <w:color w:val="000000" w:themeColor="text1"/>
        </w:rPr>
      </w:pPr>
      <w:r w:rsidRPr="009E3A9A">
        <w:rPr>
          <w:rFonts w:eastAsia="細明體"/>
          <w:bCs/>
          <w:color w:val="000000" w:themeColor="text1"/>
        </w:rPr>
        <w:br w:type="page"/>
      </w:r>
      <w:r w:rsidRPr="009E3A9A">
        <w:rPr>
          <w:rFonts w:eastAsia="細明體"/>
          <w:b/>
          <w:color w:val="000000" w:themeColor="text1"/>
          <w:u w:val="single"/>
          <w:shd w:val="pct15" w:color="auto" w:fill="FFFFFF"/>
        </w:rPr>
        <w:lastRenderedPageBreak/>
        <w:t xml:space="preserve">P.39 </w:t>
      </w:r>
    </w:p>
    <w:p w14:paraId="43DA6A96" w14:textId="77777777" w:rsidR="00D411E2" w:rsidRPr="009E3A9A" w:rsidRDefault="00D411E2" w:rsidP="00D4636D">
      <w:pPr>
        <w:jc w:val="both"/>
        <w:rPr>
          <w:rFonts w:eastAsia="細明體"/>
          <w:b/>
          <w:color w:val="000000" w:themeColor="text1"/>
          <w:u w:val="single"/>
          <w:shd w:val="pct15" w:color="auto" w:fill="FFFFFF"/>
        </w:rPr>
      </w:pPr>
    </w:p>
    <w:tbl>
      <w:tblPr>
        <w:tblStyle w:val="a5"/>
        <w:tblW w:w="0" w:type="auto"/>
        <w:tblInd w:w="108" w:type="dxa"/>
        <w:tblLook w:val="04A0" w:firstRow="1" w:lastRow="0" w:firstColumn="1" w:lastColumn="0" w:noHBand="0" w:noVBand="1"/>
      </w:tblPr>
      <w:tblGrid>
        <w:gridCol w:w="10414"/>
      </w:tblGrid>
      <w:tr w:rsidR="001261CF" w:rsidRPr="009E3A9A" w14:paraId="43DA6A98" w14:textId="77777777" w:rsidTr="00D411E2">
        <w:tc>
          <w:tcPr>
            <w:tcW w:w="10414" w:type="dxa"/>
            <w:shd w:val="clear" w:color="auto" w:fill="EEECE1" w:themeFill="background2"/>
          </w:tcPr>
          <w:p w14:paraId="43DA6A97" w14:textId="6436FA61" w:rsidR="00D411E2" w:rsidRPr="009E3A9A" w:rsidRDefault="00701C7C" w:rsidP="00D4636D">
            <w:pPr>
              <w:jc w:val="both"/>
              <w:rPr>
                <w:rFonts w:eastAsia="細明體"/>
                <w:b/>
                <w:color w:val="000000" w:themeColor="text1"/>
                <w:u w:val="single"/>
                <w:shd w:val="pct15" w:color="auto" w:fill="FFFFFF"/>
              </w:rPr>
            </w:pPr>
            <w:r w:rsidRPr="009E3A9A">
              <w:rPr>
                <w:rFonts w:eastAsia="細明體"/>
                <w:b/>
                <w:color w:val="000000" w:themeColor="text1"/>
              </w:rPr>
              <w:t>靈活創新</w:t>
            </w:r>
            <w:r w:rsidRPr="009E3A9A">
              <w:rPr>
                <w:rFonts w:eastAsia="細明體"/>
                <w:b/>
                <w:color w:val="000000" w:themeColor="text1"/>
              </w:rPr>
              <w:t xml:space="preserve"> </w:t>
            </w:r>
            <w:r w:rsidRPr="009E3A9A">
              <w:rPr>
                <w:rFonts w:eastAsia="細明體"/>
                <w:b/>
                <w:color w:val="000000" w:themeColor="text1"/>
              </w:rPr>
              <w:t>拓展籌募新模式</w:t>
            </w:r>
            <w:r w:rsidRPr="009E3A9A">
              <w:rPr>
                <w:rFonts w:eastAsia="細明體"/>
                <w:b/>
                <w:color w:val="000000" w:themeColor="text1"/>
              </w:rPr>
              <w:t xml:space="preserve"> Flexible and </w:t>
            </w:r>
            <w:r w:rsidR="00931410" w:rsidRPr="009E3A9A">
              <w:rPr>
                <w:rFonts w:eastAsia="細明體"/>
                <w:b/>
                <w:color w:val="000000" w:themeColor="text1"/>
              </w:rPr>
              <w:t>Creative W</w:t>
            </w:r>
            <w:r w:rsidRPr="009E3A9A">
              <w:rPr>
                <w:rFonts w:eastAsia="細明體"/>
                <w:b/>
                <w:color w:val="000000" w:themeColor="text1"/>
              </w:rPr>
              <w:t>ay</w:t>
            </w:r>
            <w:r w:rsidR="00931410" w:rsidRPr="009E3A9A">
              <w:rPr>
                <w:rFonts w:eastAsia="細明體"/>
                <w:b/>
                <w:color w:val="000000" w:themeColor="text1"/>
              </w:rPr>
              <w:t>s</w:t>
            </w:r>
            <w:r w:rsidRPr="009E3A9A">
              <w:rPr>
                <w:rFonts w:eastAsia="細明體"/>
                <w:b/>
                <w:color w:val="000000" w:themeColor="text1"/>
              </w:rPr>
              <w:t xml:space="preserve"> to </w:t>
            </w:r>
            <w:r w:rsidR="00931410" w:rsidRPr="009E3A9A">
              <w:rPr>
                <w:rFonts w:eastAsia="細明體"/>
                <w:b/>
                <w:color w:val="000000" w:themeColor="text1"/>
              </w:rPr>
              <w:t>R</w:t>
            </w:r>
            <w:r w:rsidRPr="009E3A9A">
              <w:rPr>
                <w:rFonts w:eastAsia="細明體"/>
                <w:b/>
                <w:color w:val="000000" w:themeColor="text1"/>
              </w:rPr>
              <w:t xml:space="preserve">aise </w:t>
            </w:r>
            <w:r w:rsidR="00931410" w:rsidRPr="009E3A9A">
              <w:rPr>
                <w:rFonts w:eastAsia="細明體"/>
                <w:b/>
                <w:color w:val="000000" w:themeColor="text1"/>
              </w:rPr>
              <w:t>F</w:t>
            </w:r>
            <w:r w:rsidRPr="009E3A9A">
              <w:rPr>
                <w:rFonts w:eastAsia="細明體"/>
                <w:b/>
                <w:color w:val="000000" w:themeColor="text1"/>
              </w:rPr>
              <w:t>und</w:t>
            </w:r>
          </w:p>
        </w:tc>
      </w:tr>
    </w:tbl>
    <w:p w14:paraId="50001BB4" w14:textId="77777777" w:rsidR="009E0D89" w:rsidRPr="00911C10" w:rsidRDefault="000D2AF1" w:rsidP="00D4636D">
      <w:pPr>
        <w:jc w:val="both"/>
        <w:rPr>
          <w:rFonts w:eastAsia="細明體"/>
          <w:b/>
          <w:color w:val="000000" w:themeColor="text1"/>
        </w:rPr>
      </w:pPr>
      <w:r w:rsidRPr="00911C10">
        <w:rPr>
          <w:rFonts w:eastAsia="細明體" w:hint="eastAsia"/>
          <w:b/>
          <w:color w:val="000000" w:themeColor="text1"/>
        </w:rPr>
        <w:t>籌募活動</w:t>
      </w:r>
      <w:r w:rsidRPr="00911C10">
        <w:rPr>
          <w:rFonts w:eastAsia="細明體" w:hint="eastAsia"/>
          <w:b/>
          <w:color w:val="000000" w:themeColor="text1"/>
        </w:rPr>
        <w:t xml:space="preserve"> </w:t>
      </w:r>
    </w:p>
    <w:p w14:paraId="43DA6A99" w14:textId="2F33A5FA" w:rsidR="00EC50B1" w:rsidRDefault="000D2AF1" w:rsidP="00D4636D">
      <w:pPr>
        <w:jc w:val="both"/>
        <w:rPr>
          <w:rFonts w:eastAsia="細明體"/>
          <w:b/>
          <w:color w:val="000000" w:themeColor="text1"/>
        </w:rPr>
      </w:pPr>
      <w:r w:rsidRPr="00911C10">
        <w:rPr>
          <w:rFonts w:eastAsia="細明體" w:hint="eastAsia"/>
          <w:b/>
          <w:color w:val="000000" w:themeColor="text1"/>
        </w:rPr>
        <w:t>Fundraising Activities</w:t>
      </w:r>
    </w:p>
    <w:p w14:paraId="6B733CA3" w14:textId="77777777" w:rsidR="009E0D89" w:rsidRPr="009E3A9A" w:rsidRDefault="009E0D89" w:rsidP="00D4636D">
      <w:pPr>
        <w:jc w:val="both"/>
        <w:rPr>
          <w:rFonts w:eastAsia="細明體"/>
          <w:b/>
          <w:color w:val="000000" w:themeColor="text1"/>
        </w:rPr>
      </w:pPr>
    </w:p>
    <w:p w14:paraId="43DA6A9A" w14:textId="77777777" w:rsidR="005C3137" w:rsidRPr="009E3A9A" w:rsidRDefault="00701C7C" w:rsidP="00BF5818">
      <w:pPr>
        <w:rPr>
          <w:rFonts w:eastAsia="細明體"/>
          <w:color w:val="000000" w:themeColor="text1"/>
          <w:shd w:val="clear" w:color="auto" w:fill="FFFFFF"/>
        </w:rPr>
      </w:pPr>
      <w:bookmarkStart w:id="145" w:name="OLE_LINK4"/>
      <w:bookmarkStart w:id="146" w:name="OLE_LINK5"/>
      <w:r w:rsidRPr="009E3A9A">
        <w:rPr>
          <w:rFonts w:eastAsia="細明體"/>
          <w:color w:val="000000" w:themeColor="text1"/>
          <w:shd w:val="clear" w:color="auto" w:fill="FFFFFF"/>
        </w:rPr>
        <w:t>本會</w:t>
      </w:r>
      <w:bookmarkEnd w:id="145"/>
      <w:bookmarkEnd w:id="146"/>
      <w:r w:rsidRPr="009E3A9A">
        <w:rPr>
          <w:rFonts w:eastAsia="細明體"/>
          <w:color w:val="000000" w:themeColor="text1"/>
          <w:shd w:val="clear" w:color="auto" w:fill="FFFFFF"/>
        </w:rPr>
        <w:t>並非政府恆常資助的機構，營運主要依賴社會鼎力</w:t>
      </w:r>
      <w:r w:rsidR="00C22B90" w:rsidRPr="009E3A9A">
        <w:rPr>
          <w:rFonts w:eastAsia="細明體"/>
          <w:color w:val="000000" w:themeColor="text1"/>
          <w:shd w:val="clear" w:color="auto" w:fill="FFFFFF"/>
        </w:rPr>
        <w:t>的</w:t>
      </w:r>
      <w:r w:rsidRPr="009E3A9A">
        <w:rPr>
          <w:rFonts w:eastAsia="細明體"/>
          <w:color w:val="000000" w:themeColor="text1"/>
          <w:shd w:val="clear" w:color="auto" w:fill="FFFFFF"/>
        </w:rPr>
        <w:t>支持</w:t>
      </w:r>
      <w:r w:rsidR="00C22B90" w:rsidRPr="009E3A9A">
        <w:rPr>
          <w:rFonts w:eastAsia="細明體"/>
          <w:color w:val="000000" w:themeColor="text1"/>
          <w:shd w:val="clear" w:color="auto" w:fill="FFFFFF"/>
        </w:rPr>
        <w:t>。</w:t>
      </w:r>
      <w:r w:rsidR="00254BEA" w:rsidRPr="009E3A9A">
        <w:rPr>
          <w:rFonts w:eastAsia="細明體"/>
          <w:color w:val="000000" w:themeColor="text1"/>
          <w:shd w:val="clear" w:color="auto" w:fill="FFFFFF"/>
        </w:rPr>
        <w:t>受制於</w:t>
      </w:r>
      <w:proofErr w:type="gramStart"/>
      <w:r w:rsidR="00254BEA" w:rsidRPr="009E3A9A">
        <w:rPr>
          <w:rFonts w:eastAsia="細明體"/>
          <w:color w:val="000000" w:themeColor="text1"/>
          <w:shd w:val="clear" w:color="auto" w:fill="FFFFFF"/>
        </w:rPr>
        <w:t>疫情的</w:t>
      </w:r>
      <w:proofErr w:type="gramEnd"/>
      <w:r w:rsidR="00254BEA" w:rsidRPr="009E3A9A">
        <w:rPr>
          <w:rFonts w:eastAsia="細明體"/>
          <w:color w:val="000000" w:themeColor="text1"/>
          <w:shd w:val="clear" w:color="auto" w:fill="FFFFFF"/>
        </w:rPr>
        <w:t>影響</w:t>
      </w:r>
      <w:r w:rsidR="00C22B90" w:rsidRPr="009E3A9A">
        <w:rPr>
          <w:rFonts w:eastAsia="細明體"/>
          <w:color w:val="000000" w:themeColor="text1"/>
          <w:shd w:val="clear" w:color="auto" w:fill="FFFFFF"/>
        </w:rPr>
        <w:t>，許多傳統的</w:t>
      </w:r>
      <w:r w:rsidR="003D6FAC" w:rsidRPr="009E3A9A">
        <w:rPr>
          <w:rFonts w:eastAsia="細明體"/>
          <w:color w:val="000000" w:themeColor="text1"/>
          <w:shd w:val="clear" w:color="auto" w:fill="FFFFFF"/>
        </w:rPr>
        <w:t>實體</w:t>
      </w:r>
      <w:r w:rsidR="00C22B90" w:rsidRPr="009E3A9A">
        <w:rPr>
          <w:rFonts w:eastAsia="細明體"/>
          <w:color w:val="000000" w:themeColor="text1"/>
          <w:shd w:val="clear" w:color="auto" w:fill="FFFFFF"/>
        </w:rPr>
        <w:t>籌募活動被迫取消</w:t>
      </w:r>
      <w:r w:rsidR="00F74253" w:rsidRPr="009E3A9A">
        <w:rPr>
          <w:rFonts w:eastAsia="細明體"/>
          <w:color w:val="000000" w:themeColor="text1"/>
          <w:shd w:val="clear" w:color="auto" w:fill="FFFFFF"/>
        </w:rPr>
        <w:t>，徹底改變了籌款的模式</w:t>
      </w:r>
      <w:r w:rsidR="00C22B90" w:rsidRPr="009E3A9A">
        <w:rPr>
          <w:rFonts w:eastAsia="細明體"/>
          <w:color w:val="000000" w:themeColor="text1"/>
          <w:shd w:val="clear" w:color="auto" w:fill="FFFFFF"/>
        </w:rPr>
        <w:t>。</w:t>
      </w:r>
      <w:r w:rsidRPr="009E3A9A">
        <w:rPr>
          <w:rFonts w:eastAsia="細明體"/>
          <w:color w:val="000000" w:themeColor="text1"/>
          <w:shd w:val="clear" w:color="auto" w:fill="FFFFFF"/>
        </w:rPr>
        <w:t>本會推陳出新</w:t>
      </w:r>
      <w:r w:rsidR="00C22B90" w:rsidRPr="009E3A9A">
        <w:rPr>
          <w:rFonts w:eastAsia="細明體"/>
          <w:color w:val="000000" w:themeColor="text1"/>
          <w:shd w:val="clear" w:color="auto" w:fill="FFFFFF"/>
        </w:rPr>
        <w:t>、</w:t>
      </w:r>
      <w:r w:rsidR="003D6FAC" w:rsidRPr="009E3A9A">
        <w:rPr>
          <w:rFonts w:eastAsia="細明體"/>
          <w:color w:val="000000" w:themeColor="text1"/>
          <w:shd w:val="clear" w:color="auto" w:fill="FFFFFF"/>
        </w:rPr>
        <w:t>靈活求變</w:t>
      </w:r>
      <w:r w:rsidR="00C22B90" w:rsidRPr="009E3A9A">
        <w:rPr>
          <w:rFonts w:eastAsia="細明體"/>
          <w:color w:val="000000" w:themeColor="text1"/>
          <w:shd w:val="clear" w:color="auto" w:fill="FFFFFF"/>
        </w:rPr>
        <w:t>，</w:t>
      </w:r>
      <w:r w:rsidR="00DF56CE" w:rsidRPr="009E3A9A">
        <w:rPr>
          <w:rFonts w:eastAsia="細明體"/>
          <w:color w:val="000000" w:themeColor="text1"/>
          <w:shd w:val="clear" w:color="auto" w:fill="FFFFFF"/>
        </w:rPr>
        <w:t>把</w:t>
      </w:r>
      <w:r w:rsidRPr="009E3A9A">
        <w:rPr>
          <w:rFonts w:eastAsia="細明體"/>
          <w:color w:val="000000" w:themeColor="text1"/>
          <w:shd w:val="clear" w:color="auto" w:fill="FFFFFF"/>
        </w:rPr>
        <w:t>籌募活動由實體拓展</w:t>
      </w:r>
      <w:proofErr w:type="gramStart"/>
      <w:r w:rsidRPr="009E3A9A">
        <w:rPr>
          <w:rFonts w:eastAsia="細明體"/>
          <w:color w:val="000000" w:themeColor="text1"/>
          <w:shd w:val="clear" w:color="auto" w:fill="FFFFFF"/>
        </w:rPr>
        <w:t>到線上舉行</w:t>
      </w:r>
      <w:proofErr w:type="gramEnd"/>
      <w:r w:rsidRPr="009E3A9A">
        <w:rPr>
          <w:rFonts w:eastAsia="細明體"/>
          <w:color w:val="000000" w:themeColor="text1"/>
          <w:shd w:val="clear" w:color="auto" w:fill="FFFFFF"/>
        </w:rPr>
        <w:t>，籌集足夠資源以</w:t>
      </w:r>
      <w:r w:rsidR="00C22B90" w:rsidRPr="009E3A9A">
        <w:rPr>
          <w:rFonts w:eastAsia="細明體"/>
          <w:color w:val="000000" w:themeColor="text1"/>
          <w:shd w:val="clear" w:color="auto" w:fill="FFFFFF"/>
        </w:rPr>
        <w:t>支持</w:t>
      </w:r>
      <w:r w:rsidRPr="009E3A9A">
        <w:rPr>
          <w:rFonts w:eastAsia="細明體"/>
          <w:color w:val="000000" w:themeColor="text1"/>
          <w:shd w:val="clear" w:color="auto" w:fill="FFFFFF"/>
        </w:rPr>
        <w:t>本會的</w:t>
      </w:r>
      <w:r w:rsidR="00C22B90" w:rsidRPr="009E3A9A">
        <w:rPr>
          <w:rFonts w:eastAsia="細明體"/>
          <w:color w:val="000000" w:themeColor="text1"/>
          <w:shd w:val="clear" w:color="auto" w:fill="FFFFFF"/>
        </w:rPr>
        <w:t>工作</w:t>
      </w:r>
      <w:r w:rsidRPr="009E3A9A">
        <w:rPr>
          <w:rFonts w:eastAsia="細明體"/>
          <w:color w:val="000000" w:themeColor="text1"/>
          <w:shd w:val="clear" w:color="auto" w:fill="FFFFFF"/>
        </w:rPr>
        <w:t>。過去一年</w:t>
      </w:r>
      <w:r w:rsidR="0048441D" w:rsidRPr="009E3A9A">
        <w:rPr>
          <w:rFonts w:eastAsia="細明體"/>
          <w:color w:val="000000" w:themeColor="text1"/>
          <w:shd w:val="clear" w:color="auto" w:fill="FFFFFF"/>
        </w:rPr>
        <w:t>，</w:t>
      </w:r>
      <w:r w:rsidRPr="009E3A9A">
        <w:rPr>
          <w:rFonts w:eastAsia="細明體"/>
          <w:color w:val="000000" w:themeColor="text1"/>
          <w:shd w:val="clear" w:color="auto" w:fill="FFFFFF"/>
        </w:rPr>
        <w:t>本會舉辦了一系列</w:t>
      </w:r>
      <w:proofErr w:type="gramStart"/>
      <w:r w:rsidRPr="009E3A9A">
        <w:rPr>
          <w:rFonts w:eastAsia="細明體"/>
          <w:color w:val="000000" w:themeColor="text1"/>
          <w:shd w:val="clear" w:color="auto" w:fill="FFFFFF"/>
        </w:rPr>
        <w:t>的線上籌募</w:t>
      </w:r>
      <w:proofErr w:type="gramEnd"/>
      <w:r w:rsidRPr="009E3A9A">
        <w:rPr>
          <w:rFonts w:eastAsia="細明體"/>
          <w:color w:val="000000" w:themeColor="text1"/>
          <w:shd w:val="clear" w:color="auto" w:fill="FFFFFF"/>
        </w:rPr>
        <w:t>活動，</w:t>
      </w:r>
      <w:r w:rsidR="00DF56CE" w:rsidRPr="009E3A9A">
        <w:rPr>
          <w:rFonts w:eastAsia="細明體"/>
          <w:color w:val="000000" w:themeColor="text1"/>
          <w:shd w:val="clear" w:color="auto" w:fill="FFFFFF"/>
        </w:rPr>
        <w:t>包括</w:t>
      </w:r>
      <w:r w:rsidRPr="009E3A9A">
        <w:rPr>
          <w:rFonts w:eastAsia="細明體"/>
          <w:color w:val="000000" w:themeColor="text1"/>
          <w:shd w:val="clear" w:color="auto" w:fill="FFFFFF"/>
        </w:rPr>
        <w:t>「</w:t>
      </w:r>
      <w:proofErr w:type="gramStart"/>
      <w:r w:rsidRPr="009E3A9A">
        <w:rPr>
          <w:rFonts w:eastAsia="細明體"/>
          <w:color w:val="000000" w:themeColor="text1"/>
          <w:shd w:val="clear" w:color="auto" w:fill="FFFFFF"/>
        </w:rPr>
        <w:t>藝遊</w:t>
      </w:r>
      <w:proofErr w:type="gramEnd"/>
      <w:r w:rsidRPr="009E3A9A">
        <w:rPr>
          <w:rFonts w:eastAsia="細明體"/>
          <w:color w:val="000000" w:themeColor="text1"/>
          <w:shd w:val="clear" w:color="auto" w:fill="FFFFFF"/>
        </w:rPr>
        <w:t>．香港」慈善行、共融藝術於指尖：</w:t>
      </w:r>
      <w:r w:rsidRPr="009E3A9A">
        <w:rPr>
          <w:rFonts w:eastAsia="細明體"/>
          <w:color w:val="000000" w:themeColor="text1"/>
          <w:shd w:val="clear" w:color="auto" w:fill="FFFFFF"/>
        </w:rPr>
        <w:t>DIY</w:t>
      </w:r>
      <w:r w:rsidRPr="009E3A9A">
        <w:rPr>
          <w:rFonts w:eastAsia="細明體"/>
          <w:color w:val="000000" w:themeColor="text1"/>
          <w:shd w:val="clear" w:color="auto" w:fill="FFFFFF"/>
        </w:rPr>
        <w:t>系列及「迎難</w:t>
      </w:r>
      <w:proofErr w:type="gramStart"/>
      <w:r w:rsidRPr="009E3A9A">
        <w:rPr>
          <w:rFonts w:eastAsia="細明體"/>
          <w:color w:val="000000" w:themeColor="text1"/>
          <w:shd w:val="clear" w:color="auto" w:fill="FFFFFF"/>
        </w:rPr>
        <w:t>‧</w:t>
      </w:r>
      <w:proofErr w:type="gramEnd"/>
      <w:r w:rsidRPr="009E3A9A">
        <w:rPr>
          <w:rFonts w:eastAsia="細明體"/>
          <w:color w:val="000000" w:themeColor="text1"/>
          <w:shd w:val="clear" w:color="auto" w:fill="FFFFFF"/>
        </w:rPr>
        <w:t>而上</w:t>
      </w:r>
      <w:r w:rsidRPr="009E3A9A">
        <w:rPr>
          <w:rFonts w:eastAsia="細明體"/>
          <w:color w:val="000000" w:themeColor="text1"/>
          <w:shd w:val="clear" w:color="auto" w:fill="FFFFFF"/>
        </w:rPr>
        <w:t>35</w:t>
      </w:r>
      <w:r w:rsidRPr="009E3A9A">
        <w:rPr>
          <w:rFonts w:eastAsia="細明體"/>
          <w:color w:val="000000" w:themeColor="text1"/>
          <w:shd w:val="clear" w:color="auto" w:fill="FFFFFF"/>
        </w:rPr>
        <w:t>」</w:t>
      </w:r>
      <w:r w:rsidR="0069148E" w:rsidRPr="009E3A9A">
        <w:rPr>
          <w:rFonts w:eastAsia="細明體"/>
          <w:color w:val="000000" w:themeColor="text1"/>
          <w:shd w:val="clear" w:color="auto" w:fill="FFFFFF"/>
        </w:rPr>
        <w:t>三十五</w:t>
      </w:r>
      <w:r w:rsidRPr="009E3A9A">
        <w:rPr>
          <w:rFonts w:eastAsia="細明體"/>
          <w:color w:val="000000" w:themeColor="text1"/>
          <w:shd w:val="clear" w:color="auto" w:fill="FFFFFF"/>
        </w:rPr>
        <w:t>週年貼圖籌款</w:t>
      </w:r>
      <w:r w:rsidR="00DF56CE" w:rsidRPr="009E3A9A">
        <w:rPr>
          <w:rFonts w:eastAsia="細明體"/>
          <w:color w:val="000000" w:themeColor="text1"/>
          <w:shd w:val="clear" w:color="auto" w:fill="FFFFFF"/>
        </w:rPr>
        <w:t>，</w:t>
      </w:r>
      <w:r w:rsidRPr="009E3A9A">
        <w:rPr>
          <w:rFonts w:eastAsia="細明體"/>
          <w:color w:val="000000" w:themeColor="text1"/>
          <w:shd w:val="clear" w:color="auto" w:fill="FFFFFF"/>
        </w:rPr>
        <w:t>讓參加者打破</w:t>
      </w:r>
      <w:r w:rsidR="003E351F" w:rsidRPr="009E3A9A">
        <w:rPr>
          <w:rFonts w:eastAsia="細明體"/>
          <w:color w:val="000000" w:themeColor="text1"/>
          <w:shd w:val="clear" w:color="auto" w:fill="FFFFFF"/>
        </w:rPr>
        <w:t>社交距離限制</w:t>
      </w:r>
      <w:r w:rsidRPr="009E3A9A">
        <w:rPr>
          <w:rFonts w:eastAsia="細明體"/>
          <w:color w:val="000000" w:themeColor="text1"/>
          <w:shd w:val="clear" w:color="auto" w:fill="FFFFFF"/>
        </w:rPr>
        <w:t>，參與</w:t>
      </w:r>
      <w:proofErr w:type="gramStart"/>
      <w:r w:rsidRPr="009E3A9A">
        <w:rPr>
          <w:rFonts w:eastAsia="細明體"/>
          <w:color w:val="000000" w:themeColor="text1"/>
          <w:shd w:val="clear" w:color="auto" w:fill="FFFFFF"/>
        </w:rPr>
        <w:t>各種線上籌募</w:t>
      </w:r>
      <w:proofErr w:type="gramEnd"/>
      <w:r w:rsidRPr="009E3A9A">
        <w:rPr>
          <w:rFonts w:eastAsia="細明體"/>
          <w:color w:val="000000" w:themeColor="text1"/>
          <w:shd w:val="clear" w:color="auto" w:fill="FFFFFF"/>
        </w:rPr>
        <w:t>活動。</w:t>
      </w:r>
      <w:r w:rsidR="00516759" w:rsidRPr="009E3A9A">
        <w:rPr>
          <w:rFonts w:eastAsia="細明體"/>
          <w:color w:val="000000" w:themeColor="text1"/>
          <w:shd w:val="clear" w:color="auto" w:fill="FFFFFF"/>
        </w:rPr>
        <w:t>我們成功地將本會使命的核心與捐助者的心聯繫起來。</w:t>
      </w:r>
    </w:p>
    <w:p w14:paraId="43DA6A9B" w14:textId="77777777" w:rsidR="00DF56CE" w:rsidRPr="009E3A9A" w:rsidRDefault="00DF56CE" w:rsidP="00D4636D">
      <w:pPr>
        <w:jc w:val="both"/>
        <w:rPr>
          <w:rFonts w:eastAsia="細明體"/>
          <w:color w:val="000000" w:themeColor="text1"/>
        </w:rPr>
      </w:pPr>
    </w:p>
    <w:p w14:paraId="43DA6A9C" w14:textId="2D7D508A" w:rsidR="00A02593" w:rsidRPr="009E3A9A" w:rsidRDefault="00701C7C" w:rsidP="00D4636D">
      <w:pPr>
        <w:jc w:val="both"/>
        <w:rPr>
          <w:rFonts w:eastAsia="細明體"/>
          <w:color w:val="000000" w:themeColor="text1"/>
        </w:rPr>
      </w:pPr>
      <w:r w:rsidRPr="009E3A9A">
        <w:rPr>
          <w:rFonts w:eastAsia="細明體"/>
          <w:color w:val="000000" w:themeColor="text1"/>
        </w:rPr>
        <w:t>ADAHK does not receive any regular government subvention. Our operation relies on donations from individuals, corporations</w:t>
      </w:r>
      <w:r w:rsidR="00554607" w:rsidRPr="009E3A9A">
        <w:rPr>
          <w:rFonts w:eastAsia="細明體"/>
          <w:color w:val="000000" w:themeColor="text1"/>
        </w:rPr>
        <w:t>,</w:t>
      </w:r>
      <w:r w:rsidRPr="009E3A9A">
        <w:rPr>
          <w:rFonts w:eastAsia="細明體"/>
          <w:color w:val="000000" w:themeColor="text1"/>
        </w:rPr>
        <w:t xml:space="preserve"> and foundations alike. The pandemic put many key fundraising initiatives </w:t>
      </w:r>
      <w:r w:rsidR="00521CEE" w:rsidRPr="009E3A9A">
        <w:rPr>
          <w:rFonts w:eastAsia="細明體"/>
          <w:color w:val="000000" w:themeColor="text1"/>
        </w:rPr>
        <w:t xml:space="preserve">on hold </w:t>
      </w:r>
      <w:r w:rsidRPr="009E3A9A">
        <w:rPr>
          <w:rFonts w:eastAsia="細明體"/>
          <w:color w:val="000000" w:themeColor="text1"/>
        </w:rPr>
        <w:t xml:space="preserve">and transformed the </w:t>
      </w:r>
      <w:r w:rsidR="00521CEE" w:rsidRPr="009E3A9A">
        <w:rPr>
          <w:rFonts w:eastAsia="細明體"/>
          <w:color w:val="000000" w:themeColor="text1"/>
        </w:rPr>
        <w:t>fundraising landscape</w:t>
      </w:r>
      <w:r w:rsidRPr="009E3A9A">
        <w:rPr>
          <w:rFonts w:eastAsia="細明體"/>
          <w:color w:val="000000" w:themeColor="text1"/>
        </w:rPr>
        <w:t xml:space="preserve">. ADAHK changed, adapted, brought forth new ideas, and sought to engage and connect with donors in person and online. Over the past year, we </w:t>
      </w:r>
      <w:r w:rsidR="009B27B2" w:rsidRPr="009E3A9A">
        <w:rPr>
          <w:rFonts w:eastAsia="細明體"/>
          <w:color w:val="000000" w:themeColor="text1"/>
        </w:rPr>
        <w:t>organised</w:t>
      </w:r>
      <w:r w:rsidRPr="009E3A9A">
        <w:rPr>
          <w:rFonts w:eastAsia="細明體"/>
          <w:color w:val="000000" w:themeColor="text1"/>
        </w:rPr>
        <w:t xml:space="preserve"> a series of online fundraising campaigns, including the ‘Tour around Hong Kong Charity Walk</w:t>
      </w:r>
      <w:r w:rsidR="006A500A" w:rsidRPr="0043580D">
        <w:rPr>
          <w:rFonts w:eastAsia="細明體" w:hint="eastAsia"/>
          <w:color w:val="000000" w:themeColor="text1"/>
        </w:rPr>
        <w:t>,</w:t>
      </w:r>
      <w:r w:rsidR="006A500A" w:rsidRPr="0043580D">
        <w:rPr>
          <w:rFonts w:eastAsia="細明體"/>
          <w:color w:val="000000" w:themeColor="text1"/>
        </w:rPr>
        <w:t>’</w:t>
      </w:r>
      <w:r w:rsidRPr="009E3A9A">
        <w:rPr>
          <w:rFonts w:eastAsia="細明體"/>
          <w:color w:val="000000" w:themeColor="text1"/>
        </w:rPr>
        <w:t xml:space="preserve"> ‘Inclusive Arts at Your Fingertips: DIY Series</w:t>
      </w:r>
      <w:r w:rsidR="006A500A" w:rsidRPr="0043580D">
        <w:rPr>
          <w:rFonts w:eastAsia="細明體" w:hint="eastAsia"/>
          <w:color w:val="000000" w:themeColor="text1"/>
        </w:rPr>
        <w:t>,</w:t>
      </w:r>
      <w:r w:rsidR="006A500A" w:rsidRPr="0043580D">
        <w:rPr>
          <w:rFonts w:eastAsia="細明體"/>
          <w:color w:val="000000" w:themeColor="text1"/>
        </w:rPr>
        <w:t>’</w:t>
      </w:r>
      <w:r w:rsidRPr="009E3A9A">
        <w:rPr>
          <w:rFonts w:eastAsia="細明體"/>
          <w:color w:val="000000" w:themeColor="text1"/>
        </w:rPr>
        <w:t xml:space="preserve"> and ‘Donate and Get Complimentary Stickers</w:t>
      </w:r>
      <w:proofErr w:type="gramStart"/>
      <w:r w:rsidRPr="009E3A9A">
        <w:rPr>
          <w:rFonts w:eastAsia="細明體"/>
          <w:color w:val="000000" w:themeColor="text1"/>
        </w:rPr>
        <w:t>!</w:t>
      </w:r>
      <w:r w:rsidR="006A500A" w:rsidRPr="0043580D">
        <w:rPr>
          <w:rFonts w:eastAsia="細明體" w:hint="eastAsia"/>
          <w:color w:val="000000" w:themeColor="text1"/>
        </w:rPr>
        <w:t>.</w:t>
      </w:r>
      <w:proofErr w:type="gramEnd"/>
      <w:r w:rsidR="006A500A" w:rsidRPr="0043580D">
        <w:rPr>
          <w:rFonts w:eastAsia="細明體"/>
          <w:color w:val="000000" w:themeColor="text1"/>
        </w:rPr>
        <w:t>’</w:t>
      </w:r>
      <w:r w:rsidRPr="009E3A9A">
        <w:rPr>
          <w:rFonts w:eastAsia="細明體"/>
          <w:color w:val="000000" w:themeColor="text1"/>
        </w:rPr>
        <w:t xml:space="preserve"> Participants </w:t>
      </w:r>
      <w:r w:rsidR="00FD60B5" w:rsidRPr="0043580D">
        <w:rPr>
          <w:rFonts w:eastAsia="細明體"/>
          <w:color w:val="000000" w:themeColor="text1"/>
        </w:rPr>
        <w:t>joined</w:t>
      </w:r>
      <w:r w:rsidR="006A500A" w:rsidRPr="0043580D">
        <w:rPr>
          <w:rFonts w:eastAsia="細明體" w:hint="eastAsia"/>
          <w:color w:val="000000" w:themeColor="text1"/>
        </w:rPr>
        <w:t xml:space="preserve"> </w:t>
      </w:r>
      <w:r w:rsidRPr="009E3A9A">
        <w:rPr>
          <w:rFonts w:eastAsia="細明體"/>
          <w:color w:val="000000" w:themeColor="text1"/>
        </w:rPr>
        <w:t>in various online fundraising activities while still observing social distancing measures. We successfully connected the heart of our mission to the hearts of our donors.</w:t>
      </w:r>
      <w:r w:rsidR="00D67C8D" w:rsidRPr="009E3A9A">
        <w:rPr>
          <w:rFonts w:eastAsia="細明體"/>
          <w:color w:val="000000" w:themeColor="text1"/>
        </w:rPr>
        <w:br w:type="page"/>
      </w:r>
    </w:p>
    <w:p w14:paraId="43DA6A9D" w14:textId="77BFC24E" w:rsidR="00D67C8D" w:rsidRPr="009E3A9A" w:rsidRDefault="00701C7C" w:rsidP="00D4636D">
      <w:pPr>
        <w:jc w:val="both"/>
        <w:rPr>
          <w:rFonts w:eastAsia="細明體"/>
          <w:b/>
          <w:color w:val="000000" w:themeColor="text1"/>
          <w:u w:val="single"/>
          <w:shd w:val="pct15" w:color="auto" w:fill="FFFFFF"/>
        </w:rPr>
      </w:pPr>
      <w:r w:rsidRPr="006665C4">
        <w:rPr>
          <w:rFonts w:eastAsia="細明體"/>
          <w:b/>
          <w:color w:val="000000" w:themeColor="text1"/>
          <w:u w:val="single"/>
          <w:shd w:val="pct15" w:color="auto" w:fill="FFFFFF"/>
        </w:rPr>
        <w:lastRenderedPageBreak/>
        <w:t>P.40</w:t>
      </w:r>
      <w:r w:rsidR="00FE602F" w:rsidRPr="006665C4">
        <w:rPr>
          <w:rFonts w:eastAsia="細明體"/>
          <w:b/>
          <w:color w:val="000000" w:themeColor="text1"/>
          <w:u w:val="single"/>
          <w:shd w:val="pct15" w:color="auto" w:fill="FFFFFF"/>
        </w:rPr>
        <w:t>, P.41</w:t>
      </w:r>
    </w:p>
    <w:p w14:paraId="400B4B24" w14:textId="77777777" w:rsidR="00A837CE" w:rsidRPr="009E3A9A" w:rsidRDefault="00A837CE" w:rsidP="00A837CE">
      <w:pPr>
        <w:jc w:val="both"/>
        <w:rPr>
          <w:rFonts w:eastAsia="細明體"/>
          <w:b/>
          <w:color w:val="000000" w:themeColor="text1"/>
          <w:u w:val="single"/>
          <w:shd w:val="pct15" w:color="auto" w:fill="FFFFFF"/>
        </w:rPr>
      </w:pPr>
    </w:p>
    <w:tbl>
      <w:tblPr>
        <w:tblStyle w:val="a5"/>
        <w:tblW w:w="0" w:type="auto"/>
        <w:tblInd w:w="108" w:type="dxa"/>
        <w:tblLook w:val="04A0" w:firstRow="1" w:lastRow="0" w:firstColumn="1" w:lastColumn="0" w:noHBand="0" w:noVBand="1"/>
      </w:tblPr>
      <w:tblGrid>
        <w:gridCol w:w="10414"/>
      </w:tblGrid>
      <w:tr w:rsidR="00A837CE" w:rsidRPr="009E3A9A" w14:paraId="38BD6381" w14:textId="77777777" w:rsidTr="00E2176E">
        <w:tc>
          <w:tcPr>
            <w:tcW w:w="10414" w:type="dxa"/>
            <w:shd w:val="clear" w:color="auto" w:fill="EEECE1" w:themeFill="background2"/>
          </w:tcPr>
          <w:p w14:paraId="0C4E73CE" w14:textId="6AF6EB3B" w:rsidR="00A837CE" w:rsidRPr="009E3A9A" w:rsidRDefault="00A837CE" w:rsidP="00A837CE">
            <w:pPr>
              <w:jc w:val="both"/>
              <w:rPr>
                <w:rFonts w:eastAsia="細明體"/>
                <w:b/>
                <w:color w:val="000000" w:themeColor="text1"/>
                <w:u w:val="single"/>
                <w:shd w:val="pct15" w:color="auto" w:fill="FFFFFF"/>
              </w:rPr>
            </w:pPr>
            <w:r w:rsidRPr="009E3A9A">
              <w:rPr>
                <w:rFonts w:eastAsia="細明體"/>
                <w:b/>
                <w:color w:val="000000" w:themeColor="text1"/>
              </w:rPr>
              <w:t>鳴謝</w:t>
            </w:r>
            <w:r w:rsidRPr="009E3A9A">
              <w:rPr>
                <w:rFonts w:eastAsia="細明體"/>
                <w:b/>
                <w:color w:val="000000" w:themeColor="text1"/>
              </w:rPr>
              <w:t xml:space="preserve"> Acknowledgement</w:t>
            </w:r>
          </w:p>
        </w:tc>
      </w:tr>
    </w:tbl>
    <w:p w14:paraId="128E2BE4" w14:textId="77777777" w:rsidR="00A837CE" w:rsidRPr="009E3A9A" w:rsidRDefault="00A837CE" w:rsidP="00D4636D">
      <w:pPr>
        <w:jc w:val="both"/>
        <w:rPr>
          <w:rFonts w:eastAsia="細明體"/>
          <w:b/>
          <w:color w:val="000000" w:themeColor="text1"/>
          <w:u w:val="single"/>
          <w:shd w:val="pct15" w:color="auto" w:fill="FFFFFF"/>
        </w:rPr>
      </w:pPr>
    </w:p>
    <w:p w14:paraId="43DA6A9E" w14:textId="77777777" w:rsidR="00B818AE" w:rsidRPr="009E3A9A" w:rsidRDefault="00701C7C" w:rsidP="00D4636D">
      <w:pPr>
        <w:jc w:val="both"/>
        <w:rPr>
          <w:rFonts w:eastAsia="細明體"/>
          <w:color w:val="000000" w:themeColor="text1"/>
          <w:lang w:val="en-US"/>
        </w:rPr>
      </w:pPr>
      <w:r w:rsidRPr="009E3A9A">
        <w:rPr>
          <w:rFonts w:eastAsia="細明體"/>
          <w:color w:val="000000" w:themeColor="text1"/>
          <w:lang w:val="en-US"/>
        </w:rPr>
        <w:t>我們衷心感謝在</w:t>
      </w:r>
      <w:r w:rsidRPr="009E3A9A">
        <w:rPr>
          <w:rFonts w:eastAsia="細明體"/>
          <w:color w:val="000000" w:themeColor="text1"/>
          <w:lang w:val="en-US"/>
        </w:rPr>
        <w:t>202</w:t>
      </w:r>
      <w:r w:rsidRPr="009E3A9A">
        <w:rPr>
          <w:rFonts w:eastAsia="細明體"/>
          <w:color w:val="000000" w:themeColor="text1"/>
        </w:rPr>
        <w:t>1</w:t>
      </w:r>
      <w:r w:rsidRPr="009E3A9A">
        <w:rPr>
          <w:rFonts w:eastAsia="細明體"/>
          <w:color w:val="000000" w:themeColor="text1"/>
          <w:lang w:val="en-US"/>
        </w:rPr>
        <w:t>年</w:t>
      </w:r>
      <w:r w:rsidRPr="009E3A9A">
        <w:rPr>
          <w:rFonts w:eastAsia="細明體"/>
          <w:color w:val="000000" w:themeColor="text1"/>
          <w:lang w:val="en-US"/>
        </w:rPr>
        <w:t>4</w:t>
      </w:r>
      <w:r w:rsidRPr="009E3A9A">
        <w:rPr>
          <w:rFonts w:eastAsia="細明體"/>
          <w:color w:val="000000" w:themeColor="text1"/>
          <w:lang w:val="en-US"/>
        </w:rPr>
        <w:t>月</w:t>
      </w:r>
      <w:r w:rsidRPr="009E3A9A">
        <w:rPr>
          <w:rFonts w:eastAsia="細明體"/>
          <w:color w:val="000000" w:themeColor="text1"/>
          <w:lang w:val="en-US"/>
        </w:rPr>
        <w:t>1</w:t>
      </w:r>
      <w:r w:rsidRPr="009E3A9A">
        <w:rPr>
          <w:rFonts w:eastAsia="細明體"/>
          <w:color w:val="000000" w:themeColor="text1"/>
          <w:lang w:val="en-US"/>
        </w:rPr>
        <w:t>日至</w:t>
      </w:r>
      <w:r w:rsidRPr="009E3A9A">
        <w:rPr>
          <w:rFonts w:eastAsia="細明體"/>
          <w:color w:val="000000" w:themeColor="text1"/>
          <w:lang w:val="en-US"/>
        </w:rPr>
        <w:t>202</w:t>
      </w:r>
      <w:r w:rsidRPr="009E3A9A">
        <w:rPr>
          <w:rFonts w:eastAsia="細明體"/>
          <w:color w:val="000000" w:themeColor="text1"/>
        </w:rPr>
        <w:t>2</w:t>
      </w:r>
      <w:r w:rsidRPr="009E3A9A">
        <w:rPr>
          <w:rFonts w:eastAsia="細明體"/>
          <w:color w:val="000000" w:themeColor="text1"/>
          <w:lang w:val="en-US"/>
        </w:rPr>
        <w:t>年</w:t>
      </w:r>
      <w:r w:rsidRPr="009E3A9A">
        <w:rPr>
          <w:rFonts w:eastAsia="細明體"/>
          <w:color w:val="000000" w:themeColor="text1"/>
          <w:lang w:val="en-US"/>
        </w:rPr>
        <w:t>3</w:t>
      </w:r>
      <w:r w:rsidRPr="009E3A9A">
        <w:rPr>
          <w:rFonts w:eastAsia="細明體"/>
          <w:color w:val="000000" w:themeColor="text1"/>
          <w:lang w:val="en-US"/>
        </w:rPr>
        <w:t>月</w:t>
      </w:r>
      <w:r w:rsidRPr="009E3A9A">
        <w:rPr>
          <w:rFonts w:eastAsia="細明體"/>
          <w:color w:val="000000" w:themeColor="text1"/>
          <w:lang w:val="en-US"/>
        </w:rPr>
        <w:t>31</w:t>
      </w:r>
      <w:r w:rsidRPr="009E3A9A">
        <w:rPr>
          <w:rFonts w:eastAsia="細明體"/>
          <w:color w:val="000000" w:themeColor="text1"/>
          <w:lang w:val="en-US"/>
        </w:rPr>
        <w:t>日期間協助我們推行展能藝術工作的熱心人士、機構和企業（按英文名稱排列）。</w:t>
      </w:r>
    </w:p>
    <w:p w14:paraId="41F952DB" w14:textId="11028B21" w:rsidR="00FE602F" w:rsidRPr="009E3A9A" w:rsidRDefault="00701C7C" w:rsidP="00D4636D">
      <w:pPr>
        <w:jc w:val="both"/>
        <w:rPr>
          <w:rFonts w:eastAsia="細明體"/>
          <w:color w:val="000000" w:themeColor="text1"/>
          <w:lang w:val="en-US"/>
        </w:rPr>
      </w:pPr>
      <w:bookmarkStart w:id="147" w:name="OLE_LINK2"/>
      <w:r w:rsidRPr="009E3A9A">
        <w:rPr>
          <w:rFonts w:eastAsia="細明體"/>
          <w:color w:val="000000" w:themeColor="text1"/>
          <w:lang w:val="en-US"/>
        </w:rPr>
        <w:t xml:space="preserve">Our sincere thanks </w:t>
      </w:r>
      <w:r w:rsidR="009A2A6A" w:rsidRPr="009E3A9A">
        <w:rPr>
          <w:rFonts w:eastAsia="細明體"/>
          <w:color w:val="000000" w:themeColor="text1"/>
          <w:lang w:val="en-US"/>
        </w:rPr>
        <w:t xml:space="preserve">go </w:t>
      </w:r>
      <w:bookmarkEnd w:id="147"/>
      <w:r w:rsidRPr="009E3A9A">
        <w:rPr>
          <w:rFonts w:eastAsia="細明體"/>
          <w:color w:val="000000" w:themeColor="text1"/>
          <w:lang w:val="en-US"/>
        </w:rPr>
        <w:t xml:space="preserve">to the following organisations and individuals who assisted us in promoting our mission from </w:t>
      </w:r>
      <w:r w:rsidRPr="0043580D">
        <w:rPr>
          <w:rFonts w:eastAsia="細明體"/>
          <w:color w:val="000000" w:themeColor="text1"/>
          <w:lang w:val="en-US"/>
        </w:rPr>
        <w:t>1 April 202</w:t>
      </w:r>
      <w:r w:rsidR="00B070B5" w:rsidRPr="0043580D">
        <w:rPr>
          <w:rFonts w:eastAsia="細明體"/>
          <w:color w:val="000000" w:themeColor="text1"/>
          <w:lang w:val="en-US"/>
        </w:rPr>
        <w:t>1</w:t>
      </w:r>
      <w:r w:rsidRPr="0043580D">
        <w:rPr>
          <w:rFonts w:eastAsia="細明體"/>
          <w:color w:val="000000" w:themeColor="text1"/>
          <w:lang w:val="en-US"/>
        </w:rPr>
        <w:t xml:space="preserve"> to 31 March 202</w:t>
      </w:r>
      <w:r w:rsidR="00B070B5" w:rsidRPr="0043580D">
        <w:rPr>
          <w:rFonts w:eastAsia="細明體"/>
          <w:color w:val="000000" w:themeColor="text1"/>
          <w:lang w:val="en-US"/>
        </w:rPr>
        <w:t>2</w:t>
      </w:r>
      <w:r w:rsidRPr="0043580D">
        <w:rPr>
          <w:rFonts w:eastAsia="細明體"/>
          <w:color w:val="000000" w:themeColor="text1"/>
          <w:lang w:val="en-US"/>
        </w:rPr>
        <w:t xml:space="preserve"> </w:t>
      </w:r>
      <w:r w:rsidRPr="009E3A9A">
        <w:rPr>
          <w:rFonts w:eastAsia="細明體"/>
          <w:color w:val="000000" w:themeColor="text1"/>
          <w:lang w:val="en-US"/>
        </w:rPr>
        <w:t>(in alphabetical order).</w:t>
      </w:r>
    </w:p>
    <w:tbl>
      <w:tblPr>
        <w:tblpPr w:leftFromText="180" w:rightFromText="180" w:vertAnchor="text" w:horzAnchor="margin" w:tblpY="242"/>
        <w:tblOverlap w:val="neve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90"/>
        <w:gridCol w:w="5528"/>
      </w:tblGrid>
      <w:tr w:rsidR="00501011" w:rsidRPr="009E3A9A" w14:paraId="30780763" w14:textId="62B204F1" w:rsidTr="00E12C95">
        <w:trPr>
          <w:trHeight w:val="129"/>
        </w:trPr>
        <w:tc>
          <w:tcPr>
            <w:tcW w:w="10518" w:type="dxa"/>
            <w:gridSpan w:val="2"/>
            <w:shd w:val="clear" w:color="auto" w:fill="D9D9D9"/>
            <w:noWrap/>
            <w:vAlign w:val="center"/>
          </w:tcPr>
          <w:p w14:paraId="62747EDF" w14:textId="64F53390" w:rsidR="00501011" w:rsidRPr="009E3A9A" w:rsidRDefault="00501011" w:rsidP="00061B92">
            <w:pPr>
              <w:rPr>
                <w:rFonts w:eastAsia="細明體"/>
                <w:b/>
                <w:color w:val="000000"/>
              </w:rPr>
            </w:pPr>
            <w:r w:rsidRPr="009E3A9A">
              <w:rPr>
                <w:rFonts w:eastAsia="細明體"/>
                <w:b/>
                <w:color w:val="000000"/>
              </w:rPr>
              <w:t>主要支持單位及機構</w:t>
            </w:r>
            <w:r>
              <w:rPr>
                <w:rFonts w:eastAsia="細明體"/>
                <w:b/>
                <w:color w:val="000000"/>
              </w:rPr>
              <w:t xml:space="preserve"> </w:t>
            </w:r>
            <w:r w:rsidRPr="009E3A9A">
              <w:rPr>
                <w:rFonts w:eastAsia="細明體"/>
                <w:b/>
                <w:bCs/>
                <w:color w:val="000000"/>
              </w:rPr>
              <w:t>Significant Supporters</w:t>
            </w:r>
          </w:p>
        </w:tc>
      </w:tr>
      <w:tr w:rsidR="00061B92" w:rsidRPr="009E3A9A" w14:paraId="7043C9FC" w14:textId="2A340B60" w:rsidTr="00061B92">
        <w:trPr>
          <w:trHeight w:val="129"/>
        </w:trPr>
        <w:tc>
          <w:tcPr>
            <w:tcW w:w="4990" w:type="dxa"/>
            <w:shd w:val="clear" w:color="auto" w:fill="auto"/>
            <w:noWrap/>
          </w:tcPr>
          <w:p w14:paraId="7371CFF4" w14:textId="77777777" w:rsidR="00061B92" w:rsidRPr="009E3A9A" w:rsidRDefault="00061B92" w:rsidP="00061B92">
            <w:pPr>
              <w:rPr>
                <w:rFonts w:eastAsia="細明體"/>
                <w:color w:val="000000"/>
              </w:rPr>
            </w:pPr>
            <w:r w:rsidRPr="009E3A9A">
              <w:rPr>
                <w:rFonts w:eastAsia="細明體"/>
                <w:color w:val="000000"/>
              </w:rPr>
              <w:t>藝術推廣辦事處</w:t>
            </w:r>
          </w:p>
        </w:tc>
        <w:tc>
          <w:tcPr>
            <w:tcW w:w="5528" w:type="dxa"/>
          </w:tcPr>
          <w:p w14:paraId="29A53DF7" w14:textId="313F01DB" w:rsidR="00061B92" w:rsidRPr="009E3A9A" w:rsidRDefault="00061B92" w:rsidP="00061B92">
            <w:pPr>
              <w:rPr>
                <w:rFonts w:eastAsia="細明體"/>
                <w:color w:val="000000"/>
              </w:rPr>
            </w:pPr>
            <w:r w:rsidRPr="009E3A9A">
              <w:rPr>
                <w:rFonts w:eastAsia="細明體"/>
                <w:color w:val="000000"/>
                <w:lang w:eastAsia="zh-HK"/>
              </w:rPr>
              <w:t>Art Promotion Office</w:t>
            </w:r>
          </w:p>
        </w:tc>
      </w:tr>
      <w:tr w:rsidR="00061B92" w:rsidRPr="009E3A9A" w14:paraId="0043C949" w14:textId="4346E946" w:rsidTr="00061B92">
        <w:trPr>
          <w:trHeight w:val="64"/>
        </w:trPr>
        <w:tc>
          <w:tcPr>
            <w:tcW w:w="4990" w:type="dxa"/>
            <w:shd w:val="clear" w:color="auto" w:fill="auto"/>
            <w:noWrap/>
          </w:tcPr>
          <w:p w14:paraId="2B589473" w14:textId="77777777" w:rsidR="00061B92" w:rsidRPr="009E3A9A" w:rsidRDefault="00061B92" w:rsidP="00061B92">
            <w:pPr>
              <w:rPr>
                <w:rFonts w:eastAsia="細明體"/>
                <w:color w:val="000000"/>
                <w:lang w:eastAsia="zh-HK"/>
              </w:rPr>
            </w:pPr>
            <w:r w:rsidRPr="009E3A9A">
              <w:rPr>
                <w:rFonts w:eastAsia="細明體"/>
                <w:color w:val="000000"/>
                <w:lang w:eastAsia="zh-HK"/>
              </w:rPr>
              <w:t>香港藝術中心</w:t>
            </w:r>
          </w:p>
        </w:tc>
        <w:tc>
          <w:tcPr>
            <w:tcW w:w="5528" w:type="dxa"/>
          </w:tcPr>
          <w:p w14:paraId="126FF348" w14:textId="5936F909" w:rsidR="00061B92" w:rsidRPr="009E3A9A" w:rsidRDefault="00061B92" w:rsidP="00061B92">
            <w:pPr>
              <w:rPr>
                <w:rFonts w:eastAsia="細明體"/>
                <w:color w:val="000000"/>
                <w:lang w:eastAsia="zh-HK"/>
              </w:rPr>
            </w:pPr>
            <w:r w:rsidRPr="009E3A9A">
              <w:rPr>
                <w:rFonts w:eastAsia="細明體"/>
                <w:color w:val="000000"/>
                <w:lang w:eastAsia="zh-HK"/>
              </w:rPr>
              <w:t>Hong Kong Arts Centre</w:t>
            </w:r>
          </w:p>
        </w:tc>
      </w:tr>
      <w:tr w:rsidR="00061B92" w:rsidRPr="009E3A9A" w14:paraId="4FC1ADDE" w14:textId="6BD4C441" w:rsidTr="00061B92">
        <w:trPr>
          <w:trHeight w:val="129"/>
        </w:trPr>
        <w:tc>
          <w:tcPr>
            <w:tcW w:w="4990" w:type="dxa"/>
            <w:shd w:val="clear" w:color="auto" w:fill="auto"/>
            <w:noWrap/>
          </w:tcPr>
          <w:p w14:paraId="2DAFE3C4" w14:textId="77777777" w:rsidR="00061B92" w:rsidRPr="009E3A9A" w:rsidRDefault="00061B92" w:rsidP="00061B92">
            <w:pPr>
              <w:rPr>
                <w:rFonts w:eastAsia="細明體"/>
                <w:color w:val="000000"/>
              </w:rPr>
            </w:pPr>
            <w:r w:rsidRPr="009E3A9A">
              <w:rPr>
                <w:rFonts w:eastAsia="細明體"/>
                <w:color w:val="000000"/>
                <w:lang w:eastAsia="zh-HK"/>
              </w:rPr>
              <w:t>民政事務局</w:t>
            </w:r>
          </w:p>
        </w:tc>
        <w:tc>
          <w:tcPr>
            <w:tcW w:w="5528" w:type="dxa"/>
          </w:tcPr>
          <w:p w14:paraId="5C79ED2B" w14:textId="2CFCBD3D" w:rsidR="00061B92" w:rsidRPr="009E3A9A" w:rsidRDefault="00061B92" w:rsidP="00061B92">
            <w:pPr>
              <w:rPr>
                <w:rFonts w:eastAsia="細明體"/>
                <w:color w:val="000000"/>
                <w:lang w:eastAsia="zh-HK"/>
              </w:rPr>
            </w:pPr>
            <w:r w:rsidRPr="009E3A9A">
              <w:rPr>
                <w:rFonts w:eastAsia="細明體"/>
                <w:color w:val="000000"/>
                <w:lang w:eastAsia="zh-HK"/>
              </w:rPr>
              <w:t>Home Affairs Bureau</w:t>
            </w:r>
          </w:p>
        </w:tc>
      </w:tr>
      <w:tr w:rsidR="00061B92" w:rsidRPr="009E3A9A" w14:paraId="73EA2DEF" w14:textId="4C8C78B1" w:rsidTr="00061B92">
        <w:trPr>
          <w:trHeight w:val="129"/>
        </w:trPr>
        <w:tc>
          <w:tcPr>
            <w:tcW w:w="4990" w:type="dxa"/>
            <w:shd w:val="clear" w:color="auto" w:fill="auto"/>
            <w:noWrap/>
            <w:vAlign w:val="center"/>
          </w:tcPr>
          <w:p w14:paraId="051AE5AF" w14:textId="77777777" w:rsidR="00061B92" w:rsidRPr="0043580D" w:rsidRDefault="00061B92" w:rsidP="00061B92">
            <w:pPr>
              <w:rPr>
                <w:rFonts w:eastAsia="細明體"/>
                <w:color w:val="000000" w:themeColor="text1"/>
              </w:rPr>
            </w:pPr>
            <w:r w:rsidRPr="0043580D">
              <w:rPr>
                <w:rFonts w:eastAsia="細明體"/>
                <w:color w:val="000000" w:themeColor="text1"/>
              </w:rPr>
              <w:t>香港藝術發展局</w:t>
            </w:r>
          </w:p>
        </w:tc>
        <w:tc>
          <w:tcPr>
            <w:tcW w:w="5528" w:type="dxa"/>
            <w:vAlign w:val="center"/>
          </w:tcPr>
          <w:p w14:paraId="43FEF19F" w14:textId="76F4A75F" w:rsidR="00061B92" w:rsidRPr="0043580D" w:rsidRDefault="00061B92" w:rsidP="00061B92">
            <w:pPr>
              <w:rPr>
                <w:rFonts w:eastAsia="細明體"/>
                <w:color w:val="000000" w:themeColor="text1"/>
              </w:rPr>
            </w:pPr>
            <w:r w:rsidRPr="0043580D">
              <w:rPr>
                <w:rFonts w:eastAsia="細明體"/>
                <w:color w:val="000000" w:themeColor="text1"/>
              </w:rPr>
              <w:t>Hong Kong Arts Development Council</w:t>
            </w:r>
          </w:p>
        </w:tc>
      </w:tr>
      <w:tr w:rsidR="00F33436" w:rsidRPr="009E3A9A" w14:paraId="5477D87A" w14:textId="77777777" w:rsidTr="00061B92">
        <w:trPr>
          <w:trHeight w:val="129"/>
        </w:trPr>
        <w:tc>
          <w:tcPr>
            <w:tcW w:w="4990" w:type="dxa"/>
            <w:shd w:val="clear" w:color="auto" w:fill="auto"/>
            <w:noWrap/>
            <w:vAlign w:val="center"/>
          </w:tcPr>
          <w:p w14:paraId="7BCC1F83" w14:textId="1F440AA3" w:rsidR="00F33436" w:rsidRPr="0043580D" w:rsidRDefault="00F33436" w:rsidP="00061B92">
            <w:pPr>
              <w:rPr>
                <w:rFonts w:eastAsia="細明體"/>
                <w:color w:val="000000" w:themeColor="text1"/>
              </w:rPr>
            </w:pPr>
            <w:r w:rsidRPr="009E3A9A">
              <w:rPr>
                <w:rFonts w:eastAsia="細明體"/>
                <w:color w:val="000000" w:themeColor="text1"/>
              </w:rPr>
              <w:t>滙豐香港社區夥伴計劃</w:t>
            </w:r>
          </w:p>
        </w:tc>
        <w:tc>
          <w:tcPr>
            <w:tcW w:w="5528" w:type="dxa"/>
            <w:vAlign w:val="center"/>
          </w:tcPr>
          <w:p w14:paraId="60E1E0BF" w14:textId="4D708526" w:rsidR="00F33436" w:rsidRPr="0043580D" w:rsidRDefault="00F33436" w:rsidP="006A500A">
            <w:pPr>
              <w:rPr>
                <w:rFonts w:eastAsia="細明體"/>
                <w:color w:val="000000" w:themeColor="text1"/>
              </w:rPr>
            </w:pPr>
            <w:r w:rsidRPr="009E3A9A">
              <w:rPr>
                <w:rFonts w:eastAsia="細明體"/>
                <w:color w:val="000000" w:themeColor="text1"/>
              </w:rPr>
              <w:t xml:space="preserve">HSBC </w:t>
            </w:r>
            <w:r w:rsidRPr="0043580D">
              <w:rPr>
                <w:rFonts w:eastAsia="細明體"/>
                <w:color w:val="000000" w:themeColor="text1"/>
              </w:rPr>
              <w:t>H</w:t>
            </w:r>
            <w:r w:rsidR="006A500A" w:rsidRPr="0043580D">
              <w:rPr>
                <w:rFonts w:eastAsia="細明體" w:hint="eastAsia"/>
                <w:color w:val="000000" w:themeColor="text1"/>
              </w:rPr>
              <w:t>ong Kong</w:t>
            </w:r>
            <w:r w:rsidRPr="009E3A9A">
              <w:rPr>
                <w:rFonts w:eastAsia="細明體"/>
                <w:color w:val="000000" w:themeColor="text1"/>
              </w:rPr>
              <w:t xml:space="preserve"> Community Partnership Programme</w:t>
            </w:r>
          </w:p>
        </w:tc>
      </w:tr>
      <w:tr w:rsidR="00061B92" w:rsidRPr="009E3A9A" w14:paraId="1D2364EB" w14:textId="26883A01" w:rsidTr="00061B92">
        <w:trPr>
          <w:trHeight w:val="129"/>
        </w:trPr>
        <w:tc>
          <w:tcPr>
            <w:tcW w:w="4990" w:type="dxa"/>
            <w:shd w:val="clear" w:color="auto" w:fill="auto"/>
            <w:noWrap/>
            <w:vAlign w:val="center"/>
          </w:tcPr>
          <w:p w14:paraId="2FD86EE7" w14:textId="77777777" w:rsidR="00061B92" w:rsidRPr="0043580D" w:rsidRDefault="00061B92" w:rsidP="00061B92">
            <w:pPr>
              <w:rPr>
                <w:rFonts w:eastAsia="細明體"/>
                <w:color w:val="000000" w:themeColor="text1"/>
              </w:rPr>
            </w:pPr>
            <w:proofErr w:type="gramStart"/>
            <w:r w:rsidRPr="0043580D">
              <w:rPr>
                <w:rFonts w:eastAsia="細明體"/>
                <w:color w:val="000000" w:themeColor="text1"/>
              </w:rPr>
              <w:t>何晶潔</w:t>
            </w:r>
            <w:proofErr w:type="gramEnd"/>
            <w:r w:rsidRPr="0043580D">
              <w:rPr>
                <w:rFonts w:eastAsia="細明體"/>
                <w:color w:val="000000" w:themeColor="text1"/>
              </w:rPr>
              <w:t>家族基金</w:t>
            </w:r>
          </w:p>
        </w:tc>
        <w:tc>
          <w:tcPr>
            <w:tcW w:w="5528" w:type="dxa"/>
            <w:vAlign w:val="center"/>
          </w:tcPr>
          <w:p w14:paraId="5325F8A7" w14:textId="22C5DC07" w:rsidR="00061B92" w:rsidRPr="0043580D" w:rsidRDefault="00061B92" w:rsidP="00061B92">
            <w:pPr>
              <w:rPr>
                <w:rFonts w:eastAsia="細明體"/>
                <w:color w:val="000000" w:themeColor="text1"/>
              </w:rPr>
            </w:pPr>
            <w:r w:rsidRPr="0043580D">
              <w:rPr>
                <w:rFonts w:eastAsia="細明體"/>
                <w:color w:val="000000" w:themeColor="text1"/>
              </w:rPr>
              <w:t>Jean CK Ho Family Foundation</w:t>
            </w:r>
          </w:p>
        </w:tc>
      </w:tr>
      <w:tr w:rsidR="00061B92" w:rsidRPr="009E3A9A" w14:paraId="1F56F88A" w14:textId="72C0F2A9" w:rsidTr="00061B92">
        <w:trPr>
          <w:trHeight w:val="329"/>
        </w:trPr>
        <w:tc>
          <w:tcPr>
            <w:tcW w:w="4990" w:type="dxa"/>
            <w:shd w:val="clear" w:color="auto" w:fill="auto"/>
            <w:noWrap/>
            <w:vAlign w:val="center"/>
          </w:tcPr>
          <w:p w14:paraId="37F72519" w14:textId="77777777" w:rsidR="00061B92" w:rsidRPr="0043580D" w:rsidRDefault="00061B92" w:rsidP="00061B92">
            <w:pPr>
              <w:rPr>
                <w:rFonts w:eastAsia="細明體"/>
                <w:color w:val="000000" w:themeColor="text1"/>
              </w:rPr>
            </w:pPr>
            <w:r w:rsidRPr="0043580D">
              <w:rPr>
                <w:rFonts w:eastAsia="細明體"/>
                <w:color w:val="000000" w:themeColor="text1"/>
              </w:rPr>
              <w:t>-</w:t>
            </w:r>
          </w:p>
        </w:tc>
        <w:tc>
          <w:tcPr>
            <w:tcW w:w="5528" w:type="dxa"/>
            <w:vAlign w:val="center"/>
          </w:tcPr>
          <w:p w14:paraId="6F2A2EFC" w14:textId="1B96BD68" w:rsidR="00061B92" w:rsidRPr="0043580D" w:rsidRDefault="00061B92" w:rsidP="00061B92">
            <w:pPr>
              <w:rPr>
                <w:rFonts w:eastAsia="細明體"/>
                <w:color w:val="000000" w:themeColor="text1"/>
              </w:rPr>
            </w:pPr>
            <w:r w:rsidRPr="0043580D">
              <w:rPr>
                <w:rFonts w:eastAsia="細明體"/>
                <w:color w:val="000000" w:themeColor="text1"/>
              </w:rPr>
              <w:t>JK &amp; Ingrid Lee Foundation</w:t>
            </w:r>
          </w:p>
        </w:tc>
      </w:tr>
      <w:tr w:rsidR="00061B92" w:rsidRPr="009E3A9A" w14:paraId="32FC1E2B" w14:textId="40596179" w:rsidTr="00061B92">
        <w:trPr>
          <w:trHeight w:val="329"/>
        </w:trPr>
        <w:tc>
          <w:tcPr>
            <w:tcW w:w="4990" w:type="dxa"/>
            <w:shd w:val="clear" w:color="auto" w:fill="auto"/>
            <w:noWrap/>
            <w:vAlign w:val="center"/>
          </w:tcPr>
          <w:p w14:paraId="46C29C89" w14:textId="77777777" w:rsidR="00061B92" w:rsidRPr="0043580D" w:rsidRDefault="00061B92" w:rsidP="00061B92">
            <w:pPr>
              <w:rPr>
                <w:rFonts w:eastAsia="細明體"/>
                <w:color w:val="000000" w:themeColor="text1"/>
              </w:rPr>
            </w:pPr>
            <w:proofErr w:type="gramStart"/>
            <w:r w:rsidRPr="0043580D">
              <w:rPr>
                <w:rFonts w:eastAsia="細明體"/>
                <w:color w:val="000000" w:themeColor="text1"/>
              </w:rPr>
              <w:t>利希慎</w:t>
            </w:r>
            <w:proofErr w:type="gramEnd"/>
            <w:r w:rsidRPr="0043580D">
              <w:rPr>
                <w:rFonts w:eastAsia="細明體"/>
                <w:color w:val="000000" w:themeColor="text1"/>
              </w:rPr>
              <w:t>基金</w:t>
            </w:r>
          </w:p>
        </w:tc>
        <w:tc>
          <w:tcPr>
            <w:tcW w:w="5528" w:type="dxa"/>
            <w:vAlign w:val="center"/>
          </w:tcPr>
          <w:p w14:paraId="3FFD3666" w14:textId="00ECEF7D" w:rsidR="00061B92" w:rsidRPr="0043580D" w:rsidRDefault="00061B92" w:rsidP="00061B92">
            <w:pPr>
              <w:rPr>
                <w:rFonts w:eastAsia="細明體"/>
                <w:color w:val="000000" w:themeColor="text1"/>
              </w:rPr>
            </w:pPr>
            <w:r w:rsidRPr="0043580D">
              <w:rPr>
                <w:rFonts w:eastAsia="細明體"/>
                <w:color w:val="000000" w:themeColor="text1"/>
              </w:rPr>
              <w:t>Lee Hysan Foundation</w:t>
            </w:r>
          </w:p>
        </w:tc>
      </w:tr>
      <w:tr w:rsidR="00061B92" w:rsidRPr="009E3A9A" w14:paraId="20309C76" w14:textId="701CBFEB" w:rsidTr="00061B92">
        <w:trPr>
          <w:trHeight w:val="329"/>
        </w:trPr>
        <w:tc>
          <w:tcPr>
            <w:tcW w:w="4990" w:type="dxa"/>
            <w:shd w:val="clear" w:color="auto" w:fill="auto"/>
            <w:noWrap/>
            <w:vAlign w:val="center"/>
          </w:tcPr>
          <w:p w14:paraId="59F4D232" w14:textId="77777777" w:rsidR="00061B92" w:rsidRPr="0043580D" w:rsidRDefault="00061B92" w:rsidP="00061B92">
            <w:pPr>
              <w:rPr>
                <w:rFonts w:eastAsia="細明體"/>
                <w:color w:val="000000" w:themeColor="text1"/>
              </w:rPr>
            </w:pPr>
            <w:r w:rsidRPr="0043580D">
              <w:rPr>
                <w:rFonts w:eastAsia="細明體"/>
                <w:color w:val="000000" w:themeColor="text1"/>
              </w:rPr>
              <w:t>社會福利署</w:t>
            </w:r>
          </w:p>
        </w:tc>
        <w:tc>
          <w:tcPr>
            <w:tcW w:w="5528" w:type="dxa"/>
            <w:vAlign w:val="center"/>
          </w:tcPr>
          <w:p w14:paraId="19FB848C" w14:textId="1CAC4470" w:rsidR="00061B92" w:rsidRPr="0043580D" w:rsidRDefault="00061B92" w:rsidP="00061B92">
            <w:pPr>
              <w:rPr>
                <w:rFonts w:eastAsia="細明體"/>
                <w:color w:val="000000" w:themeColor="text1"/>
              </w:rPr>
            </w:pPr>
            <w:r w:rsidRPr="0043580D">
              <w:rPr>
                <w:rFonts w:eastAsia="細明體"/>
                <w:color w:val="000000" w:themeColor="text1"/>
              </w:rPr>
              <w:t>Social Welfare Department</w:t>
            </w:r>
          </w:p>
        </w:tc>
      </w:tr>
      <w:tr w:rsidR="00750E74" w:rsidRPr="006A500A" w14:paraId="31BB0F64" w14:textId="77777777" w:rsidTr="00750E74">
        <w:trPr>
          <w:trHeight w:val="329"/>
        </w:trPr>
        <w:tc>
          <w:tcPr>
            <w:tcW w:w="4990" w:type="dxa"/>
            <w:shd w:val="clear" w:color="auto" w:fill="auto"/>
            <w:noWrap/>
            <w:vAlign w:val="center"/>
          </w:tcPr>
          <w:p w14:paraId="6BA09AC3" w14:textId="77777777" w:rsidR="00750E74" w:rsidRPr="0043580D" w:rsidRDefault="00750E74" w:rsidP="00750E74">
            <w:pPr>
              <w:rPr>
                <w:rFonts w:eastAsia="細明體"/>
                <w:color w:val="000000" w:themeColor="text1"/>
              </w:rPr>
            </w:pPr>
            <w:r w:rsidRPr="0043580D">
              <w:rPr>
                <w:rFonts w:eastAsia="細明體"/>
                <w:color w:val="000000" w:themeColor="text1"/>
              </w:rPr>
              <w:t>太古地產</w:t>
            </w:r>
          </w:p>
        </w:tc>
        <w:tc>
          <w:tcPr>
            <w:tcW w:w="5528" w:type="dxa"/>
            <w:vAlign w:val="center"/>
          </w:tcPr>
          <w:p w14:paraId="0B5E0A3A" w14:textId="77777777" w:rsidR="00750E74" w:rsidRPr="0043580D" w:rsidRDefault="00750E74" w:rsidP="00750E74">
            <w:pPr>
              <w:rPr>
                <w:rFonts w:eastAsia="細明體"/>
                <w:color w:val="000000" w:themeColor="text1"/>
              </w:rPr>
            </w:pPr>
            <w:r w:rsidRPr="0043580D">
              <w:rPr>
                <w:rFonts w:eastAsia="細明體"/>
                <w:color w:val="000000" w:themeColor="text1"/>
              </w:rPr>
              <w:t>Swire Properties</w:t>
            </w:r>
          </w:p>
        </w:tc>
      </w:tr>
      <w:tr w:rsidR="00061B92" w:rsidRPr="009E3A9A" w14:paraId="1474FE9E" w14:textId="6118B12B" w:rsidTr="00061B92">
        <w:trPr>
          <w:trHeight w:val="329"/>
        </w:trPr>
        <w:tc>
          <w:tcPr>
            <w:tcW w:w="4990" w:type="dxa"/>
            <w:shd w:val="clear" w:color="auto" w:fill="auto"/>
            <w:noWrap/>
            <w:vAlign w:val="center"/>
          </w:tcPr>
          <w:p w14:paraId="0702E0C1" w14:textId="77777777" w:rsidR="00061B92" w:rsidRPr="0043580D" w:rsidRDefault="00061B92" w:rsidP="00061B92">
            <w:pPr>
              <w:rPr>
                <w:rFonts w:eastAsia="細明體"/>
                <w:color w:val="000000" w:themeColor="text1"/>
              </w:rPr>
            </w:pPr>
            <w:r w:rsidRPr="0043580D">
              <w:rPr>
                <w:rFonts w:eastAsia="細明體"/>
                <w:color w:val="000000" w:themeColor="text1"/>
              </w:rPr>
              <w:t>香港演藝學院</w:t>
            </w:r>
          </w:p>
        </w:tc>
        <w:tc>
          <w:tcPr>
            <w:tcW w:w="5528" w:type="dxa"/>
            <w:vAlign w:val="center"/>
          </w:tcPr>
          <w:p w14:paraId="0B51B550" w14:textId="17CA2EBE" w:rsidR="00061B92" w:rsidRPr="0043580D" w:rsidRDefault="00061B92" w:rsidP="00061B92">
            <w:pPr>
              <w:rPr>
                <w:rFonts w:eastAsia="細明體"/>
                <w:color w:val="000000" w:themeColor="text1"/>
              </w:rPr>
            </w:pPr>
            <w:r w:rsidRPr="0043580D">
              <w:rPr>
                <w:rFonts w:eastAsia="細明體"/>
                <w:color w:val="000000" w:themeColor="text1"/>
              </w:rPr>
              <w:t>The Hong Kong Academy for Performing Arts</w:t>
            </w:r>
            <w:r w:rsidRPr="0043580D">
              <w:rPr>
                <w:rFonts w:eastAsia="細明體"/>
                <w:color w:val="000000" w:themeColor="text1"/>
              </w:rPr>
              <w:tab/>
            </w:r>
          </w:p>
        </w:tc>
      </w:tr>
      <w:tr w:rsidR="00061B92" w:rsidRPr="009E3A9A" w14:paraId="36B91EEA" w14:textId="58A566BF" w:rsidTr="00061B92">
        <w:trPr>
          <w:trHeight w:val="329"/>
        </w:trPr>
        <w:tc>
          <w:tcPr>
            <w:tcW w:w="4990" w:type="dxa"/>
            <w:shd w:val="clear" w:color="auto" w:fill="auto"/>
            <w:noWrap/>
            <w:vAlign w:val="center"/>
          </w:tcPr>
          <w:p w14:paraId="517954DA" w14:textId="77777777" w:rsidR="00061B92" w:rsidRPr="0043580D" w:rsidRDefault="00061B92" w:rsidP="00061B92">
            <w:pPr>
              <w:rPr>
                <w:rFonts w:eastAsia="細明體"/>
                <w:color w:val="000000" w:themeColor="text1"/>
              </w:rPr>
            </w:pPr>
            <w:r w:rsidRPr="0043580D">
              <w:rPr>
                <w:rFonts w:eastAsia="細明體"/>
                <w:color w:val="000000" w:themeColor="text1"/>
              </w:rPr>
              <w:t>香港社會服務聯會</w:t>
            </w:r>
          </w:p>
        </w:tc>
        <w:tc>
          <w:tcPr>
            <w:tcW w:w="5528" w:type="dxa"/>
            <w:vAlign w:val="center"/>
          </w:tcPr>
          <w:p w14:paraId="5C639F6D" w14:textId="426FFAE3" w:rsidR="00061B92" w:rsidRPr="0043580D" w:rsidRDefault="00061B92" w:rsidP="00061B92">
            <w:pPr>
              <w:rPr>
                <w:rFonts w:eastAsia="細明體"/>
                <w:color w:val="000000" w:themeColor="text1"/>
              </w:rPr>
            </w:pPr>
            <w:r w:rsidRPr="0043580D">
              <w:rPr>
                <w:rFonts w:eastAsia="細明體"/>
                <w:color w:val="000000" w:themeColor="text1"/>
              </w:rPr>
              <w:t>The Hong Kong Council of Social Service</w:t>
            </w:r>
          </w:p>
        </w:tc>
      </w:tr>
      <w:tr w:rsidR="00061B92" w:rsidRPr="009E3A9A" w14:paraId="184FEC10" w14:textId="74E803F8" w:rsidTr="00061B92">
        <w:trPr>
          <w:trHeight w:val="329"/>
        </w:trPr>
        <w:tc>
          <w:tcPr>
            <w:tcW w:w="4990" w:type="dxa"/>
            <w:shd w:val="clear" w:color="auto" w:fill="auto"/>
            <w:noWrap/>
            <w:vAlign w:val="center"/>
          </w:tcPr>
          <w:p w14:paraId="1BD01204" w14:textId="77777777" w:rsidR="00061B92" w:rsidRPr="0043580D" w:rsidRDefault="00061B92" w:rsidP="00061B92">
            <w:pPr>
              <w:rPr>
                <w:rFonts w:eastAsia="細明體"/>
                <w:color w:val="000000" w:themeColor="text1"/>
              </w:rPr>
            </w:pPr>
            <w:r w:rsidRPr="0043580D">
              <w:rPr>
                <w:rFonts w:eastAsia="細明體"/>
                <w:color w:val="000000" w:themeColor="text1"/>
              </w:rPr>
              <w:t>香港賽馬會慈善信託基金</w:t>
            </w:r>
          </w:p>
        </w:tc>
        <w:tc>
          <w:tcPr>
            <w:tcW w:w="5528" w:type="dxa"/>
            <w:vAlign w:val="center"/>
          </w:tcPr>
          <w:p w14:paraId="03ED261A" w14:textId="5CF8C013" w:rsidR="00061B92" w:rsidRPr="0043580D" w:rsidRDefault="00061B92" w:rsidP="00061B92">
            <w:pPr>
              <w:rPr>
                <w:rFonts w:eastAsia="細明體"/>
                <w:color w:val="000000" w:themeColor="text1"/>
              </w:rPr>
            </w:pPr>
            <w:r w:rsidRPr="0043580D">
              <w:rPr>
                <w:rFonts w:eastAsia="細明體"/>
                <w:color w:val="000000" w:themeColor="text1"/>
              </w:rPr>
              <w:t>The Hong Kong Jockey Club Charities Trust</w:t>
            </w:r>
          </w:p>
        </w:tc>
      </w:tr>
      <w:tr w:rsidR="00061B92" w:rsidRPr="009E3A9A" w14:paraId="1FE0B76E" w14:textId="3BDB613A" w:rsidTr="00061B92">
        <w:trPr>
          <w:trHeight w:val="329"/>
        </w:trPr>
        <w:tc>
          <w:tcPr>
            <w:tcW w:w="4990" w:type="dxa"/>
            <w:shd w:val="clear" w:color="auto" w:fill="auto"/>
            <w:noWrap/>
            <w:vAlign w:val="center"/>
          </w:tcPr>
          <w:p w14:paraId="5954A8E8" w14:textId="7E2CBF11" w:rsidR="00061B92" w:rsidRPr="0043580D" w:rsidRDefault="00F33436" w:rsidP="00061B92">
            <w:pPr>
              <w:rPr>
                <w:rFonts w:eastAsia="細明體"/>
                <w:color w:val="000000" w:themeColor="text1"/>
              </w:rPr>
            </w:pPr>
            <w:r w:rsidRPr="0043580D">
              <w:rPr>
                <w:rFonts w:eastAsia="細明體"/>
                <w:color w:val="000000" w:themeColor="text1"/>
              </w:rPr>
              <w:t>太古集團慈善信託基金</w:t>
            </w:r>
          </w:p>
        </w:tc>
        <w:tc>
          <w:tcPr>
            <w:tcW w:w="5528" w:type="dxa"/>
            <w:vAlign w:val="center"/>
          </w:tcPr>
          <w:p w14:paraId="6A2DC73C" w14:textId="4DED86D2" w:rsidR="00061B92" w:rsidRPr="0043580D" w:rsidRDefault="00061B92" w:rsidP="00061B92">
            <w:pPr>
              <w:rPr>
                <w:rFonts w:eastAsia="細明體"/>
                <w:color w:val="000000" w:themeColor="text1"/>
              </w:rPr>
            </w:pPr>
            <w:r w:rsidRPr="0043580D">
              <w:rPr>
                <w:rFonts w:eastAsia="細明體"/>
                <w:color w:val="000000" w:themeColor="text1"/>
              </w:rPr>
              <w:t>The Swire Group Charitable Trust</w:t>
            </w:r>
          </w:p>
        </w:tc>
      </w:tr>
      <w:tr w:rsidR="0088696A" w:rsidRPr="009E3A9A" w14:paraId="1692CC5B" w14:textId="77777777" w:rsidTr="00061B92">
        <w:trPr>
          <w:trHeight w:val="329"/>
        </w:trPr>
        <w:tc>
          <w:tcPr>
            <w:tcW w:w="4990" w:type="dxa"/>
            <w:shd w:val="clear" w:color="auto" w:fill="auto"/>
            <w:noWrap/>
            <w:vAlign w:val="center"/>
          </w:tcPr>
          <w:p w14:paraId="6E53E0CB" w14:textId="724D7443" w:rsidR="0088696A" w:rsidRPr="0043580D" w:rsidRDefault="0088696A" w:rsidP="0043580D">
            <w:pPr>
              <w:rPr>
                <w:rFonts w:eastAsia="細明體"/>
                <w:color w:val="000000" w:themeColor="text1"/>
              </w:rPr>
            </w:pPr>
            <w:r w:rsidRPr="0043580D">
              <w:rPr>
                <w:rFonts w:eastAsia="細明體"/>
                <w:color w:val="000000" w:themeColor="text1"/>
              </w:rPr>
              <w:t>市區重建局</w:t>
            </w:r>
            <w:r w:rsidRPr="0043580D">
              <w:rPr>
                <w:rFonts w:eastAsia="細明體"/>
                <w:color w:val="000000" w:themeColor="text1"/>
              </w:rPr>
              <w:t xml:space="preserve"> </w:t>
            </w:r>
          </w:p>
        </w:tc>
        <w:tc>
          <w:tcPr>
            <w:tcW w:w="5528" w:type="dxa"/>
            <w:vAlign w:val="center"/>
          </w:tcPr>
          <w:p w14:paraId="22E3C1E9" w14:textId="2072106C" w:rsidR="0088696A" w:rsidRPr="0043580D" w:rsidRDefault="0088696A" w:rsidP="0043580D">
            <w:pPr>
              <w:rPr>
                <w:rFonts w:eastAsia="細明體"/>
                <w:color w:val="000000" w:themeColor="text1"/>
              </w:rPr>
            </w:pPr>
            <w:r w:rsidRPr="0043580D">
              <w:rPr>
                <w:rFonts w:eastAsia="細明體"/>
                <w:color w:val="000000" w:themeColor="text1"/>
              </w:rPr>
              <w:t>Urban Renewal Authority</w:t>
            </w:r>
          </w:p>
        </w:tc>
      </w:tr>
      <w:tr w:rsidR="003D4BE0" w:rsidRPr="009E3A9A" w14:paraId="34465AF8" w14:textId="77777777" w:rsidTr="00061B92">
        <w:trPr>
          <w:trHeight w:val="329"/>
        </w:trPr>
        <w:tc>
          <w:tcPr>
            <w:tcW w:w="4990" w:type="dxa"/>
            <w:shd w:val="clear" w:color="auto" w:fill="auto"/>
            <w:noWrap/>
            <w:vAlign w:val="center"/>
          </w:tcPr>
          <w:p w14:paraId="5FF1E2C1" w14:textId="57BD9E6B" w:rsidR="003D4BE0" w:rsidRPr="0043580D" w:rsidRDefault="003D4BE0" w:rsidP="0043580D">
            <w:pPr>
              <w:rPr>
                <w:rFonts w:eastAsia="細明體"/>
                <w:color w:val="000000" w:themeColor="text1"/>
              </w:rPr>
            </w:pPr>
            <w:r w:rsidRPr="0043580D">
              <w:rPr>
                <w:rFonts w:eastAsia="細明體"/>
                <w:color w:val="000000" w:themeColor="text1"/>
              </w:rPr>
              <w:t>維拉律敦治・荻茜慈善基金</w:t>
            </w:r>
            <w:r w:rsidRPr="0043580D">
              <w:rPr>
                <w:rFonts w:eastAsia="細明體"/>
                <w:color w:val="000000" w:themeColor="text1"/>
              </w:rPr>
              <w:t xml:space="preserve"> </w:t>
            </w:r>
          </w:p>
        </w:tc>
        <w:tc>
          <w:tcPr>
            <w:tcW w:w="5528" w:type="dxa"/>
            <w:vAlign w:val="center"/>
          </w:tcPr>
          <w:p w14:paraId="5D94E5F2" w14:textId="0593336F" w:rsidR="003D4BE0" w:rsidRPr="009E3A9A" w:rsidRDefault="003D4BE0" w:rsidP="0043580D">
            <w:pPr>
              <w:rPr>
                <w:rFonts w:eastAsia="細明體"/>
                <w:color w:val="000000" w:themeColor="text1"/>
              </w:rPr>
            </w:pPr>
            <w:r w:rsidRPr="0043580D">
              <w:rPr>
                <w:rFonts w:eastAsia="細明體"/>
                <w:color w:val="000000" w:themeColor="text1"/>
              </w:rPr>
              <w:t>Vera Ruttonjee Desai Charitable Fund</w:t>
            </w:r>
          </w:p>
        </w:tc>
      </w:tr>
    </w:tbl>
    <w:p w14:paraId="00340849" w14:textId="77777777" w:rsidR="00061B92" w:rsidRPr="009E3A9A" w:rsidRDefault="00061B92" w:rsidP="00D4636D">
      <w:pPr>
        <w:jc w:val="both"/>
        <w:rPr>
          <w:rFonts w:eastAsia="細明體"/>
          <w:b/>
          <w:color w:val="000000" w:themeColor="text1"/>
        </w:rPr>
      </w:pPr>
    </w:p>
    <w:tbl>
      <w:tblPr>
        <w:tblW w:w="991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34"/>
        <w:gridCol w:w="6782"/>
      </w:tblGrid>
      <w:tr w:rsidR="00EA2C7F" w:rsidRPr="009E3A9A" w14:paraId="289B4D3F" w14:textId="77777777" w:rsidTr="00EA2C7F">
        <w:trPr>
          <w:trHeight w:val="330"/>
        </w:trPr>
        <w:tc>
          <w:tcPr>
            <w:tcW w:w="9916" w:type="dxa"/>
            <w:gridSpan w:val="2"/>
            <w:shd w:val="clear" w:color="auto" w:fill="BFBFBF" w:themeFill="background1" w:themeFillShade="BF"/>
            <w:noWrap/>
            <w:vAlign w:val="center"/>
          </w:tcPr>
          <w:p w14:paraId="16A73B51" w14:textId="6FF923B5" w:rsidR="00EA2C7F" w:rsidRPr="009E3A9A" w:rsidRDefault="00EA2C7F">
            <w:pPr>
              <w:rPr>
                <w:rFonts w:eastAsia="細明體"/>
                <w:b/>
                <w:color w:val="000000"/>
              </w:rPr>
            </w:pPr>
            <w:r w:rsidRPr="009E3A9A">
              <w:rPr>
                <w:rFonts w:eastAsia="細明體"/>
                <w:b/>
                <w:color w:val="000000"/>
              </w:rPr>
              <w:t>藝術通達伙伴</w:t>
            </w:r>
            <w:r w:rsidRPr="009E3A9A">
              <w:rPr>
                <w:rFonts w:eastAsia="細明體"/>
                <w:b/>
                <w:color w:val="000000"/>
              </w:rPr>
              <w:t>Arts Accessibility Partners</w:t>
            </w:r>
          </w:p>
        </w:tc>
      </w:tr>
      <w:tr w:rsidR="00EA2C7F" w:rsidRPr="009E3A9A" w14:paraId="6772CF21" w14:textId="33D54DC2" w:rsidTr="00EA2C7F">
        <w:trPr>
          <w:trHeight w:val="330"/>
        </w:trPr>
        <w:tc>
          <w:tcPr>
            <w:tcW w:w="3134" w:type="dxa"/>
            <w:shd w:val="clear" w:color="auto" w:fill="auto"/>
            <w:noWrap/>
            <w:vAlign w:val="center"/>
            <w:hideMark/>
          </w:tcPr>
          <w:p w14:paraId="0BF8EB98" w14:textId="77777777" w:rsidR="00EA2C7F" w:rsidRPr="009E3A9A" w:rsidRDefault="00EA2C7F" w:rsidP="00EA2C7F">
            <w:pPr>
              <w:rPr>
                <w:rFonts w:eastAsia="細明體"/>
                <w:color w:val="000000"/>
                <w:lang w:val="en-US"/>
              </w:rPr>
            </w:pPr>
            <w:r w:rsidRPr="009E3A9A">
              <w:rPr>
                <w:rFonts w:eastAsia="細明體"/>
                <w:color w:val="000000"/>
                <w:lang w:val="en-US"/>
              </w:rPr>
              <w:t>演戲家族</w:t>
            </w:r>
          </w:p>
        </w:tc>
        <w:tc>
          <w:tcPr>
            <w:tcW w:w="6782" w:type="dxa"/>
            <w:vAlign w:val="center"/>
          </w:tcPr>
          <w:p w14:paraId="1914E937" w14:textId="52439F5F" w:rsidR="00EA2C7F" w:rsidRPr="009E3A9A" w:rsidRDefault="00EA2C7F">
            <w:pPr>
              <w:rPr>
                <w:rFonts w:eastAsia="細明體"/>
                <w:lang w:val="en-US"/>
              </w:rPr>
            </w:pPr>
            <w:r w:rsidRPr="009E3A9A">
              <w:rPr>
                <w:rFonts w:eastAsia="細明體"/>
                <w:color w:val="000000"/>
              </w:rPr>
              <w:t>Actor’s Family</w:t>
            </w:r>
          </w:p>
        </w:tc>
      </w:tr>
      <w:tr w:rsidR="00EA2C7F" w:rsidRPr="009E3A9A" w14:paraId="02BF910D" w14:textId="0745E8CA" w:rsidTr="00EA2C7F">
        <w:trPr>
          <w:trHeight w:val="330"/>
        </w:trPr>
        <w:tc>
          <w:tcPr>
            <w:tcW w:w="3134" w:type="dxa"/>
            <w:shd w:val="clear" w:color="auto" w:fill="auto"/>
            <w:noWrap/>
            <w:vAlign w:val="center"/>
            <w:hideMark/>
          </w:tcPr>
          <w:p w14:paraId="3A810592" w14:textId="77777777" w:rsidR="00EA2C7F" w:rsidRPr="009E3A9A" w:rsidRDefault="00EA2C7F" w:rsidP="00EA2C7F">
            <w:pPr>
              <w:rPr>
                <w:rFonts w:eastAsia="細明體"/>
                <w:color w:val="000000"/>
                <w:lang w:val="en-US"/>
              </w:rPr>
            </w:pPr>
            <w:r w:rsidRPr="009E3A9A">
              <w:rPr>
                <w:rFonts w:eastAsia="細明體"/>
                <w:color w:val="000000"/>
                <w:lang w:val="en-US"/>
              </w:rPr>
              <w:t>英國文化協會</w:t>
            </w:r>
          </w:p>
        </w:tc>
        <w:tc>
          <w:tcPr>
            <w:tcW w:w="6782" w:type="dxa"/>
            <w:vAlign w:val="center"/>
          </w:tcPr>
          <w:p w14:paraId="200048BA" w14:textId="45F2DC04" w:rsidR="00EA2C7F" w:rsidRPr="009E3A9A" w:rsidRDefault="00EA2C7F">
            <w:pPr>
              <w:rPr>
                <w:rFonts w:eastAsia="細明體"/>
                <w:lang w:val="en-US"/>
              </w:rPr>
            </w:pPr>
            <w:r w:rsidRPr="009E3A9A">
              <w:rPr>
                <w:rFonts w:eastAsia="細明體"/>
                <w:color w:val="000000"/>
              </w:rPr>
              <w:t>British Council</w:t>
            </w:r>
          </w:p>
        </w:tc>
      </w:tr>
      <w:tr w:rsidR="00EA2C7F" w:rsidRPr="009E3A9A" w14:paraId="41693123" w14:textId="50B301DA" w:rsidTr="00EA2C7F">
        <w:trPr>
          <w:trHeight w:val="330"/>
        </w:trPr>
        <w:tc>
          <w:tcPr>
            <w:tcW w:w="3134" w:type="dxa"/>
            <w:shd w:val="clear" w:color="auto" w:fill="auto"/>
            <w:noWrap/>
            <w:vAlign w:val="center"/>
            <w:hideMark/>
          </w:tcPr>
          <w:p w14:paraId="433773FB" w14:textId="77777777" w:rsidR="00EA2C7F" w:rsidRPr="009E3A9A" w:rsidRDefault="00EA2C7F" w:rsidP="00EA2C7F">
            <w:pPr>
              <w:rPr>
                <w:rFonts w:eastAsia="細明體"/>
                <w:color w:val="000000"/>
                <w:lang w:val="en-US"/>
              </w:rPr>
            </w:pPr>
            <w:r w:rsidRPr="009E3A9A">
              <w:rPr>
                <w:rFonts w:eastAsia="細明體"/>
                <w:color w:val="000000"/>
                <w:lang w:val="en-US"/>
              </w:rPr>
              <w:t>中英劇團</w:t>
            </w:r>
          </w:p>
        </w:tc>
        <w:tc>
          <w:tcPr>
            <w:tcW w:w="6782" w:type="dxa"/>
            <w:vAlign w:val="center"/>
          </w:tcPr>
          <w:p w14:paraId="7E5AEDF2" w14:textId="01675062" w:rsidR="00EA2C7F" w:rsidRPr="009E3A9A" w:rsidRDefault="00EA2C7F">
            <w:pPr>
              <w:rPr>
                <w:rFonts w:eastAsia="細明體"/>
                <w:lang w:val="en-US"/>
              </w:rPr>
            </w:pPr>
            <w:r w:rsidRPr="009E3A9A">
              <w:rPr>
                <w:rFonts w:eastAsia="細明體"/>
                <w:color w:val="000000"/>
              </w:rPr>
              <w:t>Chung Ying Theatre Company</w:t>
            </w:r>
          </w:p>
        </w:tc>
      </w:tr>
      <w:tr w:rsidR="00EA2C7F" w:rsidRPr="009E3A9A" w14:paraId="316B8864" w14:textId="73836FA1" w:rsidTr="00EA2C7F">
        <w:trPr>
          <w:trHeight w:val="330"/>
        </w:trPr>
        <w:tc>
          <w:tcPr>
            <w:tcW w:w="3134" w:type="dxa"/>
            <w:shd w:val="clear" w:color="auto" w:fill="auto"/>
            <w:noWrap/>
            <w:vAlign w:val="center"/>
            <w:hideMark/>
          </w:tcPr>
          <w:p w14:paraId="7B8ED418" w14:textId="77777777" w:rsidR="00EA2C7F" w:rsidRPr="009E3A9A" w:rsidRDefault="00EA2C7F" w:rsidP="00EA2C7F">
            <w:pPr>
              <w:rPr>
                <w:rFonts w:eastAsia="細明體"/>
                <w:color w:val="000000"/>
                <w:lang w:val="en-US"/>
              </w:rPr>
            </w:pPr>
            <w:proofErr w:type="gramStart"/>
            <w:r w:rsidRPr="009E3A9A">
              <w:rPr>
                <w:rFonts w:eastAsia="細明體"/>
                <w:color w:val="000000"/>
                <w:lang w:val="en-US"/>
              </w:rPr>
              <w:t>心光盲人院暨</w:t>
            </w:r>
            <w:proofErr w:type="gramEnd"/>
            <w:r w:rsidRPr="009E3A9A">
              <w:rPr>
                <w:rFonts w:eastAsia="細明體"/>
                <w:color w:val="000000"/>
                <w:lang w:val="en-US"/>
              </w:rPr>
              <w:t>學校</w:t>
            </w:r>
          </w:p>
        </w:tc>
        <w:tc>
          <w:tcPr>
            <w:tcW w:w="6782" w:type="dxa"/>
            <w:vAlign w:val="center"/>
          </w:tcPr>
          <w:p w14:paraId="145E5DE4" w14:textId="0344B026" w:rsidR="00EA2C7F" w:rsidRPr="009E3A9A" w:rsidRDefault="00EA2C7F">
            <w:pPr>
              <w:rPr>
                <w:rFonts w:eastAsia="細明體"/>
                <w:lang w:val="en-US"/>
              </w:rPr>
            </w:pPr>
            <w:r w:rsidRPr="009E3A9A">
              <w:rPr>
                <w:rFonts w:eastAsia="細明體"/>
                <w:color w:val="000000"/>
              </w:rPr>
              <w:t>Ebenezer School &amp; Home for the Visually Impaired</w:t>
            </w:r>
          </w:p>
        </w:tc>
      </w:tr>
      <w:tr w:rsidR="00EA2C7F" w:rsidRPr="009E3A9A" w14:paraId="3EE68800" w14:textId="7D265DBE" w:rsidTr="00EA2C7F">
        <w:trPr>
          <w:trHeight w:val="330"/>
        </w:trPr>
        <w:tc>
          <w:tcPr>
            <w:tcW w:w="9916" w:type="dxa"/>
            <w:gridSpan w:val="2"/>
            <w:shd w:val="clear" w:color="auto" w:fill="auto"/>
            <w:noWrap/>
            <w:vAlign w:val="center"/>
            <w:hideMark/>
          </w:tcPr>
          <w:p w14:paraId="43E74E37" w14:textId="4D46E25F" w:rsidR="00EA2C7F" w:rsidRPr="009E3A9A" w:rsidRDefault="00EA2C7F" w:rsidP="00EA2C7F">
            <w:pPr>
              <w:rPr>
                <w:rFonts w:eastAsia="細明體"/>
                <w:color w:val="000000"/>
                <w:lang w:val="en-US"/>
              </w:rPr>
            </w:pPr>
            <w:r w:rsidRPr="009E3A9A">
              <w:rPr>
                <w:rFonts w:eastAsia="細明體"/>
                <w:color w:val="000000"/>
              </w:rPr>
              <w:t>Folded Paper Dance and Theatre</w:t>
            </w:r>
          </w:p>
        </w:tc>
      </w:tr>
      <w:tr w:rsidR="00EA2C7F" w:rsidRPr="009E3A9A" w14:paraId="63F82C77" w14:textId="5D070537" w:rsidTr="00EA2C7F">
        <w:trPr>
          <w:trHeight w:val="330"/>
        </w:trPr>
        <w:tc>
          <w:tcPr>
            <w:tcW w:w="3134" w:type="dxa"/>
            <w:shd w:val="clear" w:color="auto" w:fill="auto"/>
            <w:noWrap/>
            <w:vAlign w:val="center"/>
            <w:hideMark/>
          </w:tcPr>
          <w:p w14:paraId="2CFC3E8B" w14:textId="77777777" w:rsidR="00EA2C7F" w:rsidRPr="009E3A9A" w:rsidRDefault="00EA2C7F" w:rsidP="00EA2C7F">
            <w:pPr>
              <w:rPr>
                <w:rFonts w:eastAsia="細明體"/>
                <w:color w:val="000000"/>
                <w:lang w:val="en-US"/>
              </w:rPr>
            </w:pPr>
            <w:r w:rsidRPr="009E3A9A">
              <w:rPr>
                <w:rFonts w:eastAsia="細明體"/>
                <w:color w:val="000000"/>
                <w:lang w:val="en-US"/>
              </w:rPr>
              <w:t>香港藝術節</w:t>
            </w:r>
          </w:p>
        </w:tc>
        <w:tc>
          <w:tcPr>
            <w:tcW w:w="6782" w:type="dxa"/>
            <w:vAlign w:val="center"/>
          </w:tcPr>
          <w:p w14:paraId="715FF39B" w14:textId="09117F57" w:rsidR="00EA2C7F" w:rsidRPr="009E3A9A" w:rsidRDefault="00EA2C7F">
            <w:pPr>
              <w:rPr>
                <w:rFonts w:eastAsia="細明體"/>
                <w:lang w:val="en-US"/>
              </w:rPr>
            </w:pPr>
            <w:r w:rsidRPr="009E3A9A">
              <w:rPr>
                <w:rFonts w:eastAsia="細明體"/>
                <w:color w:val="000000"/>
              </w:rPr>
              <w:t>Hong Kong Arts Festival</w:t>
            </w:r>
          </w:p>
        </w:tc>
      </w:tr>
      <w:tr w:rsidR="00EA2C7F" w:rsidRPr="009E3A9A" w14:paraId="11A1B3E1" w14:textId="7F4EF402" w:rsidTr="00EA2C7F">
        <w:trPr>
          <w:trHeight w:val="330"/>
        </w:trPr>
        <w:tc>
          <w:tcPr>
            <w:tcW w:w="3134" w:type="dxa"/>
            <w:shd w:val="clear" w:color="auto" w:fill="auto"/>
            <w:noWrap/>
            <w:vAlign w:val="center"/>
            <w:hideMark/>
          </w:tcPr>
          <w:p w14:paraId="42CEC67E" w14:textId="77777777" w:rsidR="00EA2C7F" w:rsidRPr="009E3A9A" w:rsidRDefault="00EA2C7F" w:rsidP="00EA2C7F">
            <w:pPr>
              <w:rPr>
                <w:rFonts w:eastAsia="細明體"/>
                <w:color w:val="000000"/>
                <w:lang w:val="en-US"/>
              </w:rPr>
            </w:pPr>
            <w:r w:rsidRPr="009E3A9A">
              <w:rPr>
                <w:rFonts w:eastAsia="細明體"/>
                <w:color w:val="000000"/>
                <w:lang w:val="en-US"/>
              </w:rPr>
              <w:t>香港芭蕾舞團</w:t>
            </w:r>
          </w:p>
        </w:tc>
        <w:tc>
          <w:tcPr>
            <w:tcW w:w="6782" w:type="dxa"/>
            <w:vAlign w:val="center"/>
          </w:tcPr>
          <w:p w14:paraId="12F3F4E7" w14:textId="34070548" w:rsidR="00EA2C7F" w:rsidRPr="009E3A9A" w:rsidRDefault="00EA2C7F">
            <w:pPr>
              <w:rPr>
                <w:rFonts w:eastAsia="細明體"/>
                <w:lang w:val="en-US"/>
              </w:rPr>
            </w:pPr>
            <w:r w:rsidRPr="009E3A9A">
              <w:rPr>
                <w:rFonts w:eastAsia="細明體"/>
                <w:color w:val="000000"/>
              </w:rPr>
              <w:t>Hong Kong Ballet</w:t>
            </w:r>
          </w:p>
        </w:tc>
      </w:tr>
      <w:tr w:rsidR="00EA2C7F" w:rsidRPr="009E3A9A" w14:paraId="28CD4D2A" w14:textId="0C6259F3" w:rsidTr="00EA2C7F">
        <w:trPr>
          <w:trHeight w:val="330"/>
        </w:trPr>
        <w:tc>
          <w:tcPr>
            <w:tcW w:w="3134" w:type="dxa"/>
            <w:shd w:val="clear" w:color="auto" w:fill="auto"/>
            <w:noWrap/>
            <w:vAlign w:val="center"/>
            <w:hideMark/>
          </w:tcPr>
          <w:p w14:paraId="037E8BFE" w14:textId="77777777" w:rsidR="00EA2C7F" w:rsidRPr="009E3A9A" w:rsidRDefault="00EA2C7F" w:rsidP="00EA2C7F">
            <w:pPr>
              <w:rPr>
                <w:rFonts w:eastAsia="細明體"/>
                <w:color w:val="000000"/>
                <w:lang w:val="en-US"/>
              </w:rPr>
            </w:pPr>
            <w:r w:rsidRPr="009E3A9A">
              <w:rPr>
                <w:rFonts w:eastAsia="細明體"/>
                <w:color w:val="000000"/>
                <w:lang w:val="en-US"/>
              </w:rPr>
              <w:t>香港話劇團</w:t>
            </w:r>
          </w:p>
        </w:tc>
        <w:tc>
          <w:tcPr>
            <w:tcW w:w="6782" w:type="dxa"/>
            <w:vAlign w:val="center"/>
          </w:tcPr>
          <w:p w14:paraId="34217AFF" w14:textId="03785990" w:rsidR="00EA2C7F" w:rsidRPr="009E3A9A" w:rsidRDefault="00EA2C7F">
            <w:pPr>
              <w:rPr>
                <w:rFonts w:eastAsia="細明體"/>
                <w:lang w:val="en-US"/>
              </w:rPr>
            </w:pPr>
            <w:r w:rsidRPr="009E3A9A">
              <w:rPr>
                <w:rFonts w:eastAsia="細明體"/>
                <w:color w:val="000000"/>
              </w:rPr>
              <w:t>Hong Kong Repertory Theatre</w:t>
            </w:r>
          </w:p>
        </w:tc>
      </w:tr>
      <w:tr w:rsidR="00EA2C7F" w:rsidRPr="009E3A9A" w14:paraId="56C1346D" w14:textId="3B10A362" w:rsidTr="00EA2C7F">
        <w:trPr>
          <w:trHeight w:val="330"/>
        </w:trPr>
        <w:tc>
          <w:tcPr>
            <w:tcW w:w="3134" w:type="dxa"/>
            <w:shd w:val="clear" w:color="auto" w:fill="auto"/>
            <w:noWrap/>
            <w:vAlign w:val="center"/>
            <w:hideMark/>
          </w:tcPr>
          <w:p w14:paraId="67161F72" w14:textId="77777777" w:rsidR="00EA2C7F" w:rsidRPr="009E3A9A" w:rsidRDefault="00EA2C7F" w:rsidP="00EA2C7F">
            <w:pPr>
              <w:rPr>
                <w:rFonts w:eastAsia="細明體"/>
                <w:color w:val="000000"/>
                <w:lang w:val="en-US"/>
              </w:rPr>
            </w:pPr>
            <w:r w:rsidRPr="009E3A9A">
              <w:rPr>
                <w:rFonts w:eastAsia="細明體"/>
                <w:color w:val="000000"/>
                <w:lang w:val="en-US"/>
              </w:rPr>
              <w:t>香港弦樂團</w:t>
            </w:r>
          </w:p>
        </w:tc>
        <w:tc>
          <w:tcPr>
            <w:tcW w:w="6782" w:type="dxa"/>
            <w:vAlign w:val="center"/>
          </w:tcPr>
          <w:p w14:paraId="0858B7AD" w14:textId="4E8B2FDA" w:rsidR="00EA2C7F" w:rsidRPr="009E3A9A" w:rsidRDefault="00EA2C7F">
            <w:pPr>
              <w:rPr>
                <w:rFonts w:eastAsia="細明體"/>
                <w:lang w:val="en-US"/>
              </w:rPr>
            </w:pPr>
            <w:r w:rsidRPr="009E3A9A">
              <w:rPr>
                <w:rFonts w:eastAsia="細明體"/>
                <w:color w:val="000000"/>
              </w:rPr>
              <w:t>Hong Kong String Orchestra</w:t>
            </w:r>
          </w:p>
        </w:tc>
      </w:tr>
      <w:tr w:rsidR="00EA2C7F" w:rsidRPr="009E3A9A" w14:paraId="5717FDBD" w14:textId="4CB7AD63" w:rsidTr="00EA2C7F">
        <w:trPr>
          <w:trHeight w:val="330"/>
        </w:trPr>
        <w:tc>
          <w:tcPr>
            <w:tcW w:w="3134" w:type="dxa"/>
            <w:shd w:val="clear" w:color="auto" w:fill="auto"/>
            <w:noWrap/>
            <w:vAlign w:val="center"/>
            <w:hideMark/>
          </w:tcPr>
          <w:p w14:paraId="4D051589" w14:textId="77777777" w:rsidR="00EA2C7F" w:rsidRPr="009E3A9A" w:rsidRDefault="00EA2C7F" w:rsidP="00EA2C7F">
            <w:pPr>
              <w:rPr>
                <w:rFonts w:eastAsia="細明體"/>
                <w:color w:val="000000"/>
                <w:lang w:val="en-US"/>
              </w:rPr>
            </w:pPr>
            <w:r w:rsidRPr="009E3A9A">
              <w:rPr>
                <w:rFonts w:eastAsia="細明體"/>
                <w:color w:val="000000"/>
                <w:lang w:val="en-US"/>
              </w:rPr>
              <w:t>法國五月藝術節</w:t>
            </w:r>
          </w:p>
        </w:tc>
        <w:tc>
          <w:tcPr>
            <w:tcW w:w="6782" w:type="dxa"/>
            <w:vAlign w:val="center"/>
          </w:tcPr>
          <w:p w14:paraId="3D839E15" w14:textId="7D5473C7" w:rsidR="00EA2C7F" w:rsidRPr="009E3A9A" w:rsidRDefault="00EA2C7F">
            <w:pPr>
              <w:rPr>
                <w:rFonts w:eastAsia="細明體"/>
                <w:lang w:val="en-US"/>
              </w:rPr>
            </w:pPr>
            <w:r w:rsidRPr="009E3A9A">
              <w:rPr>
                <w:rFonts w:eastAsia="細明體"/>
                <w:color w:val="000000"/>
              </w:rPr>
              <w:t>Le French May Arts Festival</w:t>
            </w:r>
          </w:p>
        </w:tc>
      </w:tr>
      <w:tr w:rsidR="00EA2C7F" w:rsidRPr="009E3A9A" w14:paraId="701EE276" w14:textId="2BEA8591" w:rsidTr="00EA2C7F">
        <w:trPr>
          <w:trHeight w:val="330"/>
        </w:trPr>
        <w:tc>
          <w:tcPr>
            <w:tcW w:w="3134" w:type="dxa"/>
            <w:shd w:val="clear" w:color="auto" w:fill="auto"/>
            <w:noWrap/>
            <w:vAlign w:val="center"/>
            <w:hideMark/>
          </w:tcPr>
          <w:p w14:paraId="4E6E14C0" w14:textId="77777777" w:rsidR="00EA2C7F" w:rsidRPr="009E3A9A" w:rsidRDefault="00EA2C7F" w:rsidP="00EA2C7F">
            <w:pPr>
              <w:rPr>
                <w:rFonts w:eastAsia="細明體"/>
                <w:color w:val="000000"/>
                <w:lang w:val="en-US"/>
              </w:rPr>
            </w:pPr>
            <w:r w:rsidRPr="009E3A9A">
              <w:rPr>
                <w:rFonts w:eastAsia="細明體"/>
                <w:color w:val="000000"/>
                <w:lang w:val="en-US"/>
              </w:rPr>
              <w:t>嶺南大學</w:t>
            </w:r>
          </w:p>
        </w:tc>
        <w:tc>
          <w:tcPr>
            <w:tcW w:w="6782" w:type="dxa"/>
            <w:vAlign w:val="center"/>
          </w:tcPr>
          <w:p w14:paraId="5F12D148" w14:textId="6FF3AD8A" w:rsidR="00EA2C7F" w:rsidRPr="0043580D" w:rsidRDefault="00EA2C7F">
            <w:pPr>
              <w:rPr>
                <w:rFonts w:eastAsia="細明體"/>
                <w:color w:val="000000"/>
                <w:lang w:val="en-US"/>
              </w:rPr>
            </w:pPr>
            <w:proofErr w:type="spellStart"/>
            <w:r w:rsidRPr="0043580D">
              <w:rPr>
                <w:rFonts w:eastAsia="細明體"/>
                <w:color w:val="000000"/>
                <w:lang w:val="en-US"/>
              </w:rPr>
              <w:t>Lingnan</w:t>
            </w:r>
            <w:proofErr w:type="spellEnd"/>
            <w:r w:rsidRPr="0043580D">
              <w:rPr>
                <w:rFonts w:eastAsia="細明體"/>
                <w:color w:val="000000"/>
                <w:lang w:val="en-US"/>
              </w:rPr>
              <w:t xml:space="preserve"> University</w:t>
            </w:r>
          </w:p>
        </w:tc>
      </w:tr>
      <w:tr w:rsidR="00EA2C7F" w:rsidRPr="009E3A9A" w14:paraId="76A48525" w14:textId="72558708" w:rsidTr="00EA2C7F">
        <w:trPr>
          <w:trHeight w:val="330"/>
        </w:trPr>
        <w:tc>
          <w:tcPr>
            <w:tcW w:w="3134" w:type="dxa"/>
            <w:shd w:val="clear" w:color="auto" w:fill="auto"/>
            <w:noWrap/>
            <w:vAlign w:val="center"/>
            <w:hideMark/>
          </w:tcPr>
          <w:p w14:paraId="6BE2CB77" w14:textId="77777777" w:rsidR="00EA2C7F" w:rsidRPr="009E3A9A" w:rsidRDefault="00EA2C7F" w:rsidP="00EA2C7F">
            <w:pPr>
              <w:rPr>
                <w:rFonts w:eastAsia="細明體"/>
                <w:color w:val="000000"/>
                <w:lang w:val="en-US"/>
              </w:rPr>
            </w:pPr>
            <w:r w:rsidRPr="009E3A9A">
              <w:rPr>
                <w:rFonts w:eastAsia="細明體"/>
                <w:color w:val="000000"/>
                <w:lang w:val="en-US"/>
              </w:rPr>
              <w:t>李詩禮兒童及少年合唱團</w:t>
            </w:r>
          </w:p>
        </w:tc>
        <w:tc>
          <w:tcPr>
            <w:tcW w:w="6782" w:type="dxa"/>
            <w:vAlign w:val="center"/>
          </w:tcPr>
          <w:p w14:paraId="562A4081" w14:textId="7854F3C2" w:rsidR="00EA2C7F" w:rsidRPr="0043580D" w:rsidRDefault="00EA2C7F">
            <w:pPr>
              <w:rPr>
                <w:rFonts w:eastAsia="細明體"/>
                <w:color w:val="000000"/>
                <w:lang w:val="en-US"/>
              </w:rPr>
            </w:pPr>
            <w:r w:rsidRPr="0043580D">
              <w:rPr>
                <w:rFonts w:eastAsia="細明體"/>
                <w:color w:val="000000"/>
                <w:lang w:val="en-US"/>
              </w:rPr>
              <w:t>LSL Children’s &amp; Youth Choir</w:t>
            </w:r>
          </w:p>
        </w:tc>
      </w:tr>
      <w:tr w:rsidR="00EA2C7F" w:rsidRPr="009E3A9A" w14:paraId="085A8948" w14:textId="588E193B" w:rsidTr="00EA2C7F">
        <w:trPr>
          <w:trHeight w:val="330"/>
        </w:trPr>
        <w:tc>
          <w:tcPr>
            <w:tcW w:w="3134" w:type="dxa"/>
            <w:shd w:val="clear" w:color="auto" w:fill="auto"/>
            <w:noWrap/>
            <w:vAlign w:val="center"/>
            <w:hideMark/>
          </w:tcPr>
          <w:p w14:paraId="2094D275" w14:textId="77777777" w:rsidR="00EA2C7F" w:rsidRPr="009E3A9A" w:rsidRDefault="00EA2C7F" w:rsidP="00EA2C7F">
            <w:pPr>
              <w:rPr>
                <w:rFonts w:eastAsia="細明體"/>
                <w:color w:val="000000"/>
                <w:lang w:val="en-US"/>
              </w:rPr>
            </w:pPr>
            <w:r w:rsidRPr="009E3A9A">
              <w:rPr>
                <w:rFonts w:eastAsia="細明體"/>
                <w:color w:val="000000"/>
                <w:lang w:val="en-US"/>
              </w:rPr>
              <w:lastRenderedPageBreak/>
              <w:t>兩個</w:t>
            </w:r>
            <w:proofErr w:type="gramStart"/>
            <w:r w:rsidRPr="009E3A9A">
              <w:rPr>
                <w:rFonts w:eastAsia="細明體"/>
                <w:color w:val="000000"/>
                <w:lang w:val="en-US"/>
              </w:rPr>
              <w:t>碌小搞作</w:t>
            </w:r>
            <w:proofErr w:type="gramEnd"/>
          </w:p>
        </w:tc>
        <w:tc>
          <w:tcPr>
            <w:tcW w:w="6782" w:type="dxa"/>
            <w:vAlign w:val="center"/>
          </w:tcPr>
          <w:p w14:paraId="5E6AC286" w14:textId="40B58391" w:rsidR="00EA2C7F" w:rsidRPr="009E3A9A" w:rsidRDefault="00EA2C7F">
            <w:pPr>
              <w:rPr>
                <w:rFonts w:eastAsia="細明體"/>
                <w:lang w:val="en-US"/>
              </w:rPr>
            </w:pPr>
            <w:r w:rsidRPr="009E3A9A">
              <w:rPr>
                <w:rFonts w:eastAsia="細明體"/>
                <w:color w:val="000000"/>
              </w:rPr>
              <w:t>More Than Two</w:t>
            </w:r>
          </w:p>
        </w:tc>
      </w:tr>
      <w:tr w:rsidR="00EA2C7F" w:rsidRPr="009E3A9A" w14:paraId="0B314124" w14:textId="0E85394E" w:rsidTr="00EA2C7F">
        <w:trPr>
          <w:trHeight w:val="330"/>
        </w:trPr>
        <w:tc>
          <w:tcPr>
            <w:tcW w:w="3134" w:type="dxa"/>
            <w:shd w:val="clear" w:color="auto" w:fill="auto"/>
            <w:noWrap/>
            <w:vAlign w:val="center"/>
            <w:hideMark/>
          </w:tcPr>
          <w:p w14:paraId="14513A2B" w14:textId="77777777" w:rsidR="00EA2C7F" w:rsidRPr="009E3A9A" w:rsidRDefault="00EA2C7F" w:rsidP="00EA2C7F">
            <w:pPr>
              <w:rPr>
                <w:rFonts w:eastAsia="細明體"/>
                <w:color w:val="000000"/>
                <w:lang w:val="en-US"/>
              </w:rPr>
            </w:pPr>
            <w:r w:rsidRPr="009E3A9A">
              <w:rPr>
                <w:rFonts w:eastAsia="細明體"/>
                <w:color w:val="000000"/>
                <w:lang w:val="en-US"/>
              </w:rPr>
              <w:t>音樂劇作</w:t>
            </w:r>
          </w:p>
        </w:tc>
        <w:tc>
          <w:tcPr>
            <w:tcW w:w="6782" w:type="dxa"/>
            <w:vAlign w:val="center"/>
          </w:tcPr>
          <w:p w14:paraId="27F420D5" w14:textId="5B9C4765" w:rsidR="00EA2C7F" w:rsidRPr="009E3A9A" w:rsidRDefault="00EA2C7F">
            <w:pPr>
              <w:rPr>
                <w:rFonts w:eastAsia="細明體"/>
                <w:lang w:val="en-US"/>
              </w:rPr>
            </w:pPr>
            <w:r w:rsidRPr="009E3A9A">
              <w:rPr>
                <w:rFonts w:eastAsia="細明體"/>
                <w:color w:val="000000"/>
              </w:rPr>
              <w:t>Musical Trio</w:t>
            </w:r>
          </w:p>
        </w:tc>
      </w:tr>
      <w:tr w:rsidR="00EA2C7F" w:rsidRPr="009E3A9A" w14:paraId="46A8B1DA" w14:textId="156BDA7D" w:rsidTr="00EA2C7F">
        <w:trPr>
          <w:trHeight w:val="330"/>
        </w:trPr>
        <w:tc>
          <w:tcPr>
            <w:tcW w:w="3134" w:type="dxa"/>
            <w:shd w:val="clear" w:color="auto" w:fill="auto"/>
            <w:noWrap/>
            <w:vAlign w:val="center"/>
            <w:hideMark/>
          </w:tcPr>
          <w:p w14:paraId="7B9CBA6C" w14:textId="77777777" w:rsidR="00EA2C7F" w:rsidRPr="009E3A9A" w:rsidRDefault="00EA2C7F" w:rsidP="00EA2C7F">
            <w:pPr>
              <w:rPr>
                <w:rFonts w:eastAsia="細明體"/>
                <w:color w:val="000000"/>
                <w:lang w:val="en-US"/>
              </w:rPr>
            </w:pPr>
            <w:r w:rsidRPr="009E3A9A">
              <w:rPr>
                <w:rFonts w:eastAsia="細明體"/>
                <w:color w:val="000000"/>
                <w:lang w:val="en-US"/>
              </w:rPr>
              <w:t>前進</w:t>
            </w:r>
            <w:proofErr w:type="gramStart"/>
            <w:r w:rsidRPr="009E3A9A">
              <w:rPr>
                <w:rFonts w:eastAsia="細明體"/>
                <w:color w:val="000000"/>
                <w:lang w:val="en-US"/>
              </w:rPr>
              <w:t>進</w:t>
            </w:r>
            <w:proofErr w:type="gramEnd"/>
            <w:r w:rsidRPr="009E3A9A">
              <w:rPr>
                <w:rFonts w:eastAsia="細明體"/>
                <w:color w:val="000000"/>
                <w:lang w:val="en-US"/>
              </w:rPr>
              <w:t>戲劇工作坊</w:t>
            </w:r>
          </w:p>
        </w:tc>
        <w:tc>
          <w:tcPr>
            <w:tcW w:w="6782" w:type="dxa"/>
            <w:vAlign w:val="center"/>
          </w:tcPr>
          <w:p w14:paraId="65A9BD5B" w14:textId="3BD244FE" w:rsidR="00EA2C7F" w:rsidRPr="009E3A9A" w:rsidRDefault="00EA2C7F">
            <w:pPr>
              <w:rPr>
                <w:rFonts w:eastAsia="細明體"/>
                <w:lang w:val="en-US"/>
              </w:rPr>
            </w:pPr>
            <w:r w:rsidRPr="009E3A9A">
              <w:rPr>
                <w:rFonts w:eastAsia="細明體"/>
                <w:color w:val="000000"/>
              </w:rPr>
              <w:t>On &amp; On Theatre Workshop</w:t>
            </w:r>
          </w:p>
        </w:tc>
      </w:tr>
      <w:tr w:rsidR="00EA2C7F" w:rsidRPr="009E3A9A" w14:paraId="5080F46C" w14:textId="0CADA48F" w:rsidTr="00EA2C7F">
        <w:trPr>
          <w:trHeight w:val="330"/>
        </w:trPr>
        <w:tc>
          <w:tcPr>
            <w:tcW w:w="3134" w:type="dxa"/>
            <w:shd w:val="clear" w:color="auto" w:fill="auto"/>
            <w:noWrap/>
            <w:vAlign w:val="center"/>
            <w:hideMark/>
          </w:tcPr>
          <w:p w14:paraId="50BBD255" w14:textId="77777777" w:rsidR="00EA2C7F" w:rsidRPr="009E3A9A" w:rsidRDefault="00EA2C7F" w:rsidP="00EA2C7F">
            <w:pPr>
              <w:rPr>
                <w:rFonts w:eastAsia="細明體"/>
                <w:color w:val="000000"/>
                <w:lang w:val="en-US"/>
              </w:rPr>
            </w:pPr>
            <w:r w:rsidRPr="009E3A9A">
              <w:rPr>
                <w:rFonts w:eastAsia="細明體"/>
                <w:color w:val="000000"/>
                <w:lang w:val="en-US"/>
              </w:rPr>
              <w:t>香港歌劇院</w:t>
            </w:r>
          </w:p>
        </w:tc>
        <w:tc>
          <w:tcPr>
            <w:tcW w:w="6782" w:type="dxa"/>
            <w:vAlign w:val="center"/>
          </w:tcPr>
          <w:p w14:paraId="7C8EC515" w14:textId="0C2BAD3E" w:rsidR="00EA2C7F" w:rsidRPr="009E3A9A" w:rsidRDefault="00EA2C7F">
            <w:pPr>
              <w:rPr>
                <w:rFonts w:eastAsia="細明體"/>
                <w:lang w:val="en-US"/>
              </w:rPr>
            </w:pPr>
            <w:r w:rsidRPr="009E3A9A">
              <w:rPr>
                <w:rFonts w:eastAsia="細明體"/>
                <w:color w:val="000000"/>
              </w:rPr>
              <w:t>Opera Hong Kong</w:t>
            </w:r>
          </w:p>
        </w:tc>
      </w:tr>
      <w:tr w:rsidR="00EA2C7F" w:rsidRPr="009E3A9A" w14:paraId="3C8B9E96" w14:textId="02A1EBAF" w:rsidTr="00EA2C7F">
        <w:trPr>
          <w:trHeight w:val="330"/>
        </w:trPr>
        <w:tc>
          <w:tcPr>
            <w:tcW w:w="3134" w:type="dxa"/>
            <w:shd w:val="clear" w:color="auto" w:fill="auto"/>
            <w:noWrap/>
            <w:vAlign w:val="center"/>
            <w:hideMark/>
          </w:tcPr>
          <w:p w14:paraId="7E2DC280" w14:textId="77777777" w:rsidR="00EA2C7F" w:rsidRPr="009E3A9A" w:rsidRDefault="00EA2C7F" w:rsidP="00EA2C7F">
            <w:pPr>
              <w:rPr>
                <w:rFonts w:eastAsia="細明體"/>
                <w:color w:val="000000"/>
                <w:lang w:val="en-US"/>
              </w:rPr>
            </w:pPr>
            <w:r w:rsidRPr="009E3A9A">
              <w:rPr>
                <w:rFonts w:eastAsia="細明體"/>
                <w:color w:val="000000"/>
                <w:lang w:val="en-US"/>
              </w:rPr>
              <w:t>爾劇場</w:t>
            </w:r>
          </w:p>
        </w:tc>
        <w:tc>
          <w:tcPr>
            <w:tcW w:w="6782" w:type="dxa"/>
            <w:vAlign w:val="center"/>
          </w:tcPr>
          <w:p w14:paraId="18DB48FB" w14:textId="2F8B85B3" w:rsidR="00EA2C7F" w:rsidRPr="009E3A9A" w:rsidRDefault="00EA2C7F">
            <w:pPr>
              <w:rPr>
                <w:rFonts w:eastAsia="細明體"/>
                <w:lang w:val="en-US"/>
              </w:rPr>
            </w:pPr>
            <w:proofErr w:type="spellStart"/>
            <w:r w:rsidRPr="009E3A9A">
              <w:rPr>
                <w:rFonts w:eastAsia="細明體"/>
                <w:color w:val="000000"/>
              </w:rPr>
              <w:t>StoryBox</w:t>
            </w:r>
            <w:proofErr w:type="spellEnd"/>
          </w:p>
        </w:tc>
      </w:tr>
      <w:tr w:rsidR="00EA2C7F" w:rsidRPr="009E3A9A" w14:paraId="36330EF7" w14:textId="1694FD92" w:rsidTr="00EA2C7F">
        <w:trPr>
          <w:trHeight w:val="330"/>
        </w:trPr>
        <w:tc>
          <w:tcPr>
            <w:tcW w:w="3134" w:type="dxa"/>
            <w:shd w:val="clear" w:color="auto" w:fill="auto"/>
            <w:noWrap/>
            <w:vAlign w:val="center"/>
            <w:hideMark/>
          </w:tcPr>
          <w:p w14:paraId="534FC485" w14:textId="77777777" w:rsidR="00EA2C7F" w:rsidRPr="009E3A9A" w:rsidRDefault="00EA2C7F" w:rsidP="00EA2C7F">
            <w:pPr>
              <w:rPr>
                <w:rFonts w:eastAsia="細明體"/>
                <w:color w:val="000000"/>
                <w:lang w:val="en-US"/>
              </w:rPr>
            </w:pPr>
            <w:r w:rsidRPr="009E3A9A">
              <w:rPr>
                <w:rFonts w:eastAsia="細明體"/>
                <w:color w:val="000000"/>
                <w:lang w:val="en-US"/>
              </w:rPr>
              <w:t>香港</w:t>
            </w:r>
            <w:proofErr w:type="gramStart"/>
            <w:r w:rsidRPr="009E3A9A">
              <w:rPr>
                <w:rFonts w:eastAsia="細明體"/>
                <w:color w:val="000000"/>
                <w:lang w:val="en-US"/>
              </w:rPr>
              <w:t>善導會</w:t>
            </w:r>
            <w:proofErr w:type="gramEnd"/>
          </w:p>
        </w:tc>
        <w:tc>
          <w:tcPr>
            <w:tcW w:w="6782" w:type="dxa"/>
            <w:vAlign w:val="center"/>
          </w:tcPr>
          <w:p w14:paraId="6CD07FD6" w14:textId="15C51E9E" w:rsidR="00EA2C7F" w:rsidRPr="009E3A9A" w:rsidRDefault="00EA2C7F">
            <w:pPr>
              <w:rPr>
                <w:rFonts w:eastAsia="細明體"/>
                <w:lang w:val="en-US"/>
              </w:rPr>
            </w:pPr>
            <w:r w:rsidRPr="009E3A9A">
              <w:rPr>
                <w:rFonts w:eastAsia="細明體"/>
                <w:color w:val="000000"/>
              </w:rPr>
              <w:t>The Society of Rehabilitation and Crime Prevention</w:t>
            </w:r>
          </w:p>
        </w:tc>
      </w:tr>
      <w:tr w:rsidR="00EA2C7F" w:rsidRPr="009E3A9A" w14:paraId="228ADB62" w14:textId="77777777" w:rsidTr="00EA2C7F">
        <w:trPr>
          <w:trHeight w:val="330"/>
        </w:trPr>
        <w:tc>
          <w:tcPr>
            <w:tcW w:w="3134" w:type="dxa"/>
            <w:shd w:val="clear" w:color="auto" w:fill="auto"/>
            <w:noWrap/>
            <w:vAlign w:val="center"/>
          </w:tcPr>
          <w:p w14:paraId="655B9CBA" w14:textId="017A16D5" w:rsidR="00EA2C7F" w:rsidRPr="009E3A9A" w:rsidRDefault="00EA2C7F" w:rsidP="00EA2C7F">
            <w:pPr>
              <w:rPr>
                <w:rFonts w:eastAsia="細明體"/>
                <w:color w:val="000000"/>
                <w:lang w:val="en-US"/>
              </w:rPr>
            </w:pPr>
            <w:r w:rsidRPr="009E3A9A">
              <w:rPr>
                <w:rFonts w:eastAsia="細明體"/>
                <w:color w:val="000000"/>
                <w:lang w:val="en-US"/>
              </w:rPr>
              <w:t>香港八和會館</w:t>
            </w:r>
          </w:p>
        </w:tc>
        <w:tc>
          <w:tcPr>
            <w:tcW w:w="6782" w:type="dxa"/>
            <w:vAlign w:val="center"/>
          </w:tcPr>
          <w:p w14:paraId="069879F2" w14:textId="43CA91C4" w:rsidR="00EA2C7F" w:rsidRPr="009E3A9A" w:rsidRDefault="00EA2C7F">
            <w:pPr>
              <w:rPr>
                <w:rFonts w:eastAsia="細明體"/>
                <w:color w:val="000000"/>
              </w:rPr>
            </w:pPr>
            <w:r w:rsidRPr="009E3A9A">
              <w:rPr>
                <w:rFonts w:eastAsia="細明體"/>
                <w:color w:val="000000"/>
              </w:rPr>
              <w:t>The Chinese Artists Association of Hong Kong</w:t>
            </w:r>
          </w:p>
        </w:tc>
      </w:tr>
      <w:tr w:rsidR="00EA2C7F" w:rsidRPr="009E3A9A" w14:paraId="10E7E2D7" w14:textId="46346033" w:rsidTr="00EA2C7F">
        <w:trPr>
          <w:trHeight w:val="330"/>
        </w:trPr>
        <w:tc>
          <w:tcPr>
            <w:tcW w:w="3134" w:type="dxa"/>
            <w:shd w:val="clear" w:color="auto" w:fill="auto"/>
            <w:noWrap/>
            <w:vAlign w:val="center"/>
            <w:hideMark/>
          </w:tcPr>
          <w:p w14:paraId="5FD1DBBE" w14:textId="77777777" w:rsidR="00EA2C7F" w:rsidRPr="009E3A9A" w:rsidRDefault="00EA2C7F" w:rsidP="00EA2C7F">
            <w:pPr>
              <w:rPr>
                <w:rFonts w:eastAsia="細明體"/>
                <w:color w:val="000000"/>
                <w:lang w:val="en-US"/>
              </w:rPr>
            </w:pPr>
            <w:proofErr w:type="gramStart"/>
            <w:r w:rsidRPr="009E3A9A">
              <w:rPr>
                <w:rFonts w:eastAsia="細明體"/>
                <w:color w:val="000000"/>
                <w:lang w:val="en-US"/>
              </w:rPr>
              <w:t>荃</w:t>
            </w:r>
            <w:proofErr w:type="gramEnd"/>
            <w:r w:rsidRPr="009E3A9A">
              <w:rPr>
                <w:rFonts w:eastAsia="細明體"/>
                <w:color w:val="000000"/>
                <w:lang w:val="en-US"/>
              </w:rPr>
              <w:t>灣青年劇藝社</w:t>
            </w:r>
          </w:p>
        </w:tc>
        <w:tc>
          <w:tcPr>
            <w:tcW w:w="6782" w:type="dxa"/>
            <w:vAlign w:val="center"/>
          </w:tcPr>
          <w:p w14:paraId="625B6555" w14:textId="674B61CA" w:rsidR="00EA2C7F" w:rsidRPr="009E3A9A" w:rsidRDefault="00EA2C7F">
            <w:pPr>
              <w:rPr>
                <w:rFonts w:eastAsia="細明體"/>
                <w:lang w:val="en-US"/>
              </w:rPr>
            </w:pPr>
            <w:proofErr w:type="spellStart"/>
            <w:r w:rsidRPr="009E3A9A">
              <w:rPr>
                <w:rFonts w:eastAsia="細明體"/>
                <w:color w:val="000000"/>
              </w:rPr>
              <w:t>Tsuen</w:t>
            </w:r>
            <w:proofErr w:type="spellEnd"/>
            <w:r w:rsidRPr="009E3A9A">
              <w:rPr>
                <w:rFonts w:eastAsia="細明體"/>
                <w:color w:val="000000"/>
              </w:rPr>
              <w:t xml:space="preserve"> Wan Youth Drama Society</w:t>
            </w:r>
          </w:p>
        </w:tc>
      </w:tr>
      <w:tr w:rsidR="00EA2C7F" w:rsidRPr="009E3A9A" w14:paraId="3C1B6CF9" w14:textId="51F38282" w:rsidTr="00EA2C7F">
        <w:trPr>
          <w:trHeight w:val="330"/>
        </w:trPr>
        <w:tc>
          <w:tcPr>
            <w:tcW w:w="3134" w:type="dxa"/>
            <w:shd w:val="clear" w:color="auto" w:fill="auto"/>
            <w:noWrap/>
            <w:vAlign w:val="center"/>
            <w:hideMark/>
          </w:tcPr>
          <w:p w14:paraId="2AF60B47" w14:textId="77777777" w:rsidR="00EA2C7F" w:rsidRPr="009E3A9A" w:rsidRDefault="00EA2C7F" w:rsidP="00EA2C7F">
            <w:pPr>
              <w:rPr>
                <w:rFonts w:eastAsia="細明體"/>
                <w:color w:val="000000"/>
                <w:lang w:val="en-US"/>
              </w:rPr>
            </w:pPr>
            <w:r w:rsidRPr="009E3A9A">
              <w:rPr>
                <w:rFonts w:eastAsia="細明體"/>
                <w:color w:val="000000"/>
                <w:lang w:val="en-US"/>
              </w:rPr>
              <w:t>灣仔劇團</w:t>
            </w:r>
          </w:p>
        </w:tc>
        <w:tc>
          <w:tcPr>
            <w:tcW w:w="6782" w:type="dxa"/>
            <w:vAlign w:val="center"/>
          </w:tcPr>
          <w:p w14:paraId="05E2A64C" w14:textId="631268C1" w:rsidR="00EA2C7F" w:rsidRPr="009E3A9A" w:rsidRDefault="00EA2C7F">
            <w:pPr>
              <w:rPr>
                <w:rFonts w:eastAsia="細明體"/>
                <w:lang w:val="en-US"/>
              </w:rPr>
            </w:pPr>
            <w:r w:rsidRPr="009E3A9A">
              <w:rPr>
                <w:rFonts w:eastAsia="細明體"/>
                <w:color w:val="000000"/>
              </w:rPr>
              <w:t>Wan Chai Theatre</w:t>
            </w:r>
          </w:p>
        </w:tc>
      </w:tr>
      <w:tr w:rsidR="00EA2C7F" w:rsidRPr="009E3A9A" w14:paraId="71CE8EEB" w14:textId="5449A853" w:rsidTr="00EA2C7F">
        <w:trPr>
          <w:trHeight w:val="330"/>
        </w:trPr>
        <w:tc>
          <w:tcPr>
            <w:tcW w:w="3134" w:type="dxa"/>
            <w:shd w:val="clear" w:color="auto" w:fill="auto"/>
            <w:noWrap/>
            <w:vAlign w:val="center"/>
            <w:hideMark/>
          </w:tcPr>
          <w:p w14:paraId="03305F8E" w14:textId="77777777" w:rsidR="00EA2C7F" w:rsidRPr="009E3A9A" w:rsidRDefault="00EA2C7F" w:rsidP="00EA2C7F">
            <w:pPr>
              <w:rPr>
                <w:rFonts w:eastAsia="細明體"/>
                <w:color w:val="000000"/>
                <w:lang w:val="en-US"/>
              </w:rPr>
            </w:pPr>
            <w:r w:rsidRPr="009E3A9A">
              <w:rPr>
                <w:rFonts w:eastAsia="細明體"/>
                <w:color w:val="000000"/>
                <w:lang w:val="en-US"/>
              </w:rPr>
              <w:t>西九文化區管理局</w:t>
            </w:r>
            <w:r w:rsidRPr="009E3A9A">
              <w:rPr>
                <w:rFonts w:eastAsia="細明體"/>
                <w:color w:val="000000"/>
                <w:lang w:val="en-US"/>
              </w:rPr>
              <w:t xml:space="preserve"> </w:t>
            </w:r>
          </w:p>
        </w:tc>
        <w:tc>
          <w:tcPr>
            <w:tcW w:w="6782" w:type="dxa"/>
            <w:vAlign w:val="center"/>
          </w:tcPr>
          <w:p w14:paraId="28CB6DCB" w14:textId="1F3FBEF8" w:rsidR="00EA2C7F" w:rsidRPr="009E3A9A" w:rsidRDefault="00EA2C7F">
            <w:pPr>
              <w:rPr>
                <w:rFonts w:eastAsia="細明體"/>
                <w:lang w:val="en-US"/>
              </w:rPr>
            </w:pPr>
            <w:r w:rsidRPr="009E3A9A">
              <w:rPr>
                <w:rFonts w:eastAsia="細明體"/>
                <w:color w:val="000000"/>
              </w:rPr>
              <w:t>West Kowloon Cultural District Authority</w:t>
            </w:r>
          </w:p>
        </w:tc>
      </w:tr>
    </w:tbl>
    <w:p w14:paraId="7DBC05F8" w14:textId="77777777" w:rsidR="00501011" w:rsidRPr="00501011" w:rsidRDefault="00501011" w:rsidP="00501011">
      <w:pPr>
        <w:rPr>
          <w:rFonts w:eastAsia="細明體"/>
          <w:lang w:val="en-US"/>
        </w:rPr>
      </w:pPr>
    </w:p>
    <w:tbl>
      <w:tblPr>
        <w:tblW w:w="993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20"/>
        <w:gridCol w:w="5818"/>
      </w:tblGrid>
      <w:tr w:rsidR="00501011" w:rsidRPr="007753BC" w14:paraId="554EFCD8" w14:textId="77777777" w:rsidTr="00501011">
        <w:trPr>
          <w:trHeight w:val="330"/>
        </w:trPr>
        <w:tc>
          <w:tcPr>
            <w:tcW w:w="9938" w:type="dxa"/>
            <w:gridSpan w:val="2"/>
            <w:shd w:val="clear" w:color="auto" w:fill="BFBFBF" w:themeFill="background1" w:themeFillShade="BF"/>
            <w:noWrap/>
            <w:vAlign w:val="bottom"/>
          </w:tcPr>
          <w:p w14:paraId="0D962D28" w14:textId="154A6CCB" w:rsidR="00501011" w:rsidRPr="00911C10" w:rsidRDefault="00501011" w:rsidP="00501011">
            <w:pPr>
              <w:rPr>
                <w:rFonts w:eastAsia="細明體"/>
                <w:b/>
                <w:color w:val="000000"/>
              </w:rPr>
            </w:pPr>
            <w:r w:rsidRPr="00911C10">
              <w:rPr>
                <w:rFonts w:eastAsia="細明體" w:hint="eastAsia"/>
                <w:b/>
                <w:color w:val="000000"/>
              </w:rPr>
              <w:t>捐款者／機構</w:t>
            </w:r>
            <w:r w:rsidRPr="00911C10">
              <w:rPr>
                <w:rFonts w:eastAsia="細明體"/>
                <w:b/>
                <w:color w:val="000000"/>
              </w:rPr>
              <w:t xml:space="preserve"> Donors (Organisation/Individual)</w:t>
            </w:r>
          </w:p>
        </w:tc>
      </w:tr>
      <w:tr w:rsidR="00501011" w:rsidRPr="007753BC" w14:paraId="24D00872" w14:textId="48993BCC" w:rsidTr="00501011">
        <w:trPr>
          <w:trHeight w:val="330"/>
        </w:trPr>
        <w:tc>
          <w:tcPr>
            <w:tcW w:w="4120" w:type="dxa"/>
            <w:shd w:val="clear" w:color="auto" w:fill="auto"/>
            <w:noWrap/>
            <w:vAlign w:val="bottom"/>
            <w:hideMark/>
          </w:tcPr>
          <w:p w14:paraId="65AC79F8" w14:textId="77777777" w:rsidR="00501011" w:rsidRPr="00911C10" w:rsidRDefault="00501011" w:rsidP="00501011">
            <w:pPr>
              <w:rPr>
                <w:rFonts w:eastAsia="細明體"/>
                <w:lang w:val="en-US"/>
              </w:rPr>
            </w:pPr>
            <w:r w:rsidRPr="00911C10">
              <w:rPr>
                <w:rFonts w:eastAsia="細明體" w:hint="eastAsia"/>
                <w:lang w:val="en-US"/>
              </w:rPr>
              <w:t>中銀國際英國保誠信託有限公司</w:t>
            </w:r>
          </w:p>
        </w:tc>
        <w:tc>
          <w:tcPr>
            <w:tcW w:w="5818" w:type="dxa"/>
            <w:shd w:val="clear" w:color="auto" w:fill="auto"/>
            <w:vAlign w:val="bottom"/>
          </w:tcPr>
          <w:p w14:paraId="7759D2EE" w14:textId="1FFD740C" w:rsidR="00501011" w:rsidRPr="00911C10" w:rsidRDefault="00501011" w:rsidP="00501011">
            <w:pPr>
              <w:rPr>
                <w:rFonts w:eastAsia="細明體"/>
                <w:lang w:val="en-US"/>
              </w:rPr>
            </w:pPr>
            <w:r w:rsidRPr="00911C10">
              <w:rPr>
                <w:rFonts w:eastAsia="細明體" w:hint="eastAsia"/>
                <w:lang w:val="en-US"/>
              </w:rPr>
              <w:t>BOCI-Prudential Trustee Limited</w:t>
            </w:r>
          </w:p>
        </w:tc>
      </w:tr>
      <w:tr w:rsidR="00501011" w:rsidRPr="007753BC" w14:paraId="1469AA3E" w14:textId="11ABEE78" w:rsidTr="00501011">
        <w:trPr>
          <w:trHeight w:val="330"/>
        </w:trPr>
        <w:tc>
          <w:tcPr>
            <w:tcW w:w="9938" w:type="dxa"/>
            <w:gridSpan w:val="2"/>
            <w:shd w:val="clear" w:color="auto" w:fill="auto"/>
            <w:noWrap/>
            <w:vAlign w:val="bottom"/>
            <w:hideMark/>
          </w:tcPr>
          <w:p w14:paraId="67EDB785" w14:textId="5959B54B" w:rsidR="00501011" w:rsidRPr="00911C10" w:rsidRDefault="00501011" w:rsidP="00501011">
            <w:pPr>
              <w:rPr>
                <w:rFonts w:eastAsia="細明體"/>
                <w:lang w:val="en-US"/>
              </w:rPr>
            </w:pPr>
            <w:r w:rsidRPr="00911C10">
              <w:rPr>
                <w:rFonts w:eastAsia="細明體" w:hint="eastAsia"/>
                <w:lang w:val="en-US"/>
              </w:rPr>
              <w:t xml:space="preserve">Caviar House &amp; </w:t>
            </w:r>
            <w:proofErr w:type="spellStart"/>
            <w:r w:rsidRPr="00911C10">
              <w:rPr>
                <w:rFonts w:eastAsia="細明體" w:hint="eastAsia"/>
                <w:lang w:val="en-US"/>
              </w:rPr>
              <w:t>Prunier</w:t>
            </w:r>
            <w:proofErr w:type="spellEnd"/>
            <w:r w:rsidRPr="00911C10">
              <w:rPr>
                <w:rFonts w:eastAsia="細明體" w:hint="eastAsia"/>
                <w:lang w:val="en-US"/>
              </w:rPr>
              <w:t xml:space="preserve"> (HK) Limited</w:t>
            </w:r>
          </w:p>
        </w:tc>
      </w:tr>
      <w:tr w:rsidR="00501011" w:rsidRPr="007753BC" w14:paraId="0C56E790" w14:textId="664A1988" w:rsidTr="00501011">
        <w:trPr>
          <w:trHeight w:val="330"/>
        </w:trPr>
        <w:tc>
          <w:tcPr>
            <w:tcW w:w="9938" w:type="dxa"/>
            <w:gridSpan w:val="2"/>
            <w:shd w:val="clear" w:color="auto" w:fill="auto"/>
            <w:noWrap/>
            <w:vAlign w:val="bottom"/>
            <w:hideMark/>
          </w:tcPr>
          <w:p w14:paraId="7B30D03C" w14:textId="618CDC48" w:rsidR="00501011" w:rsidRPr="00911C10" w:rsidRDefault="00501011" w:rsidP="00501011">
            <w:pPr>
              <w:rPr>
                <w:rFonts w:eastAsia="細明體"/>
                <w:lang w:val="en-US"/>
              </w:rPr>
            </w:pPr>
            <w:r w:rsidRPr="00911C10">
              <w:rPr>
                <w:rFonts w:eastAsia="細明體" w:hint="eastAsia"/>
                <w:lang w:val="en-US"/>
              </w:rPr>
              <w:t>Cecilia Cheng</w:t>
            </w:r>
          </w:p>
        </w:tc>
      </w:tr>
      <w:tr w:rsidR="00501011" w:rsidRPr="007753BC" w14:paraId="3EB81FC9" w14:textId="164D1059" w:rsidTr="00501011">
        <w:trPr>
          <w:trHeight w:val="330"/>
        </w:trPr>
        <w:tc>
          <w:tcPr>
            <w:tcW w:w="9938" w:type="dxa"/>
            <w:gridSpan w:val="2"/>
            <w:shd w:val="clear" w:color="auto" w:fill="auto"/>
            <w:noWrap/>
            <w:vAlign w:val="bottom"/>
            <w:hideMark/>
          </w:tcPr>
          <w:p w14:paraId="2A8CF18F" w14:textId="5871D1A9" w:rsidR="00501011" w:rsidRPr="00911C10" w:rsidRDefault="00501011" w:rsidP="00501011">
            <w:pPr>
              <w:rPr>
                <w:rFonts w:eastAsia="細明體"/>
                <w:lang w:val="en-US"/>
              </w:rPr>
            </w:pPr>
            <w:r w:rsidRPr="00911C10">
              <w:rPr>
                <w:rFonts w:eastAsia="細明體" w:hint="eastAsia"/>
                <w:lang w:val="en-US"/>
              </w:rPr>
              <w:t>Chan Ka</w:t>
            </w:r>
            <w:r w:rsidRPr="00911C10">
              <w:rPr>
                <w:rFonts w:eastAsia="細明體"/>
                <w:lang w:val="en-US"/>
              </w:rPr>
              <w:t>-h</w:t>
            </w:r>
            <w:r w:rsidRPr="00911C10">
              <w:rPr>
                <w:rFonts w:eastAsia="細明體" w:hint="eastAsia"/>
                <w:lang w:val="en-US"/>
              </w:rPr>
              <w:t>o</w:t>
            </w:r>
          </w:p>
        </w:tc>
      </w:tr>
      <w:tr w:rsidR="00E12C95" w:rsidRPr="007753BC" w14:paraId="10D04130" w14:textId="77777777" w:rsidTr="00501011">
        <w:trPr>
          <w:trHeight w:val="330"/>
        </w:trPr>
        <w:tc>
          <w:tcPr>
            <w:tcW w:w="9938" w:type="dxa"/>
            <w:gridSpan w:val="2"/>
            <w:shd w:val="clear" w:color="auto" w:fill="auto"/>
            <w:noWrap/>
            <w:vAlign w:val="bottom"/>
          </w:tcPr>
          <w:p w14:paraId="6926CE96" w14:textId="30F796C9" w:rsidR="00E12C95" w:rsidRPr="00911C10" w:rsidRDefault="00E12C95" w:rsidP="00501011">
            <w:pPr>
              <w:rPr>
                <w:rFonts w:eastAsia="細明體"/>
                <w:lang w:val="en-US"/>
              </w:rPr>
            </w:pPr>
            <w:r w:rsidRPr="00911C10">
              <w:rPr>
                <w:rFonts w:eastAsia="細明體"/>
                <w:lang w:val="en-US"/>
              </w:rPr>
              <w:t>Mrs. Macy Chan</w:t>
            </w:r>
          </w:p>
        </w:tc>
      </w:tr>
      <w:tr w:rsidR="00501011" w:rsidRPr="007753BC" w14:paraId="12ED7520" w14:textId="28376CA6" w:rsidTr="00501011">
        <w:trPr>
          <w:trHeight w:val="330"/>
        </w:trPr>
        <w:tc>
          <w:tcPr>
            <w:tcW w:w="9938" w:type="dxa"/>
            <w:gridSpan w:val="2"/>
            <w:shd w:val="clear" w:color="auto" w:fill="auto"/>
            <w:noWrap/>
            <w:vAlign w:val="bottom"/>
            <w:hideMark/>
          </w:tcPr>
          <w:p w14:paraId="508E9446" w14:textId="0806933A" w:rsidR="00501011" w:rsidRPr="00911C10" w:rsidRDefault="00501011" w:rsidP="00501011">
            <w:pPr>
              <w:rPr>
                <w:rFonts w:eastAsia="細明體"/>
                <w:lang w:val="en-US"/>
              </w:rPr>
            </w:pPr>
            <w:r w:rsidRPr="00911C10">
              <w:rPr>
                <w:rFonts w:eastAsia="細明體" w:hint="eastAsia"/>
                <w:lang w:val="en-US"/>
              </w:rPr>
              <w:t>Chan Wing</w:t>
            </w:r>
            <w:r w:rsidRPr="00911C10">
              <w:rPr>
                <w:rFonts w:eastAsia="細明體"/>
                <w:lang w:val="en-US"/>
              </w:rPr>
              <w:t>-</w:t>
            </w:r>
            <w:proofErr w:type="spellStart"/>
            <w:r w:rsidRPr="00911C10">
              <w:rPr>
                <w:rFonts w:eastAsia="細明體"/>
                <w:lang w:val="en-US"/>
              </w:rPr>
              <w:t>m</w:t>
            </w:r>
            <w:r w:rsidRPr="00911C10">
              <w:rPr>
                <w:rFonts w:eastAsia="細明體" w:hint="eastAsia"/>
                <w:lang w:val="en-US"/>
              </w:rPr>
              <w:t>ing</w:t>
            </w:r>
            <w:proofErr w:type="spellEnd"/>
            <w:r w:rsidRPr="00911C10">
              <w:rPr>
                <w:rFonts w:eastAsia="細明體" w:hint="eastAsia"/>
                <w:lang w:val="en-US"/>
              </w:rPr>
              <w:t xml:space="preserve"> Michael</w:t>
            </w:r>
          </w:p>
        </w:tc>
      </w:tr>
      <w:tr w:rsidR="00501011" w:rsidRPr="007753BC" w14:paraId="6768ECD4" w14:textId="2186536E" w:rsidTr="00501011">
        <w:trPr>
          <w:trHeight w:val="330"/>
        </w:trPr>
        <w:tc>
          <w:tcPr>
            <w:tcW w:w="4120" w:type="dxa"/>
            <w:shd w:val="clear" w:color="auto" w:fill="auto"/>
            <w:noWrap/>
            <w:vAlign w:val="bottom"/>
            <w:hideMark/>
          </w:tcPr>
          <w:p w14:paraId="02CF57D3" w14:textId="77777777" w:rsidR="00501011" w:rsidRPr="00911C10" w:rsidRDefault="00501011" w:rsidP="00501011">
            <w:pPr>
              <w:rPr>
                <w:rFonts w:eastAsia="細明體"/>
                <w:lang w:val="en-US"/>
              </w:rPr>
            </w:pPr>
            <w:proofErr w:type="gramStart"/>
            <w:r w:rsidRPr="00911C10">
              <w:rPr>
                <w:rFonts w:eastAsia="細明體" w:hint="eastAsia"/>
                <w:lang w:val="en-US"/>
              </w:rPr>
              <w:t>擇善坊有限公司</w:t>
            </w:r>
            <w:proofErr w:type="gramEnd"/>
          </w:p>
        </w:tc>
        <w:tc>
          <w:tcPr>
            <w:tcW w:w="5818" w:type="dxa"/>
            <w:shd w:val="clear" w:color="auto" w:fill="auto"/>
            <w:vAlign w:val="bottom"/>
          </w:tcPr>
          <w:p w14:paraId="5855FBE0" w14:textId="21922F76" w:rsidR="00501011" w:rsidRPr="00911C10" w:rsidRDefault="00501011" w:rsidP="00501011">
            <w:pPr>
              <w:rPr>
                <w:rFonts w:eastAsia="細明體"/>
                <w:lang w:val="en-US"/>
              </w:rPr>
            </w:pPr>
            <w:r w:rsidRPr="00911C10">
              <w:rPr>
                <w:rFonts w:eastAsia="細明體" w:hint="eastAsia"/>
                <w:lang w:val="en-US"/>
              </w:rPr>
              <w:t>Charitable Choice Limited</w:t>
            </w:r>
          </w:p>
        </w:tc>
      </w:tr>
      <w:tr w:rsidR="00501011" w:rsidRPr="007753BC" w14:paraId="48EFDCBB" w14:textId="357E0C34" w:rsidTr="00501011">
        <w:trPr>
          <w:trHeight w:val="330"/>
        </w:trPr>
        <w:tc>
          <w:tcPr>
            <w:tcW w:w="4120" w:type="dxa"/>
            <w:shd w:val="clear" w:color="auto" w:fill="auto"/>
            <w:noWrap/>
            <w:vAlign w:val="bottom"/>
            <w:hideMark/>
          </w:tcPr>
          <w:p w14:paraId="55CD8839" w14:textId="77777777" w:rsidR="00501011" w:rsidRPr="00911C10" w:rsidRDefault="00501011" w:rsidP="00501011">
            <w:pPr>
              <w:rPr>
                <w:rFonts w:eastAsia="細明體"/>
                <w:lang w:val="en-US"/>
              </w:rPr>
            </w:pPr>
            <w:r w:rsidRPr="00911C10">
              <w:rPr>
                <w:rFonts w:eastAsia="細明體" w:hint="eastAsia"/>
                <w:lang w:val="en-US"/>
              </w:rPr>
              <w:t>長衫</w:t>
            </w:r>
            <w:proofErr w:type="gramStart"/>
            <w:r w:rsidRPr="00911C10">
              <w:rPr>
                <w:rFonts w:eastAsia="細明體" w:hint="eastAsia"/>
                <w:lang w:val="en-US"/>
              </w:rPr>
              <w:t>薈</w:t>
            </w:r>
            <w:proofErr w:type="gramEnd"/>
          </w:p>
        </w:tc>
        <w:tc>
          <w:tcPr>
            <w:tcW w:w="5818" w:type="dxa"/>
            <w:shd w:val="clear" w:color="auto" w:fill="auto"/>
            <w:vAlign w:val="bottom"/>
          </w:tcPr>
          <w:p w14:paraId="7C17A575" w14:textId="00338F33" w:rsidR="00501011" w:rsidRPr="00911C10" w:rsidRDefault="00501011" w:rsidP="00501011">
            <w:pPr>
              <w:rPr>
                <w:rFonts w:eastAsia="細明體"/>
                <w:lang w:val="en-US"/>
              </w:rPr>
            </w:pPr>
            <w:r w:rsidRPr="00911C10">
              <w:rPr>
                <w:rFonts w:eastAsia="細明體" w:hint="eastAsia"/>
                <w:lang w:val="en-US"/>
              </w:rPr>
              <w:t>Cheongsam Connect</w:t>
            </w:r>
          </w:p>
        </w:tc>
      </w:tr>
      <w:tr w:rsidR="00E12C95" w:rsidRPr="007753BC" w14:paraId="0A714623" w14:textId="0432DEDA" w:rsidTr="00E12C95">
        <w:trPr>
          <w:trHeight w:val="330"/>
        </w:trPr>
        <w:tc>
          <w:tcPr>
            <w:tcW w:w="9938" w:type="dxa"/>
            <w:gridSpan w:val="2"/>
            <w:shd w:val="clear" w:color="auto" w:fill="auto"/>
            <w:noWrap/>
            <w:vAlign w:val="bottom"/>
            <w:hideMark/>
          </w:tcPr>
          <w:p w14:paraId="795882F3" w14:textId="286542B5" w:rsidR="00E12C95" w:rsidRPr="00911C10" w:rsidRDefault="00E12C95" w:rsidP="00501011">
            <w:pPr>
              <w:rPr>
                <w:rFonts w:eastAsia="細明體"/>
                <w:lang w:val="en-US"/>
              </w:rPr>
            </w:pPr>
            <w:r w:rsidRPr="00911C10">
              <w:rPr>
                <w:rFonts w:eastAsia="細明體" w:hint="eastAsia"/>
                <w:lang w:val="en-US"/>
              </w:rPr>
              <w:t>Chou King Fu Siu Fong Charity Fund Limited</w:t>
            </w:r>
          </w:p>
        </w:tc>
      </w:tr>
      <w:tr w:rsidR="00E12C95" w:rsidRPr="007753BC" w14:paraId="4FADE348" w14:textId="3271CBE6" w:rsidTr="00E12C95">
        <w:trPr>
          <w:trHeight w:val="330"/>
        </w:trPr>
        <w:tc>
          <w:tcPr>
            <w:tcW w:w="9938" w:type="dxa"/>
            <w:gridSpan w:val="2"/>
            <w:shd w:val="clear" w:color="auto" w:fill="auto"/>
            <w:noWrap/>
            <w:vAlign w:val="bottom"/>
            <w:hideMark/>
          </w:tcPr>
          <w:p w14:paraId="6D24816A" w14:textId="31BADD62" w:rsidR="00E12C95" w:rsidRPr="00911C10" w:rsidRDefault="00E12C95" w:rsidP="00501011">
            <w:pPr>
              <w:rPr>
                <w:rFonts w:eastAsia="細明體"/>
                <w:lang w:val="en-US"/>
              </w:rPr>
            </w:pPr>
            <w:r w:rsidRPr="00911C10">
              <w:rPr>
                <w:rFonts w:eastAsia="細明體" w:hint="eastAsia"/>
                <w:lang w:val="en-US"/>
              </w:rPr>
              <w:t>Jonathan Chu</w:t>
            </w:r>
          </w:p>
        </w:tc>
      </w:tr>
      <w:tr w:rsidR="00E12C95" w:rsidRPr="007753BC" w14:paraId="4D20DBB9" w14:textId="133C535E" w:rsidTr="00E12C95">
        <w:trPr>
          <w:trHeight w:val="330"/>
        </w:trPr>
        <w:tc>
          <w:tcPr>
            <w:tcW w:w="9938" w:type="dxa"/>
            <w:gridSpan w:val="2"/>
            <w:shd w:val="clear" w:color="auto" w:fill="auto"/>
            <w:vAlign w:val="bottom"/>
            <w:hideMark/>
          </w:tcPr>
          <w:p w14:paraId="2129E586" w14:textId="090FA205" w:rsidR="00E12C95" w:rsidRPr="00911C10" w:rsidRDefault="00E12C95" w:rsidP="00501011">
            <w:pPr>
              <w:rPr>
                <w:rFonts w:eastAsia="細明體"/>
                <w:lang w:val="en-US"/>
              </w:rPr>
            </w:pPr>
            <w:r w:rsidRPr="00911C10">
              <w:rPr>
                <w:rFonts w:eastAsia="細明體" w:hint="eastAsia"/>
                <w:lang w:val="en-US"/>
              </w:rPr>
              <w:t xml:space="preserve">Employees from </w:t>
            </w:r>
            <w:proofErr w:type="spellStart"/>
            <w:r w:rsidR="004560C6" w:rsidRPr="004560C6">
              <w:rPr>
                <w:rFonts w:eastAsia="細明體"/>
                <w:lang w:val="en-US"/>
              </w:rPr>
              <w:t>Hermès</w:t>
            </w:r>
            <w:proofErr w:type="spellEnd"/>
            <w:r w:rsidRPr="00911C10">
              <w:rPr>
                <w:rFonts w:eastAsia="細明體" w:hint="eastAsia"/>
                <w:lang w:val="en-US"/>
              </w:rPr>
              <w:t xml:space="preserve"> Asia Pacific Limited</w:t>
            </w:r>
          </w:p>
        </w:tc>
      </w:tr>
      <w:tr w:rsidR="00E12C95" w:rsidRPr="007753BC" w14:paraId="134BD776" w14:textId="00EF1E0E" w:rsidTr="00E12C95">
        <w:trPr>
          <w:trHeight w:val="330"/>
        </w:trPr>
        <w:tc>
          <w:tcPr>
            <w:tcW w:w="9938" w:type="dxa"/>
            <w:gridSpan w:val="2"/>
            <w:shd w:val="clear" w:color="auto" w:fill="auto"/>
            <w:noWrap/>
            <w:vAlign w:val="bottom"/>
            <w:hideMark/>
          </w:tcPr>
          <w:p w14:paraId="2BD42954" w14:textId="1B7536CD" w:rsidR="00E12C95" w:rsidRPr="00911C10" w:rsidRDefault="00E12C95" w:rsidP="00501011">
            <w:pPr>
              <w:rPr>
                <w:rFonts w:eastAsia="細明體"/>
                <w:lang w:val="en-US"/>
              </w:rPr>
            </w:pPr>
            <w:proofErr w:type="spellStart"/>
            <w:r w:rsidRPr="00911C10">
              <w:rPr>
                <w:rFonts w:eastAsia="細明體" w:hint="eastAsia"/>
                <w:lang w:val="en-US"/>
              </w:rPr>
              <w:t>Foong</w:t>
            </w:r>
            <w:proofErr w:type="spellEnd"/>
            <w:r w:rsidRPr="00911C10">
              <w:rPr>
                <w:rFonts w:eastAsia="細明體" w:hint="eastAsia"/>
                <w:lang w:val="en-US"/>
              </w:rPr>
              <w:t xml:space="preserve"> </w:t>
            </w:r>
            <w:proofErr w:type="spellStart"/>
            <w:r w:rsidRPr="00911C10">
              <w:rPr>
                <w:rFonts w:eastAsia="細明體" w:hint="eastAsia"/>
                <w:lang w:val="en-US"/>
              </w:rPr>
              <w:t>Pui</w:t>
            </w:r>
            <w:proofErr w:type="spellEnd"/>
            <w:r w:rsidRPr="00911C10">
              <w:rPr>
                <w:rFonts w:eastAsia="細明體"/>
                <w:lang w:val="en-US"/>
              </w:rPr>
              <w:t>-l</w:t>
            </w:r>
            <w:r w:rsidRPr="00911C10">
              <w:rPr>
                <w:rFonts w:eastAsia="細明體" w:hint="eastAsia"/>
                <w:lang w:val="en-US"/>
              </w:rPr>
              <w:t>ing Diana</w:t>
            </w:r>
          </w:p>
        </w:tc>
      </w:tr>
      <w:tr w:rsidR="00E12C95" w:rsidRPr="007753BC" w14:paraId="42CFD2FA" w14:textId="4A4CFD5D" w:rsidTr="00E12C95">
        <w:trPr>
          <w:trHeight w:val="330"/>
        </w:trPr>
        <w:tc>
          <w:tcPr>
            <w:tcW w:w="9938" w:type="dxa"/>
            <w:gridSpan w:val="2"/>
            <w:shd w:val="clear" w:color="auto" w:fill="auto"/>
            <w:noWrap/>
            <w:vAlign w:val="bottom"/>
            <w:hideMark/>
          </w:tcPr>
          <w:p w14:paraId="58846743" w14:textId="2ABE5A5F" w:rsidR="00E12C95" w:rsidRPr="00911C10" w:rsidRDefault="00E12C95" w:rsidP="00501011">
            <w:pPr>
              <w:rPr>
                <w:rFonts w:eastAsia="細明體"/>
                <w:lang w:val="en-US"/>
              </w:rPr>
            </w:pPr>
            <w:r w:rsidRPr="00911C10">
              <w:rPr>
                <w:rFonts w:eastAsia="細明體" w:hint="eastAsia"/>
                <w:lang w:val="en-US"/>
              </w:rPr>
              <w:t>Fung Yuen</w:t>
            </w:r>
            <w:r w:rsidRPr="00911C10">
              <w:rPr>
                <w:rFonts w:eastAsia="細明體"/>
                <w:lang w:val="en-US"/>
              </w:rPr>
              <w:t>-</w:t>
            </w:r>
            <w:proofErr w:type="spellStart"/>
            <w:r w:rsidRPr="00911C10">
              <w:rPr>
                <w:rFonts w:eastAsia="細明體"/>
                <w:lang w:val="en-US"/>
              </w:rPr>
              <w:t>h</w:t>
            </w:r>
            <w:r w:rsidRPr="00911C10">
              <w:rPr>
                <w:rFonts w:eastAsia="細明體" w:hint="eastAsia"/>
                <w:lang w:val="en-US"/>
              </w:rPr>
              <w:t>an</w:t>
            </w:r>
            <w:proofErr w:type="spellEnd"/>
          </w:p>
        </w:tc>
      </w:tr>
      <w:tr w:rsidR="00501011" w:rsidRPr="007753BC" w14:paraId="12E08786" w14:textId="5CE901B2" w:rsidTr="00501011">
        <w:trPr>
          <w:trHeight w:val="330"/>
        </w:trPr>
        <w:tc>
          <w:tcPr>
            <w:tcW w:w="4120" w:type="dxa"/>
            <w:shd w:val="clear" w:color="auto" w:fill="auto"/>
            <w:vAlign w:val="bottom"/>
            <w:hideMark/>
          </w:tcPr>
          <w:p w14:paraId="06A56A02" w14:textId="77777777" w:rsidR="00501011" w:rsidRPr="00911C10" w:rsidRDefault="00501011" w:rsidP="00501011">
            <w:pPr>
              <w:rPr>
                <w:rFonts w:eastAsia="細明體"/>
                <w:lang w:val="en-US"/>
              </w:rPr>
            </w:pPr>
            <w:r w:rsidRPr="00911C10">
              <w:rPr>
                <w:rFonts w:eastAsia="細明體" w:hint="eastAsia"/>
                <w:lang w:val="en-US"/>
              </w:rPr>
              <w:t>愛馬仕亞太區有限公司</w:t>
            </w:r>
          </w:p>
        </w:tc>
        <w:tc>
          <w:tcPr>
            <w:tcW w:w="5818" w:type="dxa"/>
            <w:shd w:val="clear" w:color="auto" w:fill="auto"/>
            <w:vAlign w:val="bottom"/>
          </w:tcPr>
          <w:p w14:paraId="71FD00B7" w14:textId="7B2E5CAE" w:rsidR="00501011" w:rsidRPr="00911C10" w:rsidRDefault="004560C6" w:rsidP="00501011">
            <w:pPr>
              <w:rPr>
                <w:rFonts w:eastAsia="細明體"/>
                <w:lang w:val="en-US"/>
              </w:rPr>
            </w:pPr>
            <w:proofErr w:type="spellStart"/>
            <w:r w:rsidRPr="004560C6">
              <w:rPr>
                <w:rFonts w:eastAsia="細明體"/>
                <w:lang w:val="en-US"/>
              </w:rPr>
              <w:t>Hermès</w:t>
            </w:r>
            <w:proofErr w:type="spellEnd"/>
            <w:r w:rsidR="00501011" w:rsidRPr="00911C10">
              <w:rPr>
                <w:rFonts w:eastAsia="細明體" w:hint="eastAsia"/>
                <w:lang w:val="en-US"/>
              </w:rPr>
              <w:t xml:space="preserve"> Asia Pacific Limited</w:t>
            </w:r>
          </w:p>
        </w:tc>
      </w:tr>
      <w:tr w:rsidR="00E12C95" w:rsidRPr="007753BC" w14:paraId="454EA503" w14:textId="0D50E613" w:rsidTr="00E12C95">
        <w:trPr>
          <w:trHeight w:val="330"/>
        </w:trPr>
        <w:tc>
          <w:tcPr>
            <w:tcW w:w="9938" w:type="dxa"/>
            <w:gridSpan w:val="2"/>
            <w:shd w:val="clear" w:color="auto" w:fill="auto"/>
            <w:noWrap/>
            <w:vAlign w:val="bottom"/>
            <w:hideMark/>
          </w:tcPr>
          <w:p w14:paraId="404FB516" w14:textId="242086F2" w:rsidR="00E12C95" w:rsidRPr="00911C10" w:rsidRDefault="00E12C95" w:rsidP="00501011">
            <w:pPr>
              <w:rPr>
                <w:rFonts w:eastAsia="細明體"/>
                <w:lang w:val="en-US"/>
              </w:rPr>
            </w:pPr>
            <w:r w:rsidRPr="00911C10">
              <w:rPr>
                <w:rFonts w:eastAsia="細明體" w:hint="eastAsia"/>
                <w:lang w:val="en-US"/>
              </w:rPr>
              <w:t>Stefanie Maria Hon</w:t>
            </w:r>
          </w:p>
        </w:tc>
      </w:tr>
      <w:tr w:rsidR="00E12C95" w:rsidRPr="007753BC" w14:paraId="254F4A5E" w14:textId="074EC7BE" w:rsidTr="00E12C95">
        <w:trPr>
          <w:trHeight w:val="330"/>
        </w:trPr>
        <w:tc>
          <w:tcPr>
            <w:tcW w:w="9938" w:type="dxa"/>
            <w:gridSpan w:val="2"/>
            <w:shd w:val="clear" w:color="auto" w:fill="auto"/>
            <w:noWrap/>
            <w:vAlign w:val="bottom"/>
            <w:hideMark/>
          </w:tcPr>
          <w:p w14:paraId="34C48D53" w14:textId="0EE5AF22" w:rsidR="00E12C95" w:rsidRPr="00911C10" w:rsidRDefault="00E12C95" w:rsidP="00501011">
            <w:pPr>
              <w:rPr>
                <w:rFonts w:eastAsia="細明體"/>
                <w:lang w:val="en-US"/>
              </w:rPr>
            </w:pPr>
            <w:r w:rsidRPr="00911C10">
              <w:rPr>
                <w:rFonts w:eastAsia="細明體" w:hint="eastAsia"/>
                <w:lang w:val="en-US"/>
              </w:rPr>
              <w:t>Leon Ko</w:t>
            </w:r>
          </w:p>
        </w:tc>
      </w:tr>
      <w:tr w:rsidR="00E12C95" w:rsidRPr="007753BC" w14:paraId="69D137E9" w14:textId="729C0F9A" w:rsidTr="00E12C95">
        <w:trPr>
          <w:trHeight w:val="330"/>
        </w:trPr>
        <w:tc>
          <w:tcPr>
            <w:tcW w:w="9938" w:type="dxa"/>
            <w:gridSpan w:val="2"/>
            <w:shd w:val="clear" w:color="auto" w:fill="auto"/>
            <w:noWrap/>
            <w:vAlign w:val="bottom"/>
            <w:hideMark/>
          </w:tcPr>
          <w:p w14:paraId="6E822006" w14:textId="1083B938" w:rsidR="00E12C95" w:rsidRPr="00911C10" w:rsidRDefault="00E12C95" w:rsidP="00501011">
            <w:pPr>
              <w:rPr>
                <w:rFonts w:eastAsia="細明體"/>
                <w:lang w:val="en-US"/>
              </w:rPr>
            </w:pPr>
            <w:r w:rsidRPr="00911C10">
              <w:rPr>
                <w:rFonts w:eastAsia="細明體" w:hint="eastAsia"/>
                <w:lang w:val="en-US"/>
              </w:rPr>
              <w:t>Kwok Lai</w:t>
            </w:r>
            <w:r w:rsidRPr="00911C10">
              <w:rPr>
                <w:rFonts w:eastAsia="細明體"/>
                <w:lang w:val="en-US"/>
              </w:rPr>
              <w:t>-w</w:t>
            </w:r>
            <w:r w:rsidRPr="00911C10">
              <w:rPr>
                <w:rFonts w:eastAsia="細明體" w:hint="eastAsia"/>
                <w:lang w:val="en-US"/>
              </w:rPr>
              <w:t>ah Karina</w:t>
            </w:r>
          </w:p>
        </w:tc>
      </w:tr>
      <w:tr w:rsidR="00E12C95" w:rsidRPr="007753BC" w14:paraId="6A97EA20" w14:textId="36871124" w:rsidTr="00E12C95">
        <w:trPr>
          <w:trHeight w:val="330"/>
        </w:trPr>
        <w:tc>
          <w:tcPr>
            <w:tcW w:w="9938" w:type="dxa"/>
            <w:gridSpan w:val="2"/>
            <w:shd w:val="clear" w:color="auto" w:fill="auto"/>
            <w:noWrap/>
            <w:vAlign w:val="bottom"/>
            <w:hideMark/>
          </w:tcPr>
          <w:p w14:paraId="34DDB1F0" w14:textId="6C9C022C" w:rsidR="00E12C95" w:rsidRPr="00911C10" w:rsidRDefault="00E12C95" w:rsidP="00501011">
            <w:pPr>
              <w:rPr>
                <w:rFonts w:eastAsia="細明體"/>
                <w:lang w:val="en-US"/>
              </w:rPr>
            </w:pPr>
            <w:r w:rsidRPr="00911C10">
              <w:rPr>
                <w:rFonts w:eastAsia="細明體" w:hint="eastAsia"/>
                <w:lang w:val="en-US"/>
              </w:rPr>
              <w:t>Annie Lee</w:t>
            </w:r>
          </w:p>
        </w:tc>
      </w:tr>
      <w:tr w:rsidR="00E12C95" w:rsidRPr="007753BC" w14:paraId="139A03A7" w14:textId="58B2B52D" w:rsidTr="00E12C95">
        <w:trPr>
          <w:trHeight w:val="330"/>
        </w:trPr>
        <w:tc>
          <w:tcPr>
            <w:tcW w:w="9938" w:type="dxa"/>
            <w:gridSpan w:val="2"/>
            <w:shd w:val="clear" w:color="auto" w:fill="auto"/>
            <w:noWrap/>
            <w:vAlign w:val="bottom"/>
            <w:hideMark/>
          </w:tcPr>
          <w:p w14:paraId="73A19159" w14:textId="73258D43" w:rsidR="00E12C95" w:rsidRPr="00911C10" w:rsidRDefault="003B7239" w:rsidP="00501011">
            <w:pPr>
              <w:rPr>
                <w:rFonts w:eastAsia="細明體"/>
                <w:lang w:val="en-US"/>
              </w:rPr>
            </w:pPr>
            <w:r w:rsidRPr="00911C10">
              <w:rPr>
                <w:rFonts w:eastAsia="細明體" w:hint="eastAsia"/>
                <w:lang w:val="en-US"/>
              </w:rPr>
              <w:t>Lee Wai</w:t>
            </w:r>
            <w:r w:rsidRPr="00911C10">
              <w:rPr>
                <w:rFonts w:eastAsia="細明體"/>
                <w:lang w:val="en-US"/>
              </w:rPr>
              <w:t>-</w:t>
            </w:r>
            <w:proofErr w:type="spellStart"/>
            <w:r w:rsidRPr="00911C10">
              <w:rPr>
                <w:rFonts w:eastAsia="細明體"/>
                <w:lang w:val="en-US"/>
              </w:rPr>
              <w:t>c</w:t>
            </w:r>
            <w:r w:rsidR="00E12C95" w:rsidRPr="00911C10">
              <w:rPr>
                <w:rFonts w:eastAsia="細明體" w:hint="eastAsia"/>
                <w:lang w:val="en-US"/>
              </w:rPr>
              <w:t>hing</w:t>
            </w:r>
            <w:proofErr w:type="spellEnd"/>
          </w:p>
        </w:tc>
      </w:tr>
      <w:tr w:rsidR="00E12C95" w:rsidRPr="007753BC" w14:paraId="216777AA" w14:textId="7B76784B" w:rsidTr="00E12C95">
        <w:trPr>
          <w:trHeight w:val="330"/>
        </w:trPr>
        <w:tc>
          <w:tcPr>
            <w:tcW w:w="9938" w:type="dxa"/>
            <w:gridSpan w:val="2"/>
            <w:shd w:val="clear" w:color="auto" w:fill="auto"/>
            <w:noWrap/>
            <w:vAlign w:val="bottom"/>
            <w:hideMark/>
          </w:tcPr>
          <w:p w14:paraId="1A5EF2F9" w14:textId="4B88EF4F" w:rsidR="00E12C95" w:rsidRPr="00911C10" w:rsidRDefault="00E12C95" w:rsidP="00501011">
            <w:pPr>
              <w:rPr>
                <w:rFonts w:eastAsia="細明體"/>
                <w:lang w:val="en-US"/>
              </w:rPr>
            </w:pPr>
            <w:r w:rsidRPr="00911C10">
              <w:rPr>
                <w:rFonts w:eastAsia="細明體" w:hint="eastAsia"/>
                <w:lang w:val="en-US"/>
              </w:rPr>
              <w:t>Lisa Lo</w:t>
            </w:r>
          </w:p>
        </w:tc>
      </w:tr>
      <w:tr w:rsidR="003B7239" w:rsidRPr="007753BC" w14:paraId="107A6900" w14:textId="77777777" w:rsidTr="00501011">
        <w:trPr>
          <w:trHeight w:val="330"/>
        </w:trPr>
        <w:tc>
          <w:tcPr>
            <w:tcW w:w="4120" w:type="dxa"/>
            <w:shd w:val="clear" w:color="auto" w:fill="auto"/>
            <w:noWrap/>
            <w:vAlign w:val="bottom"/>
          </w:tcPr>
          <w:p w14:paraId="525A7358" w14:textId="0181D0D4" w:rsidR="003B7239" w:rsidRPr="00911C10" w:rsidRDefault="003B7239" w:rsidP="00501011">
            <w:pPr>
              <w:rPr>
                <w:rFonts w:eastAsia="細明體"/>
                <w:lang w:val="en-US"/>
              </w:rPr>
            </w:pPr>
            <w:r w:rsidRPr="00911C10">
              <w:rPr>
                <w:rFonts w:eastAsia="細明體" w:hint="eastAsia"/>
                <w:lang w:val="en-US"/>
              </w:rPr>
              <w:t>路易威登</w:t>
            </w:r>
          </w:p>
        </w:tc>
        <w:tc>
          <w:tcPr>
            <w:tcW w:w="5818" w:type="dxa"/>
            <w:shd w:val="clear" w:color="auto" w:fill="auto"/>
            <w:vAlign w:val="bottom"/>
          </w:tcPr>
          <w:p w14:paraId="7307E21D" w14:textId="0309D65A" w:rsidR="003B7239" w:rsidRPr="00911C10" w:rsidRDefault="003B7239" w:rsidP="00501011">
            <w:pPr>
              <w:rPr>
                <w:rFonts w:eastAsia="細明體"/>
                <w:lang w:val="en-US"/>
              </w:rPr>
            </w:pPr>
            <w:r w:rsidRPr="00911C10">
              <w:rPr>
                <w:rFonts w:eastAsia="細明體" w:hint="eastAsia"/>
                <w:lang w:val="en-US"/>
              </w:rPr>
              <w:t>Louis Vuitton</w:t>
            </w:r>
          </w:p>
        </w:tc>
      </w:tr>
      <w:tr w:rsidR="00501011" w:rsidRPr="007753BC" w14:paraId="6A847636" w14:textId="0C5230AB" w:rsidTr="00501011">
        <w:trPr>
          <w:trHeight w:val="330"/>
        </w:trPr>
        <w:tc>
          <w:tcPr>
            <w:tcW w:w="4120" w:type="dxa"/>
            <w:shd w:val="clear" w:color="auto" w:fill="auto"/>
            <w:noWrap/>
            <w:vAlign w:val="bottom"/>
            <w:hideMark/>
          </w:tcPr>
          <w:p w14:paraId="7260114C" w14:textId="77777777" w:rsidR="00501011" w:rsidRPr="00911C10" w:rsidRDefault="00501011" w:rsidP="00501011">
            <w:pPr>
              <w:rPr>
                <w:rFonts w:eastAsia="細明體"/>
                <w:lang w:val="en-US"/>
              </w:rPr>
            </w:pPr>
            <w:proofErr w:type="gramStart"/>
            <w:r w:rsidRPr="00911C10">
              <w:rPr>
                <w:rFonts w:eastAsia="細明體" w:hint="eastAsia"/>
                <w:lang w:val="en-US"/>
              </w:rPr>
              <w:t>悟宿基金會</w:t>
            </w:r>
            <w:proofErr w:type="gramEnd"/>
            <w:r w:rsidRPr="00911C10">
              <w:rPr>
                <w:rFonts w:eastAsia="細明體" w:hint="eastAsia"/>
                <w:lang w:val="en-US"/>
              </w:rPr>
              <w:t>有限公司</w:t>
            </w:r>
          </w:p>
        </w:tc>
        <w:tc>
          <w:tcPr>
            <w:tcW w:w="5818" w:type="dxa"/>
            <w:shd w:val="clear" w:color="auto" w:fill="auto"/>
            <w:vAlign w:val="bottom"/>
          </w:tcPr>
          <w:p w14:paraId="13E8642E" w14:textId="44C66A9D" w:rsidR="00501011" w:rsidRPr="00911C10" w:rsidRDefault="00501011" w:rsidP="00501011">
            <w:pPr>
              <w:rPr>
                <w:rFonts w:eastAsia="細明體"/>
                <w:lang w:val="en-US"/>
              </w:rPr>
            </w:pPr>
            <w:r w:rsidRPr="00911C10">
              <w:rPr>
                <w:rFonts w:eastAsia="細明體" w:hint="eastAsia"/>
                <w:lang w:val="en-US"/>
              </w:rPr>
              <w:t>Providence Foundation Limited</w:t>
            </w:r>
          </w:p>
        </w:tc>
      </w:tr>
      <w:tr w:rsidR="00607DDE" w:rsidRPr="007753BC" w14:paraId="048357AF" w14:textId="55CEEE6C" w:rsidTr="001F1DAC">
        <w:trPr>
          <w:trHeight w:val="330"/>
        </w:trPr>
        <w:tc>
          <w:tcPr>
            <w:tcW w:w="9938" w:type="dxa"/>
            <w:gridSpan w:val="2"/>
            <w:shd w:val="clear" w:color="auto" w:fill="auto"/>
            <w:noWrap/>
            <w:vAlign w:val="bottom"/>
            <w:hideMark/>
          </w:tcPr>
          <w:p w14:paraId="28A823A3" w14:textId="394E50DE" w:rsidR="00607DDE" w:rsidRPr="00911C10" w:rsidRDefault="00607DDE" w:rsidP="00501011">
            <w:pPr>
              <w:rPr>
                <w:rFonts w:eastAsia="細明體"/>
                <w:lang w:val="en-US"/>
              </w:rPr>
            </w:pPr>
            <w:proofErr w:type="spellStart"/>
            <w:r w:rsidRPr="00911C10">
              <w:rPr>
                <w:rFonts w:eastAsia="細明體" w:hint="eastAsia"/>
                <w:lang w:val="en-US"/>
              </w:rPr>
              <w:t>Sau</w:t>
            </w:r>
            <w:proofErr w:type="spellEnd"/>
            <w:r w:rsidRPr="00911C10">
              <w:rPr>
                <w:rFonts w:eastAsia="細明體" w:hint="eastAsia"/>
                <w:lang w:val="en-US"/>
              </w:rPr>
              <w:t xml:space="preserve"> Ching Charity Foundation Limited</w:t>
            </w:r>
          </w:p>
        </w:tc>
      </w:tr>
      <w:tr w:rsidR="00501011" w:rsidRPr="007753BC" w14:paraId="16B7B5BB" w14:textId="7A91140A" w:rsidTr="00501011">
        <w:trPr>
          <w:trHeight w:val="330"/>
        </w:trPr>
        <w:tc>
          <w:tcPr>
            <w:tcW w:w="4120" w:type="dxa"/>
            <w:shd w:val="clear" w:color="auto" w:fill="auto"/>
            <w:noWrap/>
            <w:vAlign w:val="bottom"/>
            <w:hideMark/>
          </w:tcPr>
          <w:p w14:paraId="2BFFFDC8" w14:textId="2FDACBA5" w:rsidR="00501011" w:rsidRPr="00911C10" w:rsidRDefault="00607DDE" w:rsidP="00501011">
            <w:pPr>
              <w:rPr>
                <w:rFonts w:eastAsia="細明體"/>
                <w:lang w:val="en-US"/>
              </w:rPr>
            </w:pPr>
            <w:r w:rsidRPr="00911C10">
              <w:rPr>
                <w:rFonts w:eastAsia="細明體"/>
                <w:lang w:val="en-US"/>
              </w:rPr>
              <w:t>「逸」酒店管理有限公司</w:t>
            </w:r>
          </w:p>
        </w:tc>
        <w:tc>
          <w:tcPr>
            <w:tcW w:w="5818" w:type="dxa"/>
            <w:shd w:val="clear" w:color="auto" w:fill="auto"/>
            <w:vAlign w:val="bottom"/>
          </w:tcPr>
          <w:p w14:paraId="298B6171" w14:textId="70376CF3" w:rsidR="00501011" w:rsidRPr="00911C10" w:rsidRDefault="00607DDE" w:rsidP="00501011">
            <w:pPr>
              <w:rPr>
                <w:rFonts w:eastAsia="細明體"/>
                <w:lang w:val="en-US"/>
              </w:rPr>
            </w:pPr>
            <w:proofErr w:type="spellStart"/>
            <w:r w:rsidRPr="00911C10">
              <w:rPr>
                <w:rFonts w:eastAsia="細明體"/>
                <w:lang w:val="en-US"/>
              </w:rPr>
              <w:t>sáv</w:t>
            </w:r>
            <w:proofErr w:type="spellEnd"/>
            <w:r w:rsidRPr="00911C10">
              <w:rPr>
                <w:rFonts w:eastAsia="細明體"/>
                <w:lang w:val="en-US"/>
              </w:rPr>
              <w:t xml:space="preserve"> Hospitality Limited</w:t>
            </w:r>
          </w:p>
        </w:tc>
      </w:tr>
      <w:tr w:rsidR="00607DDE" w:rsidRPr="007753BC" w14:paraId="51F7FD78" w14:textId="5648E4E8" w:rsidTr="001F1DAC">
        <w:trPr>
          <w:trHeight w:val="330"/>
        </w:trPr>
        <w:tc>
          <w:tcPr>
            <w:tcW w:w="9938" w:type="dxa"/>
            <w:gridSpan w:val="2"/>
            <w:shd w:val="clear" w:color="auto" w:fill="auto"/>
            <w:noWrap/>
            <w:vAlign w:val="bottom"/>
            <w:hideMark/>
          </w:tcPr>
          <w:p w14:paraId="43D9B7B8" w14:textId="45CB8568" w:rsidR="00607DDE" w:rsidRPr="00911C10" w:rsidRDefault="00607DDE" w:rsidP="00501011">
            <w:pPr>
              <w:rPr>
                <w:rFonts w:eastAsia="細明體"/>
                <w:lang w:val="en-US"/>
              </w:rPr>
            </w:pPr>
            <w:r w:rsidRPr="00911C10">
              <w:rPr>
                <w:rFonts w:eastAsia="細明體" w:hint="eastAsia"/>
                <w:lang w:val="en-US"/>
              </w:rPr>
              <w:t>Agnes Shea</w:t>
            </w:r>
          </w:p>
        </w:tc>
      </w:tr>
      <w:tr w:rsidR="00501011" w:rsidRPr="007753BC" w14:paraId="43D8BBC1" w14:textId="3AB3E62A" w:rsidTr="00501011">
        <w:trPr>
          <w:trHeight w:val="330"/>
        </w:trPr>
        <w:tc>
          <w:tcPr>
            <w:tcW w:w="4120" w:type="dxa"/>
            <w:shd w:val="clear" w:color="auto" w:fill="auto"/>
            <w:noWrap/>
            <w:vAlign w:val="bottom"/>
            <w:hideMark/>
          </w:tcPr>
          <w:p w14:paraId="3BB5ADC9" w14:textId="77777777" w:rsidR="00501011" w:rsidRPr="00911C10" w:rsidRDefault="00501011" w:rsidP="00501011">
            <w:pPr>
              <w:rPr>
                <w:rFonts w:eastAsia="細明體"/>
                <w:lang w:val="en-US"/>
              </w:rPr>
            </w:pPr>
            <w:proofErr w:type="gramStart"/>
            <w:r w:rsidRPr="00911C10">
              <w:rPr>
                <w:rFonts w:eastAsia="細明體" w:hint="eastAsia"/>
                <w:lang w:val="en-US"/>
              </w:rPr>
              <w:t>匯</w:t>
            </w:r>
            <w:proofErr w:type="gramEnd"/>
            <w:r w:rsidRPr="00911C10">
              <w:rPr>
                <w:rFonts w:eastAsia="細明體" w:hint="eastAsia"/>
                <w:lang w:val="en-US"/>
              </w:rPr>
              <w:t>泉國際</w:t>
            </w:r>
          </w:p>
        </w:tc>
        <w:tc>
          <w:tcPr>
            <w:tcW w:w="5818" w:type="dxa"/>
            <w:shd w:val="clear" w:color="auto" w:fill="auto"/>
            <w:vAlign w:val="bottom"/>
          </w:tcPr>
          <w:p w14:paraId="00E4B90A" w14:textId="57A7B21F" w:rsidR="00501011" w:rsidRPr="00911C10" w:rsidRDefault="00501011" w:rsidP="00501011">
            <w:pPr>
              <w:rPr>
                <w:rFonts w:eastAsia="細明體"/>
                <w:lang w:val="en-US"/>
              </w:rPr>
            </w:pPr>
            <w:r w:rsidRPr="00911C10">
              <w:rPr>
                <w:rFonts w:eastAsia="細明體" w:hint="eastAsia"/>
                <w:lang w:val="en-US"/>
              </w:rPr>
              <w:t>Telford International Company Limited</w:t>
            </w:r>
          </w:p>
        </w:tc>
      </w:tr>
      <w:tr w:rsidR="00607DDE" w:rsidRPr="007753BC" w14:paraId="08C0C916" w14:textId="4923882E" w:rsidTr="001F1DAC">
        <w:trPr>
          <w:trHeight w:val="330"/>
        </w:trPr>
        <w:tc>
          <w:tcPr>
            <w:tcW w:w="9938" w:type="dxa"/>
            <w:gridSpan w:val="2"/>
            <w:shd w:val="clear" w:color="auto" w:fill="auto"/>
            <w:noWrap/>
            <w:vAlign w:val="bottom"/>
            <w:hideMark/>
          </w:tcPr>
          <w:p w14:paraId="214C337A" w14:textId="576941E7" w:rsidR="00607DDE" w:rsidRPr="00911C10" w:rsidRDefault="00607DDE" w:rsidP="00501011">
            <w:pPr>
              <w:rPr>
                <w:rFonts w:eastAsia="細明體"/>
                <w:lang w:val="en-US"/>
              </w:rPr>
            </w:pPr>
            <w:r w:rsidRPr="00911C10">
              <w:rPr>
                <w:rFonts w:eastAsia="細明體" w:hint="eastAsia"/>
                <w:lang w:val="en-US"/>
              </w:rPr>
              <w:t>The Bank of East Asia, Limited</w:t>
            </w:r>
          </w:p>
        </w:tc>
      </w:tr>
      <w:tr w:rsidR="00501011" w:rsidRPr="007753BC" w14:paraId="672B430E" w14:textId="7DB07955" w:rsidTr="00501011">
        <w:trPr>
          <w:trHeight w:val="330"/>
        </w:trPr>
        <w:tc>
          <w:tcPr>
            <w:tcW w:w="4120" w:type="dxa"/>
            <w:shd w:val="clear" w:color="auto" w:fill="auto"/>
            <w:noWrap/>
            <w:vAlign w:val="bottom"/>
            <w:hideMark/>
          </w:tcPr>
          <w:p w14:paraId="78E79425" w14:textId="77777777" w:rsidR="00501011" w:rsidRPr="00911C10" w:rsidRDefault="00501011" w:rsidP="00501011">
            <w:pPr>
              <w:rPr>
                <w:rFonts w:eastAsia="細明體"/>
                <w:lang w:val="en-US"/>
              </w:rPr>
            </w:pPr>
            <w:proofErr w:type="gramStart"/>
            <w:r w:rsidRPr="00911C10">
              <w:rPr>
                <w:rFonts w:eastAsia="細明體" w:hint="eastAsia"/>
                <w:lang w:val="en-US"/>
              </w:rPr>
              <w:t>全仁醫務</w:t>
            </w:r>
            <w:proofErr w:type="gramEnd"/>
            <w:r w:rsidRPr="00911C10">
              <w:rPr>
                <w:rFonts w:eastAsia="細明體" w:hint="eastAsia"/>
                <w:lang w:val="en-US"/>
              </w:rPr>
              <w:t>中心</w:t>
            </w:r>
          </w:p>
        </w:tc>
        <w:tc>
          <w:tcPr>
            <w:tcW w:w="5818" w:type="dxa"/>
            <w:shd w:val="clear" w:color="auto" w:fill="auto"/>
            <w:vAlign w:val="bottom"/>
          </w:tcPr>
          <w:p w14:paraId="05C17467" w14:textId="7C12114F" w:rsidR="00501011" w:rsidRPr="00911C10" w:rsidRDefault="00501011" w:rsidP="00501011">
            <w:pPr>
              <w:rPr>
                <w:rFonts w:eastAsia="細明體"/>
                <w:lang w:val="en-US"/>
              </w:rPr>
            </w:pPr>
            <w:r w:rsidRPr="00911C10">
              <w:rPr>
                <w:rFonts w:eastAsia="細明體" w:hint="eastAsia"/>
                <w:lang w:val="en-US"/>
              </w:rPr>
              <w:t>Trinity Medical Centre Limited</w:t>
            </w:r>
          </w:p>
        </w:tc>
      </w:tr>
      <w:tr w:rsidR="00501011" w:rsidRPr="007753BC" w14:paraId="556F79A6" w14:textId="070ACDFB" w:rsidTr="00501011">
        <w:trPr>
          <w:trHeight w:val="330"/>
        </w:trPr>
        <w:tc>
          <w:tcPr>
            <w:tcW w:w="4120" w:type="dxa"/>
            <w:shd w:val="clear" w:color="auto" w:fill="auto"/>
            <w:noWrap/>
            <w:vAlign w:val="bottom"/>
            <w:hideMark/>
          </w:tcPr>
          <w:p w14:paraId="178B48AB" w14:textId="276B8CDA" w:rsidR="00501011" w:rsidRPr="00911C10" w:rsidRDefault="00501011" w:rsidP="006A500A">
            <w:pPr>
              <w:rPr>
                <w:rFonts w:eastAsia="細明體"/>
                <w:lang w:val="en-US"/>
              </w:rPr>
            </w:pPr>
            <w:r w:rsidRPr="0043580D">
              <w:rPr>
                <w:rFonts w:eastAsia="細明體" w:hint="eastAsia"/>
                <w:lang w:val="en-US"/>
              </w:rPr>
              <w:lastRenderedPageBreak/>
              <w:t>無用</w:t>
            </w:r>
            <w:r w:rsidR="006A500A" w:rsidRPr="0043580D">
              <w:rPr>
                <w:rFonts w:eastAsia="細明體" w:hint="eastAsia"/>
                <w:lang w:val="en-US"/>
              </w:rPr>
              <w:t>生活工作室</w:t>
            </w:r>
          </w:p>
        </w:tc>
        <w:tc>
          <w:tcPr>
            <w:tcW w:w="5818" w:type="dxa"/>
            <w:shd w:val="clear" w:color="auto" w:fill="auto"/>
            <w:vAlign w:val="bottom"/>
          </w:tcPr>
          <w:p w14:paraId="02C26A79" w14:textId="5C2EEE19" w:rsidR="00501011" w:rsidRPr="00911C10" w:rsidRDefault="00501011" w:rsidP="00501011">
            <w:pPr>
              <w:rPr>
                <w:rFonts w:eastAsia="細明體"/>
                <w:lang w:val="en-US"/>
              </w:rPr>
            </w:pPr>
            <w:r w:rsidRPr="00911C10">
              <w:rPr>
                <w:rFonts w:eastAsia="細明體" w:hint="eastAsia"/>
                <w:lang w:val="en-US"/>
              </w:rPr>
              <w:t>Useless Studio Limited</w:t>
            </w:r>
          </w:p>
        </w:tc>
      </w:tr>
      <w:tr w:rsidR="00607DDE" w:rsidRPr="007753BC" w14:paraId="0DB604C1" w14:textId="6877662F" w:rsidTr="001F1DAC">
        <w:trPr>
          <w:trHeight w:val="330"/>
        </w:trPr>
        <w:tc>
          <w:tcPr>
            <w:tcW w:w="9938" w:type="dxa"/>
            <w:gridSpan w:val="2"/>
            <w:shd w:val="clear" w:color="auto" w:fill="auto"/>
            <w:noWrap/>
            <w:vAlign w:val="bottom"/>
            <w:hideMark/>
          </w:tcPr>
          <w:p w14:paraId="53517DED" w14:textId="1B24DBFE" w:rsidR="00607DDE" w:rsidRPr="00911C10" w:rsidRDefault="00607DDE" w:rsidP="00501011">
            <w:pPr>
              <w:rPr>
                <w:rFonts w:eastAsia="細明體"/>
                <w:lang w:val="en-US"/>
              </w:rPr>
            </w:pPr>
            <w:r w:rsidRPr="00911C10">
              <w:rPr>
                <w:rFonts w:eastAsia="細明體" w:hint="eastAsia"/>
                <w:lang w:val="en-US"/>
              </w:rPr>
              <w:t>Yung Ming</w:t>
            </w:r>
            <w:r w:rsidRPr="00911C10">
              <w:rPr>
                <w:rFonts w:eastAsia="細明體"/>
                <w:lang w:val="en-US"/>
              </w:rPr>
              <w:t>-t</w:t>
            </w:r>
            <w:r w:rsidRPr="00911C10">
              <w:rPr>
                <w:rFonts w:eastAsia="細明體" w:hint="eastAsia"/>
                <w:lang w:val="en-US"/>
              </w:rPr>
              <w:t>ai</w:t>
            </w:r>
            <w:r w:rsidRPr="00911C10">
              <w:rPr>
                <w:rFonts w:eastAsia="細明體"/>
                <w:lang w:val="en-US"/>
              </w:rPr>
              <w:t xml:space="preserve"> </w:t>
            </w:r>
            <w:r w:rsidRPr="00911C10">
              <w:rPr>
                <w:rFonts w:eastAsia="細明體" w:hint="eastAsia"/>
                <w:lang w:val="en-US"/>
              </w:rPr>
              <w:t>Andy</w:t>
            </w:r>
          </w:p>
        </w:tc>
      </w:tr>
      <w:tr w:rsidR="00607DDE" w:rsidRPr="007753BC" w14:paraId="0D262274" w14:textId="2FB599FC" w:rsidTr="001F1DAC">
        <w:trPr>
          <w:trHeight w:val="330"/>
        </w:trPr>
        <w:tc>
          <w:tcPr>
            <w:tcW w:w="9938" w:type="dxa"/>
            <w:gridSpan w:val="2"/>
            <w:shd w:val="clear" w:color="auto" w:fill="auto"/>
            <w:noWrap/>
            <w:vAlign w:val="bottom"/>
            <w:hideMark/>
          </w:tcPr>
          <w:p w14:paraId="032A9BF7" w14:textId="35A63C11" w:rsidR="00607DDE" w:rsidRPr="00911C10" w:rsidRDefault="00607DDE" w:rsidP="00501011">
            <w:pPr>
              <w:rPr>
                <w:rFonts w:eastAsia="細明體"/>
                <w:lang w:val="en-US"/>
              </w:rPr>
            </w:pPr>
            <w:r w:rsidRPr="00911C10">
              <w:rPr>
                <w:rFonts w:eastAsia="細明體" w:hint="eastAsia"/>
                <w:lang w:val="en-US"/>
              </w:rPr>
              <w:t>金銀業貿易場慈善基金有限公司</w:t>
            </w:r>
          </w:p>
        </w:tc>
      </w:tr>
      <w:tr w:rsidR="00607DDE" w:rsidRPr="007753BC" w14:paraId="3D5855F5" w14:textId="2DA499A8" w:rsidTr="001F1DAC">
        <w:trPr>
          <w:trHeight w:val="330"/>
        </w:trPr>
        <w:tc>
          <w:tcPr>
            <w:tcW w:w="9938" w:type="dxa"/>
            <w:gridSpan w:val="2"/>
            <w:shd w:val="clear" w:color="auto" w:fill="auto"/>
            <w:noWrap/>
            <w:vAlign w:val="bottom"/>
            <w:hideMark/>
          </w:tcPr>
          <w:p w14:paraId="7125C876" w14:textId="105AA716" w:rsidR="00607DDE" w:rsidRPr="00911C10" w:rsidRDefault="00607DDE" w:rsidP="00501011">
            <w:pPr>
              <w:rPr>
                <w:rFonts w:eastAsia="細明體"/>
                <w:lang w:val="en-US"/>
              </w:rPr>
            </w:pPr>
            <w:r w:rsidRPr="00911C10">
              <w:rPr>
                <w:rFonts w:eastAsia="細明體" w:hint="eastAsia"/>
                <w:lang w:val="en-US"/>
              </w:rPr>
              <w:t>信興教育及慈善基金</w:t>
            </w:r>
          </w:p>
        </w:tc>
      </w:tr>
      <w:tr w:rsidR="00607DDE" w:rsidRPr="00501011" w14:paraId="31E29292" w14:textId="1D0E22F7" w:rsidTr="001F1DAC">
        <w:trPr>
          <w:trHeight w:val="330"/>
        </w:trPr>
        <w:tc>
          <w:tcPr>
            <w:tcW w:w="9938" w:type="dxa"/>
            <w:gridSpan w:val="2"/>
            <w:shd w:val="clear" w:color="auto" w:fill="auto"/>
            <w:noWrap/>
            <w:vAlign w:val="bottom"/>
            <w:hideMark/>
          </w:tcPr>
          <w:p w14:paraId="774D3607" w14:textId="0D2B72DE" w:rsidR="00607DDE" w:rsidRPr="00501011" w:rsidRDefault="00607DDE" w:rsidP="00D174FB">
            <w:pPr>
              <w:rPr>
                <w:rFonts w:eastAsia="細明體"/>
                <w:lang w:val="en-US"/>
              </w:rPr>
            </w:pPr>
            <w:r w:rsidRPr="0043580D">
              <w:rPr>
                <w:rFonts w:eastAsia="細明體" w:hint="eastAsia"/>
                <w:lang w:val="en-US"/>
              </w:rPr>
              <w:t>梁乃鵬</w:t>
            </w:r>
            <w:r w:rsidR="00D174FB" w:rsidRPr="0043580D">
              <w:rPr>
                <w:rFonts w:eastAsia="細明體" w:hint="eastAsia"/>
                <w:lang w:val="en-US"/>
              </w:rPr>
              <w:t>太平紳士</w:t>
            </w:r>
            <w:r w:rsidRPr="0043580D">
              <w:rPr>
                <w:rFonts w:eastAsia="細明體" w:hint="eastAsia"/>
                <w:lang w:val="en-US"/>
              </w:rPr>
              <w:t>，</w:t>
            </w:r>
            <w:r w:rsidRPr="0043580D">
              <w:rPr>
                <w:rFonts w:eastAsia="細明體" w:hint="eastAsia"/>
                <w:lang w:val="en-US"/>
              </w:rPr>
              <w:t>GBS</w:t>
            </w:r>
            <w:r w:rsidR="00D174FB" w:rsidRPr="0043580D">
              <w:rPr>
                <w:rFonts w:eastAsia="細明體" w:hint="eastAsia"/>
                <w:lang w:val="en-US"/>
              </w:rPr>
              <w:t xml:space="preserve">, </w:t>
            </w:r>
            <w:r w:rsidRPr="0043580D">
              <w:rPr>
                <w:rFonts w:eastAsia="細明體" w:hint="eastAsia"/>
                <w:lang w:val="en-US"/>
              </w:rPr>
              <w:t>OBE</w:t>
            </w:r>
          </w:p>
        </w:tc>
      </w:tr>
    </w:tbl>
    <w:p w14:paraId="3EE62EDA" w14:textId="77777777" w:rsidR="00E2176E" w:rsidRPr="009E3A9A" w:rsidRDefault="00E2176E" w:rsidP="00D4636D">
      <w:pPr>
        <w:jc w:val="both"/>
        <w:rPr>
          <w:rFonts w:eastAsia="細明體"/>
          <w:b/>
          <w:color w:val="000000" w:themeColor="text1"/>
          <w:lang w:val="en-US"/>
        </w:rPr>
      </w:pPr>
    </w:p>
    <w:p w14:paraId="43DA6AA3" w14:textId="77777777" w:rsidR="00B818AE" w:rsidRPr="009E3A9A" w:rsidRDefault="00701C7C" w:rsidP="00D4636D">
      <w:pPr>
        <w:jc w:val="both"/>
        <w:rPr>
          <w:rFonts w:eastAsia="細明體"/>
          <w:color w:val="000000" w:themeColor="text1"/>
        </w:rPr>
      </w:pPr>
      <w:r w:rsidRPr="009E3A9A">
        <w:rPr>
          <w:rFonts w:eastAsia="細明體"/>
          <w:color w:val="000000" w:themeColor="text1"/>
        </w:rPr>
        <w:t>*</w:t>
      </w:r>
      <w:r w:rsidRPr="009E3A9A">
        <w:rPr>
          <w:rFonts w:eastAsia="細明體"/>
          <w:color w:val="000000" w:themeColor="text1"/>
        </w:rPr>
        <w:t>由於篇幅有限，我們未能</w:t>
      </w:r>
      <w:proofErr w:type="gramStart"/>
      <w:r w:rsidRPr="009E3A9A">
        <w:rPr>
          <w:rFonts w:eastAsia="細明體"/>
          <w:color w:val="000000" w:themeColor="text1"/>
        </w:rPr>
        <w:t>在此盡錄所有</w:t>
      </w:r>
      <w:proofErr w:type="gramEnd"/>
      <w:r w:rsidRPr="009E3A9A">
        <w:rPr>
          <w:rFonts w:eastAsia="細明體"/>
          <w:color w:val="000000" w:themeColor="text1"/>
        </w:rPr>
        <w:t>支持者芳名。如有錯漏，敬</w:t>
      </w:r>
      <w:proofErr w:type="gramStart"/>
      <w:r w:rsidRPr="009E3A9A">
        <w:rPr>
          <w:rFonts w:eastAsia="細明體"/>
          <w:color w:val="000000" w:themeColor="text1"/>
        </w:rPr>
        <w:t>祈</w:t>
      </w:r>
      <w:proofErr w:type="gramEnd"/>
      <w:r w:rsidRPr="009E3A9A">
        <w:rPr>
          <w:rFonts w:eastAsia="細明體"/>
          <w:color w:val="000000" w:themeColor="text1"/>
        </w:rPr>
        <w:t>見諒。香港展能藝術會在此謹對所有支持本會工作的人士與機構致以由衷謝意。</w:t>
      </w:r>
    </w:p>
    <w:p w14:paraId="43DA6AA5" w14:textId="61ADC100" w:rsidR="00615DD1" w:rsidRPr="009E3A9A" w:rsidRDefault="00701C7C" w:rsidP="00D4636D">
      <w:pPr>
        <w:jc w:val="both"/>
        <w:rPr>
          <w:rFonts w:eastAsia="細明體"/>
          <w:color w:val="000000" w:themeColor="text1"/>
        </w:rPr>
      </w:pPr>
      <w:r w:rsidRPr="009E3A9A">
        <w:rPr>
          <w:rFonts w:eastAsia="細明體"/>
          <w:color w:val="000000" w:themeColor="text1"/>
        </w:rPr>
        <w:t>Due to limited space, we are unable to list the names of all donors and supporters who have given us invaluable support. Please accept our apologies if there are any omissions. We would like to express our heartfelt gratitude to all who have supported our work.</w:t>
      </w:r>
    </w:p>
    <w:p w14:paraId="43DA6AA6" w14:textId="61D2182E" w:rsidR="00A02593" w:rsidRPr="009661A3" w:rsidRDefault="00A02593" w:rsidP="00D4636D">
      <w:pPr>
        <w:jc w:val="both"/>
        <w:rPr>
          <w:rFonts w:eastAsia="細明體"/>
          <w:color w:val="000000" w:themeColor="text1"/>
        </w:rPr>
      </w:pPr>
    </w:p>
    <w:p w14:paraId="49E7D97C" w14:textId="77777777" w:rsidR="009661A3" w:rsidRPr="009661A3" w:rsidRDefault="009661A3">
      <w:pPr>
        <w:rPr>
          <w:rFonts w:eastAsia="細明體"/>
          <w:color w:val="000000" w:themeColor="text1"/>
        </w:rPr>
      </w:pPr>
      <w:r w:rsidRPr="009661A3">
        <w:rPr>
          <w:rFonts w:eastAsia="細明體"/>
          <w:color w:val="000000" w:themeColor="text1"/>
        </w:rPr>
        <w:br w:type="page"/>
      </w:r>
    </w:p>
    <w:p w14:paraId="43DA6AA7" w14:textId="6AB8AD93" w:rsidR="002D4F23" w:rsidRPr="009E3A9A" w:rsidRDefault="00701C7C" w:rsidP="00D4636D">
      <w:pPr>
        <w:jc w:val="both"/>
        <w:rPr>
          <w:rFonts w:eastAsia="細明體"/>
          <w:b/>
          <w:color w:val="000000" w:themeColor="text1"/>
          <w:u w:val="single"/>
          <w:shd w:val="pct15" w:color="auto" w:fill="FFFFFF"/>
        </w:rPr>
      </w:pPr>
      <w:r w:rsidRPr="009E3A9A">
        <w:rPr>
          <w:rFonts w:eastAsia="細明體"/>
          <w:b/>
          <w:color w:val="000000" w:themeColor="text1"/>
          <w:u w:val="single"/>
          <w:shd w:val="pct15" w:color="auto" w:fill="FFFFFF"/>
        </w:rPr>
        <w:lastRenderedPageBreak/>
        <w:t>P.42</w:t>
      </w:r>
    </w:p>
    <w:p w14:paraId="43DA6AA8" w14:textId="77777777" w:rsidR="00343524" w:rsidRPr="00D174FB" w:rsidRDefault="00701C7C" w:rsidP="00D4636D">
      <w:pPr>
        <w:jc w:val="both"/>
        <w:rPr>
          <w:rFonts w:eastAsia="細明體"/>
          <w:b/>
          <w:bCs/>
          <w:color w:val="000000" w:themeColor="text1"/>
        </w:rPr>
      </w:pPr>
      <w:r w:rsidRPr="00D174FB">
        <w:rPr>
          <w:rFonts w:eastAsia="細明體"/>
          <w:b/>
          <w:bCs/>
          <w:color w:val="000000" w:themeColor="text1"/>
        </w:rPr>
        <w:t>組織架構</w:t>
      </w:r>
      <w:r w:rsidRPr="00D174FB">
        <w:rPr>
          <w:rFonts w:eastAsia="細明體"/>
          <w:b/>
          <w:bCs/>
          <w:color w:val="000000" w:themeColor="text1"/>
        </w:rPr>
        <w:t xml:space="preserve"> (</w:t>
      </w:r>
      <w:r w:rsidRPr="00D174FB">
        <w:rPr>
          <w:rFonts w:eastAsia="細明體"/>
          <w:b/>
          <w:bCs/>
          <w:color w:val="000000" w:themeColor="text1"/>
        </w:rPr>
        <w:t>截至</w:t>
      </w:r>
      <w:r w:rsidRPr="00D174FB">
        <w:rPr>
          <w:rFonts w:eastAsia="細明體"/>
          <w:b/>
          <w:bCs/>
          <w:color w:val="000000" w:themeColor="text1"/>
        </w:rPr>
        <w:t>2022</w:t>
      </w:r>
      <w:r w:rsidRPr="00D174FB">
        <w:rPr>
          <w:rFonts w:eastAsia="細明體"/>
          <w:b/>
          <w:bCs/>
          <w:color w:val="000000" w:themeColor="text1"/>
        </w:rPr>
        <w:t>年</w:t>
      </w:r>
      <w:r w:rsidRPr="00D174FB">
        <w:rPr>
          <w:rFonts w:eastAsia="細明體"/>
          <w:b/>
          <w:bCs/>
          <w:color w:val="000000" w:themeColor="text1"/>
        </w:rPr>
        <w:t>3</w:t>
      </w:r>
      <w:r w:rsidRPr="00D174FB">
        <w:rPr>
          <w:rFonts w:eastAsia="細明體"/>
          <w:b/>
          <w:bCs/>
          <w:color w:val="000000" w:themeColor="text1"/>
        </w:rPr>
        <w:t>月</w:t>
      </w:r>
      <w:r w:rsidRPr="00D174FB">
        <w:rPr>
          <w:rFonts w:eastAsia="細明體"/>
          <w:b/>
          <w:bCs/>
          <w:color w:val="000000" w:themeColor="text1"/>
        </w:rPr>
        <w:t>31</w:t>
      </w:r>
      <w:r w:rsidRPr="00D174FB">
        <w:rPr>
          <w:rFonts w:eastAsia="細明體"/>
          <w:b/>
          <w:bCs/>
          <w:color w:val="000000" w:themeColor="text1"/>
        </w:rPr>
        <w:t>日</w:t>
      </w:r>
      <w:r w:rsidRPr="00D174FB">
        <w:rPr>
          <w:rFonts w:eastAsia="細明體"/>
          <w:b/>
          <w:bCs/>
          <w:color w:val="000000" w:themeColor="text1"/>
        </w:rPr>
        <w:t>)</w:t>
      </w:r>
    </w:p>
    <w:p w14:paraId="43DA6AA9" w14:textId="77777777" w:rsidR="00343524" w:rsidRPr="009E3A9A" w:rsidRDefault="00701C7C" w:rsidP="00D4636D">
      <w:pPr>
        <w:jc w:val="both"/>
        <w:rPr>
          <w:rFonts w:eastAsia="細明體"/>
          <w:b/>
          <w:bCs/>
          <w:color w:val="000000" w:themeColor="text1"/>
        </w:rPr>
      </w:pPr>
      <w:r w:rsidRPr="00D174FB">
        <w:rPr>
          <w:rFonts w:eastAsia="細明體"/>
          <w:b/>
          <w:bCs/>
          <w:color w:val="000000" w:themeColor="text1"/>
        </w:rPr>
        <w:t>Organisational Structure (as of 31</w:t>
      </w:r>
      <w:r w:rsidRPr="00D174FB">
        <w:rPr>
          <w:rFonts w:eastAsia="細明體"/>
          <w:b/>
          <w:bCs/>
          <w:color w:val="000000" w:themeColor="text1"/>
          <w:vertAlign w:val="superscript"/>
        </w:rPr>
        <w:t xml:space="preserve"> </w:t>
      </w:r>
      <w:r w:rsidRPr="00D174FB">
        <w:rPr>
          <w:rFonts w:eastAsia="細明體"/>
          <w:b/>
          <w:bCs/>
          <w:color w:val="000000" w:themeColor="text1"/>
        </w:rPr>
        <w:t>March 2022)</w:t>
      </w:r>
    </w:p>
    <w:p w14:paraId="43DA6AAA" w14:textId="77777777" w:rsidR="00343524" w:rsidRPr="009E3A9A" w:rsidRDefault="00343524" w:rsidP="00D4636D">
      <w:pPr>
        <w:jc w:val="both"/>
        <w:rPr>
          <w:rFonts w:eastAsia="細明體"/>
          <w:b/>
          <w:bCs/>
          <w:color w:val="000000" w:themeColor="text1"/>
        </w:rPr>
      </w:pPr>
    </w:p>
    <w:p w14:paraId="43DA6AAB" w14:textId="77777777" w:rsidR="00343524" w:rsidRPr="009E3A9A" w:rsidRDefault="00701C7C" w:rsidP="00D4636D">
      <w:pPr>
        <w:jc w:val="both"/>
        <w:rPr>
          <w:rFonts w:eastAsia="細明體"/>
          <w:b/>
          <w:bCs/>
          <w:color w:val="000000" w:themeColor="text1"/>
          <w:u w:val="single"/>
        </w:rPr>
      </w:pPr>
      <w:r w:rsidRPr="009E3A9A">
        <w:rPr>
          <w:rFonts w:eastAsia="細明體"/>
          <w:b/>
          <w:bCs/>
          <w:color w:val="000000" w:themeColor="text1"/>
          <w:u w:val="single"/>
        </w:rPr>
        <w:t>名譽會長</w:t>
      </w:r>
      <w:r w:rsidRPr="009E3A9A">
        <w:rPr>
          <w:rFonts w:eastAsia="細明體"/>
          <w:b/>
          <w:bCs/>
          <w:color w:val="000000" w:themeColor="text1"/>
          <w:u w:val="single"/>
        </w:rPr>
        <w:t>Honorary President</w:t>
      </w:r>
    </w:p>
    <w:p w14:paraId="0BE36445" w14:textId="77777777" w:rsidR="00953949" w:rsidRPr="0043580D" w:rsidRDefault="00701C7C" w:rsidP="00D4636D">
      <w:pPr>
        <w:jc w:val="both"/>
        <w:rPr>
          <w:rFonts w:eastAsia="細明體"/>
        </w:rPr>
      </w:pPr>
      <w:proofErr w:type="gramStart"/>
      <w:r w:rsidRPr="0043580D">
        <w:rPr>
          <w:rFonts w:eastAsia="細明體"/>
        </w:rPr>
        <w:t>方津生</w:t>
      </w:r>
      <w:proofErr w:type="gramEnd"/>
      <w:r w:rsidRPr="0043580D">
        <w:rPr>
          <w:rFonts w:eastAsia="細明體"/>
        </w:rPr>
        <w:t>太平紳士，</w:t>
      </w:r>
      <w:r w:rsidR="00FF14E6" w:rsidRPr="0043580D">
        <w:rPr>
          <w:rFonts w:eastAsia="細明體"/>
        </w:rPr>
        <w:t>SBS</w:t>
      </w:r>
      <w:r w:rsidR="00FF14E6" w:rsidRPr="0043580D">
        <w:rPr>
          <w:rFonts w:eastAsia="細明體" w:hint="eastAsia"/>
        </w:rPr>
        <w:t xml:space="preserve"> </w:t>
      </w:r>
    </w:p>
    <w:p w14:paraId="43DA6AAC" w14:textId="2D8A534E" w:rsidR="00343524" w:rsidRPr="00FF14E6" w:rsidRDefault="00701C7C" w:rsidP="00D4636D">
      <w:pPr>
        <w:jc w:val="both"/>
        <w:rPr>
          <w:rFonts w:eastAsia="細明體"/>
          <w:color w:val="FF0000"/>
        </w:rPr>
      </w:pPr>
      <w:proofErr w:type="spellStart"/>
      <w:r w:rsidRPr="00FF14E6">
        <w:rPr>
          <w:rFonts w:eastAsia="細明體"/>
        </w:rPr>
        <w:t>Dr.</w:t>
      </w:r>
      <w:proofErr w:type="spellEnd"/>
      <w:r w:rsidRPr="00FF14E6">
        <w:rPr>
          <w:rFonts w:eastAsia="細明體"/>
        </w:rPr>
        <w:t xml:space="preserve"> David Fang, SBS, JP</w:t>
      </w:r>
    </w:p>
    <w:p w14:paraId="43DA6AAD" w14:textId="77777777" w:rsidR="00343524" w:rsidRPr="009E3A9A" w:rsidRDefault="00343524" w:rsidP="00D4636D">
      <w:pPr>
        <w:jc w:val="both"/>
        <w:rPr>
          <w:rFonts w:eastAsia="細明體"/>
          <w:color w:val="000000" w:themeColor="text1"/>
        </w:rPr>
      </w:pPr>
    </w:p>
    <w:p w14:paraId="43DA6AAE" w14:textId="77777777" w:rsidR="00343524" w:rsidRPr="009E3A9A" w:rsidRDefault="00701C7C" w:rsidP="00D4636D">
      <w:pPr>
        <w:jc w:val="both"/>
        <w:rPr>
          <w:rFonts w:eastAsia="細明體"/>
          <w:b/>
          <w:bCs/>
          <w:color w:val="000000" w:themeColor="text1"/>
          <w:u w:val="single"/>
        </w:rPr>
      </w:pPr>
      <w:r w:rsidRPr="009E3A9A">
        <w:rPr>
          <w:rFonts w:eastAsia="細明體"/>
          <w:b/>
          <w:bCs/>
          <w:color w:val="000000" w:themeColor="text1"/>
          <w:u w:val="single"/>
        </w:rPr>
        <w:t>名譽法律顧問</w:t>
      </w:r>
      <w:r w:rsidRPr="009E3A9A">
        <w:rPr>
          <w:rFonts w:eastAsia="細明體"/>
          <w:b/>
          <w:bCs/>
          <w:color w:val="000000" w:themeColor="text1"/>
          <w:u w:val="single"/>
        </w:rPr>
        <w:t xml:space="preserve"> Honorary Legal Adviser</w:t>
      </w:r>
    </w:p>
    <w:p w14:paraId="43DA6AAF" w14:textId="77777777"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Dentons</w:t>
      </w:r>
      <w:proofErr w:type="spellEnd"/>
      <w:r w:rsidRPr="009E3A9A">
        <w:rPr>
          <w:rFonts w:eastAsia="細明體"/>
          <w:color w:val="000000" w:themeColor="text1"/>
        </w:rPr>
        <w:t xml:space="preserve"> Hong Kong LLP</w:t>
      </w:r>
    </w:p>
    <w:p w14:paraId="43DA6AB0" w14:textId="77777777" w:rsidR="00343524" w:rsidRPr="009E3A9A" w:rsidRDefault="00343524" w:rsidP="00D4636D">
      <w:pPr>
        <w:jc w:val="both"/>
        <w:rPr>
          <w:rFonts w:eastAsia="細明體"/>
          <w:color w:val="000000" w:themeColor="text1"/>
        </w:rPr>
      </w:pPr>
    </w:p>
    <w:p w14:paraId="43DA6AB1" w14:textId="77777777" w:rsidR="00343524" w:rsidRPr="009E3A9A" w:rsidRDefault="00701C7C" w:rsidP="00D4636D">
      <w:pPr>
        <w:jc w:val="both"/>
        <w:rPr>
          <w:rFonts w:eastAsia="細明體"/>
          <w:b/>
          <w:bCs/>
          <w:color w:val="000000" w:themeColor="text1"/>
          <w:u w:val="single"/>
        </w:rPr>
      </w:pPr>
      <w:r w:rsidRPr="009E3A9A">
        <w:rPr>
          <w:rFonts w:eastAsia="細明體"/>
          <w:b/>
          <w:bCs/>
          <w:color w:val="000000" w:themeColor="text1"/>
          <w:u w:val="single"/>
        </w:rPr>
        <w:t>名譽顧問</w:t>
      </w:r>
      <w:r w:rsidRPr="009E3A9A">
        <w:rPr>
          <w:rFonts w:eastAsia="細明體"/>
          <w:b/>
          <w:bCs/>
          <w:color w:val="000000" w:themeColor="text1"/>
          <w:u w:val="single"/>
        </w:rPr>
        <w:t>Honorary Advisers</w:t>
      </w:r>
    </w:p>
    <w:p w14:paraId="62B85B69" w14:textId="77777777" w:rsidR="00953949" w:rsidRPr="0043580D" w:rsidRDefault="00701C7C" w:rsidP="00D4636D">
      <w:pPr>
        <w:jc w:val="both"/>
        <w:rPr>
          <w:rFonts w:eastAsia="細明體"/>
        </w:rPr>
      </w:pPr>
      <w:r w:rsidRPr="0043580D">
        <w:rPr>
          <w:rFonts w:eastAsia="細明體"/>
        </w:rPr>
        <w:t>張</w:t>
      </w:r>
      <w:proofErr w:type="gramStart"/>
      <w:r w:rsidRPr="0043580D">
        <w:rPr>
          <w:rFonts w:eastAsia="細明體"/>
        </w:rPr>
        <w:t>黃楚沙太平</w:t>
      </w:r>
      <w:proofErr w:type="gramEnd"/>
      <w:r w:rsidRPr="0043580D">
        <w:rPr>
          <w:rFonts w:eastAsia="細明體"/>
        </w:rPr>
        <w:t>紳士，</w:t>
      </w:r>
      <w:r w:rsidRPr="0043580D">
        <w:rPr>
          <w:rFonts w:eastAsia="細明體"/>
        </w:rPr>
        <w:t>MH</w:t>
      </w:r>
      <w:r w:rsidR="00FF14E6" w:rsidRPr="0043580D">
        <w:rPr>
          <w:rFonts w:eastAsia="細明體" w:hint="eastAsia"/>
        </w:rPr>
        <w:t xml:space="preserve"> </w:t>
      </w:r>
    </w:p>
    <w:p w14:paraId="43DA6AB2" w14:textId="5597ADE6" w:rsidR="00343524" w:rsidRPr="0043580D" w:rsidRDefault="00701C7C" w:rsidP="00D4636D">
      <w:pPr>
        <w:jc w:val="both"/>
        <w:rPr>
          <w:rFonts w:eastAsia="細明體"/>
        </w:rPr>
      </w:pPr>
      <w:proofErr w:type="spellStart"/>
      <w:r w:rsidRPr="0043580D">
        <w:rPr>
          <w:rFonts w:eastAsia="細明體"/>
        </w:rPr>
        <w:t>Mrs.</w:t>
      </w:r>
      <w:proofErr w:type="spellEnd"/>
      <w:r w:rsidRPr="0043580D">
        <w:rPr>
          <w:rFonts w:eastAsia="細明體"/>
        </w:rPr>
        <w:t xml:space="preserve"> C. S. Chong, MH, JP</w:t>
      </w:r>
    </w:p>
    <w:p w14:paraId="36F739D4" w14:textId="77777777" w:rsidR="00953949" w:rsidRPr="0043580D" w:rsidRDefault="00701C7C" w:rsidP="00D4636D">
      <w:pPr>
        <w:jc w:val="both"/>
        <w:rPr>
          <w:rFonts w:eastAsia="細明體"/>
        </w:rPr>
      </w:pPr>
      <w:r w:rsidRPr="0043580D">
        <w:rPr>
          <w:rFonts w:eastAsia="細明體"/>
        </w:rPr>
        <w:t>顧楊彥慈太平紳士，</w:t>
      </w:r>
      <w:r w:rsidR="00FF14E6" w:rsidRPr="0043580D">
        <w:rPr>
          <w:rFonts w:eastAsia="細明體"/>
        </w:rPr>
        <w:t>MBE</w:t>
      </w:r>
      <w:r w:rsidR="00FF14E6" w:rsidRPr="0043580D">
        <w:rPr>
          <w:rFonts w:eastAsia="細明體" w:hint="eastAsia"/>
        </w:rPr>
        <w:t xml:space="preserve"> </w:t>
      </w:r>
      <w:r w:rsidRPr="0043580D">
        <w:rPr>
          <w:rFonts w:eastAsia="細明體"/>
        </w:rPr>
        <w:t xml:space="preserve"> </w:t>
      </w:r>
    </w:p>
    <w:p w14:paraId="43DA6AB3" w14:textId="45725BB9" w:rsidR="00343524" w:rsidRPr="0043580D" w:rsidRDefault="00701C7C" w:rsidP="00D4636D">
      <w:pPr>
        <w:jc w:val="both"/>
        <w:rPr>
          <w:rFonts w:eastAsia="細明體"/>
        </w:rPr>
      </w:pPr>
      <w:proofErr w:type="spellStart"/>
      <w:r w:rsidRPr="0043580D">
        <w:rPr>
          <w:rFonts w:eastAsia="細明體"/>
        </w:rPr>
        <w:t>Mrs.</w:t>
      </w:r>
      <w:proofErr w:type="spellEnd"/>
      <w:r w:rsidRPr="0043580D">
        <w:rPr>
          <w:rFonts w:eastAsia="細明體"/>
        </w:rPr>
        <w:t xml:space="preserve"> Rose </w:t>
      </w:r>
      <w:proofErr w:type="spellStart"/>
      <w:r w:rsidRPr="0043580D">
        <w:rPr>
          <w:rFonts w:eastAsia="細明體"/>
        </w:rPr>
        <w:t>Goodstadt</w:t>
      </w:r>
      <w:proofErr w:type="spellEnd"/>
      <w:r w:rsidRPr="0043580D">
        <w:rPr>
          <w:rFonts w:eastAsia="細明體"/>
        </w:rPr>
        <w:t>, MBE, JP</w:t>
      </w:r>
    </w:p>
    <w:p w14:paraId="4F359CA7" w14:textId="77777777" w:rsidR="00953949" w:rsidRPr="0043580D" w:rsidRDefault="00701C7C" w:rsidP="00D4636D">
      <w:pPr>
        <w:jc w:val="both"/>
        <w:rPr>
          <w:rFonts w:eastAsia="細明體"/>
        </w:rPr>
      </w:pPr>
      <w:r w:rsidRPr="0043580D">
        <w:rPr>
          <w:rFonts w:eastAsia="細明體"/>
        </w:rPr>
        <w:t>何慶基先生</w:t>
      </w:r>
    </w:p>
    <w:p w14:paraId="43DA6AB4" w14:textId="56C78157" w:rsidR="00343524" w:rsidRPr="0043580D" w:rsidRDefault="00701C7C" w:rsidP="00D4636D">
      <w:pPr>
        <w:jc w:val="both"/>
        <w:rPr>
          <w:rFonts w:eastAsia="細明體"/>
        </w:rPr>
      </w:pPr>
      <w:proofErr w:type="spellStart"/>
      <w:r w:rsidRPr="0043580D">
        <w:rPr>
          <w:rFonts w:eastAsia="細明體"/>
        </w:rPr>
        <w:t>Mr.</w:t>
      </w:r>
      <w:proofErr w:type="spellEnd"/>
      <w:r w:rsidRPr="0043580D">
        <w:rPr>
          <w:rFonts w:eastAsia="細明體"/>
        </w:rPr>
        <w:t xml:space="preserve"> Oscar Ho</w:t>
      </w:r>
    </w:p>
    <w:p w14:paraId="3EB9DC2B" w14:textId="77777777" w:rsidR="00953949" w:rsidRPr="0043580D" w:rsidRDefault="00701C7C" w:rsidP="00D4636D">
      <w:pPr>
        <w:jc w:val="both"/>
        <w:rPr>
          <w:rFonts w:eastAsia="細明體"/>
        </w:rPr>
      </w:pPr>
      <w:r w:rsidRPr="0043580D">
        <w:rPr>
          <w:rFonts w:eastAsia="細明體"/>
        </w:rPr>
        <w:t>凌劉月芬女士，</w:t>
      </w:r>
      <w:r w:rsidRPr="0043580D">
        <w:rPr>
          <w:rFonts w:eastAsia="細明體"/>
        </w:rPr>
        <w:t xml:space="preserve">BBS, MH </w:t>
      </w:r>
    </w:p>
    <w:p w14:paraId="43DA6AB5" w14:textId="7B40373B" w:rsidR="00343524" w:rsidRPr="0043580D" w:rsidRDefault="00701C7C" w:rsidP="00D4636D">
      <w:pPr>
        <w:jc w:val="both"/>
        <w:rPr>
          <w:rFonts w:eastAsia="細明體"/>
        </w:rPr>
      </w:pPr>
      <w:proofErr w:type="spellStart"/>
      <w:r w:rsidRPr="0043580D">
        <w:rPr>
          <w:rFonts w:eastAsia="細明體"/>
        </w:rPr>
        <w:t>Mrs.</w:t>
      </w:r>
      <w:proofErr w:type="spellEnd"/>
      <w:r w:rsidRPr="0043580D">
        <w:rPr>
          <w:rFonts w:eastAsia="細明體"/>
        </w:rPr>
        <w:t xml:space="preserve"> Laura Ling, BBS, MH</w:t>
      </w:r>
    </w:p>
    <w:p w14:paraId="6993DBED" w14:textId="77777777" w:rsidR="00953949" w:rsidRPr="0043580D" w:rsidRDefault="00701C7C" w:rsidP="00D4636D">
      <w:pPr>
        <w:jc w:val="both"/>
        <w:rPr>
          <w:rFonts w:eastAsia="細明體"/>
        </w:rPr>
      </w:pPr>
      <w:r w:rsidRPr="0043580D">
        <w:rPr>
          <w:rFonts w:eastAsia="細明體"/>
        </w:rPr>
        <w:t>蕭偉強太平紳士，</w:t>
      </w:r>
      <w:r w:rsidR="00FF14E6" w:rsidRPr="0043580D">
        <w:rPr>
          <w:rFonts w:eastAsia="細明體"/>
        </w:rPr>
        <w:t>GBS</w:t>
      </w:r>
      <w:r w:rsidR="00FF14E6" w:rsidRPr="0043580D">
        <w:rPr>
          <w:rFonts w:eastAsia="細明體" w:hint="eastAsia"/>
        </w:rPr>
        <w:t xml:space="preserve"> </w:t>
      </w:r>
      <w:r w:rsidRPr="0043580D">
        <w:rPr>
          <w:rFonts w:eastAsia="細明體"/>
        </w:rPr>
        <w:t xml:space="preserve"> </w:t>
      </w:r>
    </w:p>
    <w:p w14:paraId="43DA6AB6" w14:textId="6868F8EC" w:rsidR="00343524" w:rsidRPr="0043580D" w:rsidRDefault="00701C7C" w:rsidP="00D4636D">
      <w:pPr>
        <w:jc w:val="both"/>
        <w:rPr>
          <w:rFonts w:eastAsia="細明體"/>
        </w:rPr>
      </w:pPr>
      <w:proofErr w:type="spellStart"/>
      <w:r w:rsidRPr="0043580D">
        <w:rPr>
          <w:rFonts w:eastAsia="細明體"/>
        </w:rPr>
        <w:t>Mr.</w:t>
      </w:r>
      <w:proofErr w:type="spellEnd"/>
      <w:r w:rsidRPr="0043580D">
        <w:rPr>
          <w:rFonts w:eastAsia="細明體"/>
        </w:rPr>
        <w:t xml:space="preserve"> Stephen Sui, GBS, JP</w:t>
      </w:r>
    </w:p>
    <w:p w14:paraId="1E22702B" w14:textId="77777777" w:rsidR="00953949" w:rsidRPr="0043580D" w:rsidRDefault="00701C7C" w:rsidP="00D4636D">
      <w:pPr>
        <w:jc w:val="both"/>
        <w:rPr>
          <w:rFonts w:eastAsia="細明體"/>
        </w:rPr>
      </w:pPr>
      <w:r w:rsidRPr="0043580D">
        <w:rPr>
          <w:rFonts w:eastAsia="細明體"/>
        </w:rPr>
        <w:t>徐詠</w:t>
      </w:r>
      <w:proofErr w:type="gramStart"/>
      <w:r w:rsidRPr="0043580D">
        <w:rPr>
          <w:rFonts w:eastAsia="細明體"/>
        </w:rPr>
        <w:t>璇</w:t>
      </w:r>
      <w:proofErr w:type="gramEnd"/>
      <w:r w:rsidRPr="0043580D">
        <w:rPr>
          <w:rFonts w:eastAsia="細明體"/>
        </w:rPr>
        <w:t>女士</w:t>
      </w:r>
      <w:r w:rsidRPr="0043580D">
        <w:rPr>
          <w:rFonts w:eastAsia="細明體"/>
        </w:rPr>
        <w:t xml:space="preserve"> </w:t>
      </w:r>
    </w:p>
    <w:p w14:paraId="43DA6AB7" w14:textId="2A35F3D2" w:rsidR="00343524" w:rsidRPr="0043580D" w:rsidRDefault="00701C7C" w:rsidP="00D4636D">
      <w:pPr>
        <w:jc w:val="both"/>
        <w:rPr>
          <w:rFonts w:eastAsia="細明體"/>
        </w:rPr>
      </w:pPr>
      <w:proofErr w:type="spellStart"/>
      <w:r w:rsidRPr="0043580D">
        <w:rPr>
          <w:rFonts w:eastAsia="細明體"/>
        </w:rPr>
        <w:t>Ms.</w:t>
      </w:r>
      <w:proofErr w:type="spellEnd"/>
      <w:r w:rsidRPr="0043580D">
        <w:rPr>
          <w:rFonts w:eastAsia="細明體"/>
        </w:rPr>
        <w:t xml:space="preserve"> Bernadette Tsui</w:t>
      </w:r>
    </w:p>
    <w:p w14:paraId="72D77CBA" w14:textId="77777777" w:rsidR="00953949" w:rsidRPr="0043580D" w:rsidRDefault="00701C7C" w:rsidP="00D4636D">
      <w:pPr>
        <w:jc w:val="both"/>
        <w:rPr>
          <w:rFonts w:eastAsia="細明體"/>
        </w:rPr>
      </w:pPr>
      <w:r w:rsidRPr="0043580D">
        <w:rPr>
          <w:rFonts w:eastAsia="細明體"/>
        </w:rPr>
        <w:t>溫麗友太平紳士，</w:t>
      </w:r>
      <w:r w:rsidRPr="0043580D">
        <w:rPr>
          <w:rFonts w:eastAsia="細明體"/>
        </w:rPr>
        <w:t>BBS</w:t>
      </w:r>
      <w:r w:rsidR="00FF14E6" w:rsidRPr="0043580D">
        <w:rPr>
          <w:rFonts w:eastAsia="細明體" w:hint="eastAsia"/>
        </w:rPr>
        <w:t xml:space="preserve"> </w:t>
      </w:r>
      <w:r w:rsidRPr="0043580D">
        <w:rPr>
          <w:rFonts w:eastAsia="細明體"/>
        </w:rPr>
        <w:t xml:space="preserve"> </w:t>
      </w:r>
    </w:p>
    <w:p w14:paraId="43DA6AB8" w14:textId="4FD8E9AD" w:rsidR="00343524" w:rsidRPr="0043580D" w:rsidRDefault="00701C7C" w:rsidP="00D4636D">
      <w:pPr>
        <w:jc w:val="both"/>
        <w:rPr>
          <w:rFonts w:eastAsia="細明體"/>
        </w:rPr>
      </w:pPr>
      <w:proofErr w:type="spellStart"/>
      <w:r w:rsidRPr="0043580D">
        <w:rPr>
          <w:rFonts w:eastAsia="細明體"/>
        </w:rPr>
        <w:t>Ms.</w:t>
      </w:r>
      <w:proofErr w:type="spellEnd"/>
      <w:r w:rsidRPr="0043580D">
        <w:rPr>
          <w:rFonts w:eastAsia="細明體"/>
        </w:rPr>
        <w:t xml:space="preserve"> Deborah Wan, BBS, JP</w:t>
      </w:r>
    </w:p>
    <w:p w14:paraId="43DA6AB9" w14:textId="77777777" w:rsidR="00343524" w:rsidRPr="009E3A9A" w:rsidRDefault="00343524" w:rsidP="00D4636D">
      <w:pPr>
        <w:jc w:val="both"/>
        <w:rPr>
          <w:rFonts w:eastAsia="細明體"/>
          <w:color w:val="000000" w:themeColor="text1"/>
        </w:rPr>
      </w:pPr>
    </w:p>
    <w:p w14:paraId="43DA6ABA" w14:textId="77777777" w:rsidR="00343524" w:rsidRPr="009E3A9A" w:rsidRDefault="00701C7C" w:rsidP="00D4636D">
      <w:pPr>
        <w:jc w:val="both"/>
        <w:rPr>
          <w:rFonts w:eastAsia="細明體"/>
          <w:b/>
          <w:bCs/>
          <w:color w:val="000000" w:themeColor="text1"/>
          <w:u w:val="single"/>
        </w:rPr>
      </w:pPr>
      <w:r w:rsidRPr="009E3A9A">
        <w:rPr>
          <w:rFonts w:eastAsia="細明體"/>
          <w:b/>
          <w:bCs/>
          <w:color w:val="000000" w:themeColor="text1"/>
          <w:u w:val="single"/>
        </w:rPr>
        <w:t>執行委員會</w:t>
      </w:r>
      <w:r w:rsidRPr="009E3A9A">
        <w:rPr>
          <w:rFonts w:eastAsia="細明體"/>
          <w:b/>
          <w:bCs/>
          <w:color w:val="000000" w:themeColor="text1"/>
          <w:u w:val="single"/>
        </w:rPr>
        <w:t xml:space="preserve"> Executive Committee</w:t>
      </w:r>
    </w:p>
    <w:p w14:paraId="43DA6ABB" w14:textId="77777777" w:rsidR="00343524" w:rsidRPr="009E3A9A" w:rsidRDefault="00701C7C" w:rsidP="00D4636D">
      <w:pPr>
        <w:jc w:val="both"/>
        <w:rPr>
          <w:rFonts w:eastAsia="細明體"/>
          <w:b/>
          <w:bCs/>
          <w:color w:val="000000" w:themeColor="text1"/>
          <w:u w:val="single"/>
        </w:rPr>
      </w:pPr>
      <w:r w:rsidRPr="009E3A9A">
        <w:rPr>
          <w:rFonts w:eastAsia="細明體"/>
          <w:b/>
          <w:bCs/>
          <w:color w:val="000000" w:themeColor="text1"/>
          <w:u w:val="single"/>
        </w:rPr>
        <w:t>主席</w:t>
      </w:r>
      <w:r w:rsidRPr="009E3A9A">
        <w:rPr>
          <w:rFonts w:eastAsia="細明體"/>
          <w:b/>
          <w:bCs/>
          <w:color w:val="000000" w:themeColor="text1"/>
          <w:u w:val="single"/>
        </w:rPr>
        <w:t>Chairperson</w:t>
      </w:r>
    </w:p>
    <w:p w14:paraId="3859294C" w14:textId="77777777" w:rsidR="00BC4CBD" w:rsidRDefault="00701C7C" w:rsidP="00D4636D">
      <w:pPr>
        <w:jc w:val="both"/>
        <w:rPr>
          <w:rFonts w:eastAsia="細明體"/>
          <w:color w:val="000000" w:themeColor="text1"/>
        </w:rPr>
      </w:pPr>
      <w:r w:rsidRPr="009E3A9A">
        <w:rPr>
          <w:rFonts w:eastAsia="細明體"/>
          <w:color w:val="000000" w:themeColor="text1"/>
        </w:rPr>
        <w:t>林彩珠女士</w:t>
      </w:r>
    </w:p>
    <w:p w14:paraId="43DA6ABC" w14:textId="4F922D2A"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Ms.</w:t>
      </w:r>
      <w:proofErr w:type="spellEnd"/>
      <w:r w:rsidRPr="009E3A9A">
        <w:rPr>
          <w:rFonts w:eastAsia="細明體"/>
          <w:color w:val="000000" w:themeColor="text1"/>
        </w:rPr>
        <w:t xml:space="preserve"> Ida Lam</w:t>
      </w:r>
    </w:p>
    <w:p w14:paraId="43DA6ABD" w14:textId="429B5C2B" w:rsidR="00343524" w:rsidRPr="009E3A9A" w:rsidRDefault="00701C7C" w:rsidP="00D4636D">
      <w:pPr>
        <w:jc w:val="both"/>
        <w:rPr>
          <w:rFonts w:eastAsia="細明體"/>
          <w:b/>
          <w:bCs/>
          <w:color w:val="000000" w:themeColor="text1"/>
          <w:u w:val="single"/>
        </w:rPr>
      </w:pPr>
      <w:r w:rsidRPr="009E3A9A">
        <w:rPr>
          <w:rFonts w:eastAsia="細明體"/>
          <w:b/>
          <w:bCs/>
          <w:color w:val="000000" w:themeColor="text1"/>
          <w:u w:val="single"/>
        </w:rPr>
        <w:t>副主席</w:t>
      </w:r>
      <w:r w:rsidRPr="009E3A9A">
        <w:rPr>
          <w:rFonts w:eastAsia="細明體"/>
          <w:b/>
          <w:bCs/>
          <w:color w:val="000000" w:themeColor="text1"/>
          <w:u w:val="single"/>
        </w:rPr>
        <w:t xml:space="preserve"> </w:t>
      </w:r>
      <w:r w:rsidRPr="0043580D">
        <w:rPr>
          <w:rFonts w:eastAsia="細明體"/>
          <w:b/>
          <w:bCs/>
          <w:color w:val="000000" w:themeColor="text1"/>
          <w:u w:val="single"/>
        </w:rPr>
        <w:t xml:space="preserve">Vice </w:t>
      </w:r>
      <w:r w:rsidR="00FF14E6" w:rsidRPr="0043580D">
        <w:rPr>
          <w:rFonts w:eastAsia="細明體" w:hint="eastAsia"/>
          <w:b/>
          <w:bCs/>
          <w:color w:val="000000" w:themeColor="text1"/>
          <w:u w:val="single"/>
        </w:rPr>
        <w:t>C</w:t>
      </w:r>
      <w:r w:rsidRPr="0043580D">
        <w:rPr>
          <w:rFonts w:eastAsia="細明體"/>
          <w:b/>
          <w:bCs/>
          <w:color w:val="000000" w:themeColor="text1"/>
          <w:u w:val="single"/>
        </w:rPr>
        <w:t>hairpersons</w:t>
      </w:r>
      <w:r w:rsidRPr="009E3A9A">
        <w:rPr>
          <w:rFonts w:eastAsia="細明體"/>
          <w:b/>
          <w:bCs/>
          <w:color w:val="000000" w:themeColor="text1"/>
          <w:u w:val="single"/>
        </w:rPr>
        <w:t xml:space="preserve"> </w:t>
      </w:r>
    </w:p>
    <w:p w14:paraId="35DB74F5" w14:textId="77777777" w:rsidR="00BC4CBD" w:rsidRDefault="00701C7C" w:rsidP="00D4636D">
      <w:pPr>
        <w:jc w:val="both"/>
        <w:rPr>
          <w:rFonts w:eastAsia="細明體"/>
          <w:color w:val="000000" w:themeColor="text1"/>
        </w:rPr>
      </w:pPr>
      <w:r w:rsidRPr="009E3A9A">
        <w:rPr>
          <w:rFonts w:eastAsia="細明體"/>
          <w:color w:val="000000" w:themeColor="text1"/>
        </w:rPr>
        <w:t>鄭嬋琦女士</w:t>
      </w:r>
    </w:p>
    <w:p w14:paraId="43DA6ABE" w14:textId="3F22A688"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Ms.</w:t>
      </w:r>
      <w:proofErr w:type="spellEnd"/>
      <w:r w:rsidRPr="009E3A9A">
        <w:rPr>
          <w:rFonts w:eastAsia="細明體"/>
          <w:color w:val="000000" w:themeColor="text1"/>
        </w:rPr>
        <w:t xml:space="preserve"> Grace Cheng</w:t>
      </w:r>
    </w:p>
    <w:p w14:paraId="2F5B8CD8" w14:textId="77777777" w:rsidR="00BC4CBD" w:rsidRDefault="00701C7C" w:rsidP="00D4636D">
      <w:pPr>
        <w:jc w:val="both"/>
        <w:rPr>
          <w:rFonts w:eastAsia="細明體"/>
          <w:color w:val="000000" w:themeColor="text1"/>
        </w:rPr>
      </w:pPr>
      <w:proofErr w:type="gramStart"/>
      <w:r w:rsidRPr="009E3A9A">
        <w:rPr>
          <w:rFonts w:eastAsia="細明體"/>
          <w:color w:val="000000" w:themeColor="text1"/>
        </w:rPr>
        <w:t>霍</w:t>
      </w:r>
      <w:proofErr w:type="gramEnd"/>
      <w:r w:rsidRPr="009E3A9A">
        <w:rPr>
          <w:rFonts w:eastAsia="細明體"/>
          <w:color w:val="000000" w:themeColor="text1"/>
        </w:rPr>
        <w:t>林佩文女士</w:t>
      </w:r>
    </w:p>
    <w:p w14:paraId="43DA6ABF" w14:textId="66370159"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Mrs.</w:t>
      </w:r>
      <w:proofErr w:type="spellEnd"/>
      <w:r w:rsidRPr="009E3A9A">
        <w:rPr>
          <w:rFonts w:eastAsia="細明體"/>
          <w:color w:val="000000" w:themeColor="text1"/>
        </w:rPr>
        <w:t xml:space="preserve"> Alice Fok</w:t>
      </w:r>
    </w:p>
    <w:p w14:paraId="673BAD17" w14:textId="77777777" w:rsidR="00BC4CBD" w:rsidRDefault="00701C7C" w:rsidP="00D4636D">
      <w:pPr>
        <w:jc w:val="both"/>
        <w:rPr>
          <w:rFonts w:eastAsia="細明體"/>
          <w:color w:val="000000" w:themeColor="text1"/>
        </w:rPr>
      </w:pPr>
      <w:r w:rsidRPr="009E3A9A">
        <w:rPr>
          <w:rFonts w:eastAsia="細明體"/>
          <w:color w:val="000000" w:themeColor="text1"/>
        </w:rPr>
        <w:t>梁胡桂文女士</w:t>
      </w:r>
    </w:p>
    <w:p w14:paraId="43DA6AC0" w14:textId="776C2B8F"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Mrs.</w:t>
      </w:r>
      <w:proofErr w:type="spellEnd"/>
      <w:r w:rsidRPr="009E3A9A">
        <w:rPr>
          <w:rFonts w:eastAsia="細明體"/>
          <w:color w:val="000000" w:themeColor="text1"/>
        </w:rPr>
        <w:t xml:space="preserve"> Olivia Leung</w:t>
      </w:r>
    </w:p>
    <w:p w14:paraId="43DA6AC1" w14:textId="77777777" w:rsidR="00343524" w:rsidRPr="009E3A9A" w:rsidRDefault="00701C7C" w:rsidP="00D4636D">
      <w:pPr>
        <w:jc w:val="both"/>
        <w:rPr>
          <w:rFonts w:eastAsia="細明體"/>
          <w:b/>
          <w:bCs/>
          <w:color w:val="000000" w:themeColor="text1"/>
          <w:u w:val="single"/>
        </w:rPr>
      </w:pPr>
      <w:r w:rsidRPr="009E3A9A">
        <w:rPr>
          <w:rFonts w:eastAsia="細明體"/>
          <w:b/>
          <w:bCs/>
          <w:color w:val="000000" w:themeColor="text1"/>
          <w:u w:val="single"/>
        </w:rPr>
        <w:t>名譽司庫</w:t>
      </w:r>
      <w:r w:rsidRPr="009E3A9A">
        <w:rPr>
          <w:rFonts w:eastAsia="細明體"/>
          <w:b/>
          <w:bCs/>
          <w:color w:val="000000" w:themeColor="text1"/>
          <w:u w:val="single"/>
        </w:rPr>
        <w:t>Honorary Treasurer</w:t>
      </w:r>
    </w:p>
    <w:p w14:paraId="0BD015D9" w14:textId="77777777" w:rsidR="00BC4CBD" w:rsidRDefault="00701C7C" w:rsidP="00D4636D">
      <w:pPr>
        <w:jc w:val="both"/>
        <w:rPr>
          <w:rFonts w:eastAsia="細明體"/>
          <w:color w:val="000000" w:themeColor="text1"/>
        </w:rPr>
      </w:pPr>
      <w:r w:rsidRPr="009E3A9A">
        <w:rPr>
          <w:rFonts w:eastAsia="細明體"/>
          <w:color w:val="000000" w:themeColor="text1"/>
        </w:rPr>
        <w:t>李秀慧女士</w:t>
      </w:r>
    </w:p>
    <w:p w14:paraId="43DA6AC2" w14:textId="48E2D3EA"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Ms.</w:t>
      </w:r>
      <w:proofErr w:type="spellEnd"/>
      <w:r w:rsidRPr="009E3A9A">
        <w:rPr>
          <w:rFonts w:eastAsia="細明體"/>
          <w:color w:val="000000" w:themeColor="text1"/>
        </w:rPr>
        <w:t xml:space="preserve"> Cecilia Lee</w:t>
      </w:r>
    </w:p>
    <w:p w14:paraId="43DA6AC3" w14:textId="77777777" w:rsidR="00343524" w:rsidRPr="009E3A9A" w:rsidRDefault="00701C7C" w:rsidP="00D4636D">
      <w:pPr>
        <w:jc w:val="both"/>
        <w:rPr>
          <w:rFonts w:eastAsia="細明體"/>
          <w:b/>
          <w:bCs/>
          <w:color w:val="000000" w:themeColor="text1"/>
          <w:u w:val="single"/>
        </w:rPr>
      </w:pPr>
      <w:r w:rsidRPr="009E3A9A">
        <w:rPr>
          <w:rFonts w:eastAsia="細明體"/>
          <w:b/>
          <w:bCs/>
          <w:color w:val="000000" w:themeColor="text1"/>
          <w:u w:val="single"/>
        </w:rPr>
        <w:lastRenderedPageBreak/>
        <w:t>名譽秘書</w:t>
      </w:r>
      <w:r w:rsidRPr="009E3A9A">
        <w:rPr>
          <w:rFonts w:eastAsia="細明體"/>
          <w:b/>
          <w:bCs/>
          <w:color w:val="000000" w:themeColor="text1"/>
          <w:u w:val="single"/>
        </w:rPr>
        <w:t xml:space="preserve">Honorary Secretary </w:t>
      </w:r>
    </w:p>
    <w:p w14:paraId="40E886AF" w14:textId="77777777" w:rsidR="00BC4CBD" w:rsidRDefault="00701C7C" w:rsidP="00D4636D">
      <w:pPr>
        <w:jc w:val="both"/>
        <w:rPr>
          <w:rFonts w:eastAsia="細明體"/>
          <w:color w:val="000000" w:themeColor="text1"/>
        </w:rPr>
      </w:pPr>
      <w:r w:rsidRPr="009E3A9A">
        <w:rPr>
          <w:rFonts w:eastAsia="細明體"/>
          <w:color w:val="000000" w:themeColor="text1"/>
        </w:rPr>
        <w:t>鄺蘭香女士</w:t>
      </w:r>
    </w:p>
    <w:p w14:paraId="43DA6AC4" w14:textId="3383B6C6" w:rsidR="00343524" w:rsidRPr="00FD5687" w:rsidRDefault="00701C7C" w:rsidP="00D4636D">
      <w:pPr>
        <w:jc w:val="both"/>
        <w:rPr>
          <w:rFonts w:eastAsia="細明體"/>
        </w:rPr>
      </w:pPr>
      <w:proofErr w:type="spellStart"/>
      <w:r w:rsidRPr="009E3A9A">
        <w:rPr>
          <w:rFonts w:eastAsia="細明體"/>
          <w:color w:val="000000" w:themeColor="text1"/>
        </w:rPr>
        <w:t>M</w:t>
      </w:r>
      <w:r w:rsidRPr="00FD5687">
        <w:rPr>
          <w:rFonts w:eastAsia="細明體"/>
        </w:rPr>
        <w:t>s.</w:t>
      </w:r>
      <w:proofErr w:type="spellEnd"/>
      <w:r w:rsidRPr="00FD5687">
        <w:rPr>
          <w:rFonts w:eastAsia="細明體"/>
        </w:rPr>
        <w:t xml:space="preserve"> Kimberley Kwong</w:t>
      </w:r>
    </w:p>
    <w:p w14:paraId="43DA6AC5" w14:textId="77777777" w:rsidR="00343524" w:rsidRPr="00FD5687" w:rsidRDefault="00701C7C" w:rsidP="00D4636D">
      <w:pPr>
        <w:jc w:val="both"/>
        <w:rPr>
          <w:rFonts w:eastAsia="細明體"/>
          <w:b/>
          <w:bCs/>
          <w:u w:val="single"/>
        </w:rPr>
      </w:pPr>
      <w:r w:rsidRPr="00FD5687">
        <w:rPr>
          <w:rFonts w:eastAsia="細明體"/>
          <w:b/>
          <w:bCs/>
          <w:u w:val="single"/>
        </w:rPr>
        <w:t>執行委員</w:t>
      </w:r>
      <w:r w:rsidRPr="00FD5687">
        <w:rPr>
          <w:rFonts w:eastAsia="細明體"/>
          <w:b/>
          <w:bCs/>
          <w:u w:val="single"/>
        </w:rPr>
        <w:t xml:space="preserve">Executive Members </w:t>
      </w:r>
    </w:p>
    <w:p w14:paraId="5F07A38B" w14:textId="0AE7FBDA" w:rsidR="00BC4CBD" w:rsidRPr="00FD5687" w:rsidRDefault="00701C7C" w:rsidP="00D4636D">
      <w:pPr>
        <w:jc w:val="both"/>
        <w:rPr>
          <w:rFonts w:eastAsia="細明體"/>
        </w:rPr>
      </w:pPr>
      <w:r w:rsidRPr="00FD5687">
        <w:rPr>
          <w:rFonts w:eastAsia="細明體"/>
        </w:rPr>
        <w:t>鄭傳軍先生</w:t>
      </w:r>
      <w:r w:rsidR="0004705A" w:rsidRPr="00FD5687">
        <w:rPr>
          <w:rFonts w:eastAsia="細明體"/>
        </w:rPr>
        <w:t>（</w:t>
      </w:r>
      <w:r w:rsidRPr="00FD5687">
        <w:rPr>
          <w:rFonts w:eastAsia="細明體"/>
        </w:rPr>
        <w:t>香港演藝學院代表</w:t>
      </w:r>
      <w:r w:rsidR="0004705A" w:rsidRPr="00FD5687">
        <w:rPr>
          <w:rFonts w:eastAsia="細明體"/>
        </w:rPr>
        <w:t>）</w:t>
      </w:r>
      <w:r w:rsidRPr="00FD5687">
        <w:rPr>
          <w:rFonts w:eastAsia="細明體"/>
        </w:rPr>
        <w:t xml:space="preserve"> </w:t>
      </w:r>
    </w:p>
    <w:p w14:paraId="43DA6AC6" w14:textId="4319EEA0" w:rsidR="00343524" w:rsidRPr="00FD5687" w:rsidRDefault="00701C7C" w:rsidP="00D4636D">
      <w:pPr>
        <w:jc w:val="both"/>
        <w:rPr>
          <w:rFonts w:eastAsia="細明體"/>
        </w:rPr>
      </w:pPr>
      <w:proofErr w:type="spellStart"/>
      <w:r w:rsidRPr="00FD5687">
        <w:rPr>
          <w:rFonts w:eastAsia="細明體"/>
        </w:rPr>
        <w:t>Mr.</w:t>
      </w:r>
      <w:proofErr w:type="spellEnd"/>
      <w:r w:rsidRPr="00FD5687">
        <w:rPr>
          <w:rFonts w:eastAsia="細明體"/>
        </w:rPr>
        <w:t xml:space="preserve"> Terence Chang (Representative from </w:t>
      </w:r>
      <w:proofErr w:type="gramStart"/>
      <w:r w:rsidRPr="00FD5687">
        <w:rPr>
          <w:rFonts w:eastAsia="細明體"/>
        </w:rPr>
        <w:t>The</w:t>
      </w:r>
      <w:proofErr w:type="gramEnd"/>
      <w:r w:rsidRPr="00FD5687">
        <w:rPr>
          <w:rFonts w:eastAsia="細明體"/>
        </w:rPr>
        <w:t xml:space="preserve"> Hong Kong Academy for Performing Arts)  </w:t>
      </w:r>
    </w:p>
    <w:p w14:paraId="54E455E0" w14:textId="77777777" w:rsidR="00BC4CBD" w:rsidRPr="00FD5687" w:rsidRDefault="00701C7C" w:rsidP="00D4636D">
      <w:pPr>
        <w:jc w:val="both"/>
        <w:rPr>
          <w:rFonts w:eastAsia="細明體"/>
        </w:rPr>
      </w:pPr>
      <w:r w:rsidRPr="00FD5687">
        <w:rPr>
          <w:rFonts w:eastAsia="細明體"/>
        </w:rPr>
        <w:t>張黃穎恩女士</w:t>
      </w:r>
      <w:r w:rsidRPr="00FD5687">
        <w:rPr>
          <w:rFonts w:eastAsia="細明體"/>
        </w:rPr>
        <w:t xml:space="preserve"> </w:t>
      </w:r>
    </w:p>
    <w:p w14:paraId="43DA6AC7" w14:textId="56BF65D7" w:rsidR="00343524" w:rsidRPr="00FD5687" w:rsidRDefault="00701C7C" w:rsidP="00D4636D">
      <w:pPr>
        <w:jc w:val="both"/>
        <w:rPr>
          <w:rFonts w:eastAsia="細明體"/>
        </w:rPr>
      </w:pPr>
      <w:proofErr w:type="spellStart"/>
      <w:r w:rsidRPr="00FD5687">
        <w:rPr>
          <w:rFonts w:eastAsia="細明體"/>
        </w:rPr>
        <w:t>Mrs.</w:t>
      </w:r>
      <w:proofErr w:type="spellEnd"/>
      <w:r w:rsidRPr="00FD5687">
        <w:rPr>
          <w:rFonts w:eastAsia="細明體"/>
        </w:rPr>
        <w:t xml:space="preserve"> Donna Cheung</w:t>
      </w:r>
    </w:p>
    <w:p w14:paraId="07B2BF6D" w14:textId="0770BBF9" w:rsidR="00BC4CBD" w:rsidRPr="00FD5687" w:rsidRDefault="00701C7C" w:rsidP="00D4636D">
      <w:pPr>
        <w:jc w:val="both"/>
        <w:rPr>
          <w:rFonts w:eastAsia="細明體"/>
        </w:rPr>
      </w:pPr>
      <w:r w:rsidRPr="00FD5687">
        <w:rPr>
          <w:rFonts w:eastAsia="細明體"/>
        </w:rPr>
        <w:t>趙愛萍女士</w:t>
      </w:r>
      <w:r w:rsidR="00BC4CBD" w:rsidRPr="00FD5687">
        <w:rPr>
          <w:rFonts w:eastAsia="細明體" w:hint="eastAsia"/>
        </w:rPr>
        <w:t>（</w:t>
      </w:r>
      <w:r w:rsidR="00BC4CBD" w:rsidRPr="00FD5687">
        <w:rPr>
          <w:rFonts w:eastAsia="細明體"/>
        </w:rPr>
        <w:t>2021</w:t>
      </w:r>
      <w:r w:rsidR="00BC4CBD" w:rsidRPr="00FD5687">
        <w:rPr>
          <w:rFonts w:eastAsia="細明體"/>
        </w:rPr>
        <w:t>年</w:t>
      </w:r>
      <w:r w:rsidR="00BC4CBD" w:rsidRPr="00FD5687">
        <w:rPr>
          <w:rFonts w:eastAsia="細明體"/>
        </w:rPr>
        <w:t>12</w:t>
      </w:r>
      <w:r w:rsidR="00BC4CBD" w:rsidRPr="00FD5687">
        <w:rPr>
          <w:rFonts w:eastAsia="細明體"/>
        </w:rPr>
        <w:t>月</w:t>
      </w:r>
      <w:r w:rsidR="00BC4CBD" w:rsidRPr="00FD5687">
        <w:rPr>
          <w:rFonts w:eastAsia="細明體"/>
        </w:rPr>
        <w:t>04</w:t>
      </w:r>
      <w:r w:rsidR="00BC4CBD" w:rsidRPr="00FD5687">
        <w:rPr>
          <w:rFonts w:eastAsia="細明體"/>
        </w:rPr>
        <w:t>日止</w:t>
      </w:r>
      <w:r w:rsidR="00BC4CBD" w:rsidRPr="00FD5687">
        <w:rPr>
          <w:rFonts w:eastAsia="細明體" w:hint="eastAsia"/>
        </w:rPr>
        <w:t>）</w:t>
      </w:r>
    </w:p>
    <w:p w14:paraId="43DA6AC8" w14:textId="7939CAE4" w:rsidR="000B3E94" w:rsidRPr="00FD5687" w:rsidRDefault="00701C7C" w:rsidP="00D4636D">
      <w:pPr>
        <w:jc w:val="both"/>
        <w:rPr>
          <w:rFonts w:eastAsia="細明體"/>
        </w:rPr>
      </w:pPr>
      <w:proofErr w:type="spellStart"/>
      <w:r w:rsidRPr="00FD5687">
        <w:rPr>
          <w:rFonts w:eastAsia="細明體"/>
        </w:rPr>
        <w:t>Ms.</w:t>
      </w:r>
      <w:proofErr w:type="spellEnd"/>
      <w:r w:rsidRPr="00FD5687">
        <w:rPr>
          <w:rFonts w:eastAsia="細明體"/>
        </w:rPr>
        <w:t xml:space="preserve"> Olga Chew</w:t>
      </w:r>
      <w:r w:rsidR="00BC4CBD" w:rsidRPr="00FD5687">
        <w:rPr>
          <w:rFonts w:eastAsia="細明體" w:hint="eastAsia"/>
        </w:rPr>
        <w:t xml:space="preserve"> </w:t>
      </w:r>
      <w:r w:rsidR="00FF14E6" w:rsidRPr="00FD5687">
        <w:rPr>
          <w:rFonts w:eastAsia="細明體" w:hint="eastAsia"/>
        </w:rPr>
        <w:t>(Till</w:t>
      </w:r>
      <w:r w:rsidRPr="00FD5687">
        <w:rPr>
          <w:rFonts w:eastAsia="細明體"/>
        </w:rPr>
        <w:t xml:space="preserve"> </w:t>
      </w:r>
      <w:r w:rsidR="00FF14E6" w:rsidRPr="00FD5687">
        <w:rPr>
          <w:rFonts w:eastAsia="細明體" w:hint="eastAsia"/>
        </w:rPr>
        <w:t xml:space="preserve">04 </w:t>
      </w:r>
      <w:r w:rsidRPr="00FD5687">
        <w:rPr>
          <w:rFonts w:eastAsia="細明體"/>
        </w:rPr>
        <w:t>December 2021)</w:t>
      </w:r>
    </w:p>
    <w:p w14:paraId="48BCD605" w14:textId="77777777" w:rsidR="00BC4CBD" w:rsidRPr="00FD5687" w:rsidRDefault="00701C7C" w:rsidP="00D4636D">
      <w:pPr>
        <w:jc w:val="both"/>
        <w:rPr>
          <w:rFonts w:eastAsia="細明體"/>
        </w:rPr>
      </w:pPr>
      <w:r w:rsidRPr="00FD5687">
        <w:rPr>
          <w:rFonts w:eastAsia="細明體"/>
        </w:rPr>
        <w:t>林衛邦先生</w:t>
      </w:r>
      <w:r w:rsidRPr="00FD5687">
        <w:rPr>
          <w:rFonts w:eastAsia="細明體"/>
        </w:rPr>
        <w:t xml:space="preserve"> </w:t>
      </w:r>
    </w:p>
    <w:p w14:paraId="43DA6AC9" w14:textId="0F6B60CD" w:rsidR="00343524" w:rsidRPr="00FD5687" w:rsidRDefault="00701C7C" w:rsidP="00D4636D">
      <w:pPr>
        <w:jc w:val="both"/>
        <w:rPr>
          <w:rFonts w:eastAsia="細明體"/>
        </w:rPr>
      </w:pPr>
      <w:proofErr w:type="spellStart"/>
      <w:r w:rsidRPr="00FD5687">
        <w:rPr>
          <w:rFonts w:eastAsia="細明體"/>
        </w:rPr>
        <w:t>Mr.</w:t>
      </w:r>
      <w:proofErr w:type="spellEnd"/>
      <w:r w:rsidRPr="00FD5687">
        <w:rPr>
          <w:rFonts w:eastAsia="細明體"/>
        </w:rPr>
        <w:t xml:space="preserve"> Lam Wai-pong</w:t>
      </w:r>
    </w:p>
    <w:p w14:paraId="00B59D1C" w14:textId="77777777" w:rsidR="00BC4CBD" w:rsidRPr="00FD5687" w:rsidRDefault="00701C7C" w:rsidP="00D4636D">
      <w:pPr>
        <w:jc w:val="both"/>
        <w:rPr>
          <w:rFonts w:eastAsia="細明體"/>
        </w:rPr>
      </w:pPr>
      <w:r w:rsidRPr="00FD5687">
        <w:rPr>
          <w:rFonts w:eastAsia="細明體"/>
        </w:rPr>
        <w:t>曾舜恩女士</w:t>
      </w:r>
      <w:r w:rsidRPr="00FD5687">
        <w:rPr>
          <w:rFonts w:eastAsia="細明體"/>
        </w:rPr>
        <w:t xml:space="preserve"> </w:t>
      </w:r>
    </w:p>
    <w:p w14:paraId="43DA6ACA" w14:textId="5258F684" w:rsidR="00343524" w:rsidRPr="00FD5687" w:rsidRDefault="00701C7C" w:rsidP="00D4636D">
      <w:pPr>
        <w:jc w:val="both"/>
        <w:rPr>
          <w:rFonts w:eastAsia="細明體"/>
        </w:rPr>
      </w:pPr>
      <w:proofErr w:type="spellStart"/>
      <w:r w:rsidRPr="009E3A9A">
        <w:rPr>
          <w:rFonts w:eastAsia="細明體"/>
          <w:color w:val="000000" w:themeColor="text1"/>
        </w:rPr>
        <w:t>Ms.</w:t>
      </w:r>
      <w:proofErr w:type="spellEnd"/>
      <w:r w:rsidRPr="009E3A9A">
        <w:rPr>
          <w:rFonts w:eastAsia="細明體"/>
          <w:color w:val="000000" w:themeColor="text1"/>
        </w:rPr>
        <w:t xml:space="preserve"> Anita T</w:t>
      </w:r>
      <w:r w:rsidRPr="00FD5687">
        <w:rPr>
          <w:rFonts w:eastAsia="細明體"/>
        </w:rPr>
        <w:t>sang</w:t>
      </w:r>
    </w:p>
    <w:p w14:paraId="39F5FA66" w14:textId="046CE4B7" w:rsidR="00BC4CBD" w:rsidRPr="00FD5687" w:rsidRDefault="00701C7C" w:rsidP="00D4636D">
      <w:pPr>
        <w:jc w:val="both"/>
        <w:rPr>
          <w:rFonts w:eastAsia="細明體"/>
        </w:rPr>
      </w:pPr>
      <w:r w:rsidRPr="00FD5687">
        <w:rPr>
          <w:rFonts w:eastAsia="細明體"/>
        </w:rPr>
        <w:t>徐寶懌女士</w:t>
      </w:r>
      <w:r w:rsidR="0004705A" w:rsidRPr="00FD5687">
        <w:rPr>
          <w:rFonts w:eastAsia="細明體"/>
        </w:rPr>
        <w:t>（</w:t>
      </w:r>
      <w:r w:rsidRPr="00FD5687">
        <w:rPr>
          <w:rFonts w:eastAsia="細明體"/>
        </w:rPr>
        <w:t>香港藝術中心代表</w:t>
      </w:r>
      <w:r w:rsidR="0004705A" w:rsidRPr="00FD5687">
        <w:rPr>
          <w:rFonts w:eastAsia="細明體"/>
        </w:rPr>
        <w:t>）</w:t>
      </w:r>
    </w:p>
    <w:p w14:paraId="43DA6ACB" w14:textId="2C93F532" w:rsidR="00343524" w:rsidRPr="00FD5687" w:rsidRDefault="00701C7C" w:rsidP="00D4636D">
      <w:pPr>
        <w:jc w:val="both"/>
        <w:rPr>
          <w:rFonts w:eastAsia="細明體"/>
        </w:rPr>
      </w:pPr>
      <w:proofErr w:type="spellStart"/>
      <w:r w:rsidRPr="00FD5687">
        <w:rPr>
          <w:rFonts w:eastAsia="細明體"/>
        </w:rPr>
        <w:t>Ms.</w:t>
      </w:r>
      <w:proofErr w:type="spellEnd"/>
      <w:r w:rsidRPr="00FD5687">
        <w:rPr>
          <w:rFonts w:eastAsia="細明體"/>
        </w:rPr>
        <w:t xml:space="preserve"> </w:t>
      </w:r>
      <w:proofErr w:type="spellStart"/>
      <w:r w:rsidRPr="00FD5687">
        <w:rPr>
          <w:rFonts w:eastAsia="細明體"/>
        </w:rPr>
        <w:t>Roxane</w:t>
      </w:r>
      <w:proofErr w:type="spellEnd"/>
      <w:r w:rsidRPr="00FD5687">
        <w:rPr>
          <w:rFonts w:eastAsia="細明體"/>
        </w:rPr>
        <w:t xml:space="preserve"> Tsui (Representative from Hong Kong Arts Centre)  </w:t>
      </w:r>
    </w:p>
    <w:p w14:paraId="43324659" w14:textId="77777777" w:rsidR="00BC4CBD" w:rsidRPr="00FD5687" w:rsidRDefault="00701C7C" w:rsidP="00D4636D">
      <w:pPr>
        <w:jc w:val="both"/>
        <w:rPr>
          <w:rFonts w:eastAsia="細明體"/>
        </w:rPr>
      </w:pPr>
      <w:r w:rsidRPr="00FD5687">
        <w:rPr>
          <w:rFonts w:eastAsia="細明體"/>
        </w:rPr>
        <w:t>郭俊泉先生</w:t>
      </w:r>
      <w:r w:rsidRPr="00FD5687">
        <w:rPr>
          <w:rFonts w:eastAsia="細明體"/>
        </w:rPr>
        <w:t xml:space="preserve"> </w:t>
      </w:r>
    </w:p>
    <w:p w14:paraId="43DA6ACC" w14:textId="7AC18D3C" w:rsidR="00343524" w:rsidRPr="00FD5687" w:rsidRDefault="00701C7C" w:rsidP="00D4636D">
      <w:pPr>
        <w:jc w:val="both"/>
        <w:rPr>
          <w:rFonts w:eastAsia="細明體"/>
        </w:rPr>
      </w:pPr>
      <w:proofErr w:type="spellStart"/>
      <w:r w:rsidRPr="00FD5687">
        <w:rPr>
          <w:rFonts w:eastAsia="細明體"/>
        </w:rPr>
        <w:t>Mr.</w:t>
      </w:r>
      <w:proofErr w:type="spellEnd"/>
      <w:r w:rsidRPr="00FD5687">
        <w:rPr>
          <w:rFonts w:eastAsia="細明體"/>
        </w:rPr>
        <w:t xml:space="preserve"> </w:t>
      </w:r>
      <w:proofErr w:type="spellStart"/>
      <w:r w:rsidRPr="00FD5687">
        <w:rPr>
          <w:rFonts w:eastAsia="細明體"/>
        </w:rPr>
        <w:t>Kuo</w:t>
      </w:r>
      <w:proofErr w:type="spellEnd"/>
      <w:r w:rsidRPr="00FD5687">
        <w:rPr>
          <w:rFonts w:eastAsia="細明體"/>
        </w:rPr>
        <w:t xml:space="preserve"> Chun-</w:t>
      </w:r>
      <w:proofErr w:type="spellStart"/>
      <w:r w:rsidRPr="00FD5687">
        <w:rPr>
          <w:rFonts w:eastAsia="細明體"/>
        </w:rPr>
        <w:t>chuen</w:t>
      </w:r>
      <w:proofErr w:type="spellEnd"/>
    </w:p>
    <w:p w14:paraId="6E542CE2" w14:textId="608EE318" w:rsidR="00BC4CBD" w:rsidRPr="00FD5687" w:rsidRDefault="00701C7C" w:rsidP="00D4636D">
      <w:pPr>
        <w:jc w:val="both"/>
        <w:rPr>
          <w:rFonts w:eastAsia="細明體"/>
        </w:rPr>
      </w:pPr>
      <w:r w:rsidRPr="00FD5687">
        <w:rPr>
          <w:rFonts w:eastAsia="細明體"/>
        </w:rPr>
        <w:t>李鳳儀女士</w:t>
      </w:r>
      <w:r w:rsidR="0004705A" w:rsidRPr="00FD5687">
        <w:rPr>
          <w:rFonts w:eastAsia="細明體"/>
        </w:rPr>
        <w:t>（</w:t>
      </w:r>
      <w:r w:rsidRPr="00FD5687">
        <w:rPr>
          <w:rFonts w:eastAsia="細明體"/>
        </w:rPr>
        <w:t>香港社會服務聯會代表</w:t>
      </w:r>
      <w:r w:rsidR="0004705A" w:rsidRPr="00FD5687">
        <w:rPr>
          <w:rFonts w:eastAsia="細明體"/>
        </w:rPr>
        <w:t>）</w:t>
      </w:r>
    </w:p>
    <w:p w14:paraId="43DA6ACD" w14:textId="2E4ABE22" w:rsidR="00343524" w:rsidRPr="00FD5687" w:rsidRDefault="00701C7C" w:rsidP="00D4636D">
      <w:pPr>
        <w:jc w:val="both"/>
        <w:rPr>
          <w:rFonts w:eastAsia="細明體"/>
        </w:rPr>
      </w:pPr>
      <w:proofErr w:type="spellStart"/>
      <w:r w:rsidRPr="00FD5687">
        <w:rPr>
          <w:rFonts w:eastAsia="細明體"/>
        </w:rPr>
        <w:t>Ms.</w:t>
      </w:r>
      <w:proofErr w:type="spellEnd"/>
      <w:r w:rsidRPr="00FD5687">
        <w:rPr>
          <w:rFonts w:eastAsia="細明體"/>
        </w:rPr>
        <w:t xml:space="preserve"> Teresa Li (Representative from </w:t>
      </w:r>
      <w:proofErr w:type="gramStart"/>
      <w:r w:rsidRPr="00FD5687">
        <w:rPr>
          <w:rFonts w:eastAsia="細明體"/>
        </w:rPr>
        <w:t>The</w:t>
      </w:r>
      <w:proofErr w:type="gramEnd"/>
      <w:r w:rsidRPr="00FD5687">
        <w:rPr>
          <w:rFonts w:eastAsia="細明體"/>
        </w:rPr>
        <w:t xml:space="preserve"> Hong Kong Council of Social Service)  </w:t>
      </w:r>
    </w:p>
    <w:p w14:paraId="43DA6ACE" w14:textId="77777777" w:rsidR="00343524" w:rsidRPr="00FD5687" w:rsidRDefault="00701C7C" w:rsidP="00D4636D">
      <w:pPr>
        <w:jc w:val="both"/>
        <w:rPr>
          <w:rFonts w:eastAsia="細明體"/>
          <w:b/>
          <w:bCs/>
          <w:u w:val="single"/>
        </w:rPr>
      </w:pPr>
      <w:r w:rsidRPr="00FD5687">
        <w:rPr>
          <w:rFonts w:eastAsia="細明體"/>
          <w:b/>
          <w:bCs/>
          <w:u w:val="single"/>
        </w:rPr>
        <w:t>委員</w:t>
      </w:r>
      <w:r w:rsidRPr="00FD5687">
        <w:rPr>
          <w:rFonts w:eastAsia="細明體"/>
          <w:b/>
          <w:bCs/>
          <w:u w:val="single"/>
        </w:rPr>
        <w:t>Committee Members</w:t>
      </w:r>
    </w:p>
    <w:p w14:paraId="574FF0FE" w14:textId="77777777" w:rsidR="00BC4CBD" w:rsidRPr="00FD5687" w:rsidRDefault="00701C7C" w:rsidP="00D4636D">
      <w:pPr>
        <w:jc w:val="both"/>
        <w:rPr>
          <w:rFonts w:eastAsia="細明體"/>
        </w:rPr>
      </w:pPr>
      <w:r w:rsidRPr="00FD5687">
        <w:rPr>
          <w:rFonts w:eastAsia="細明體"/>
        </w:rPr>
        <w:t>陳恭敬先生</w:t>
      </w:r>
      <w:r w:rsidRPr="00FD5687">
        <w:rPr>
          <w:rFonts w:eastAsia="細明體"/>
        </w:rPr>
        <w:t xml:space="preserve"> </w:t>
      </w:r>
    </w:p>
    <w:p w14:paraId="43DA6ACF" w14:textId="30DD3457" w:rsidR="00343524" w:rsidRPr="009E3A9A" w:rsidRDefault="00701C7C" w:rsidP="00D4636D">
      <w:pPr>
        <w:jc w:val="both"/>
        <w:rPr>
          <w:rFonts w:eastAsia="細明體"/>
          <w:color w:val="000000" w:themeColor="text1"/>
        </w:rPr>
      </w:pPr>
      <w:proofErr w:type="spellStart"/>
      <w:r w:rsidRPr="0043580D">
        <w:rPr>
          <w:rFonts w:eastAsia="細明體"/>
          <w:color w:val="000000" w:themeColor="text1"/>
        </w:rPr>
        <w:t>Mr</w:t>
      </w:r>
      <w:r w:rsidR="00FF14E6" w:rsidRPr="0043580D">
        <w:rPr>
          <w:rFonts w:eastAsia="細明體" w:hint="eastAsia"/>
          <w:color w:val="000000" w:themeColor="text1"/>
        </w:rPr>
        <w:t>.</w:t>
      </w:r>
      <w:proofErr w:type="spellEnd"/>
      <w:r w:rsidRPr="009E3A9A">
        <w:rPr>
          <w:rFonts w:eastAsia="細明體"/>
          <w:color w:val="000000" w:themeColor="text1"/>
        </w:rPr>
        <w:t xml:space="preserve"> Albert Chan</w:t>
      </w:r>
    </w:p>
    <w:p w14:paraId="312DAEF2" w14:textId="77777777" w:rsidR="00BC4CBD" w:rsidRDefault="00701C7C" w:rsidP="00D4636D">
      <w:pPr>
        <w:jc w:val="both"/>
        <w:rPr>
          <w:rFonts w:eastAsia="細明體"/>
          <w:color w:val="000000" w:themeColor="text1"/>
        </w:rPr>
      </w:pPr>
      <w:r w:rsidRPr="009E3A9A">
        <w:rPr>
          <w:rFonts w:eastAsia="細明體"/>
          <w:color w:val="000000" w:themeColor="text1"/>
        </w:rPr>
        <w:t>陳淑芝女士</w:t>
      </w:r>
      <w:r w:rsidRPr="009E3A9A">
        <w:rPr>
          <w:rFonts w:eastAsia="細明體"/>
          <w:color w:val="000000" w:themeColor="text1"/>
        </w:rPr>
        <w:t xml:space="preserve"> </w:t>
      </w:r>
    </w:p>
    <w:p w14:paraId="43DA6AD0" w14:textId="409D3C60"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Ms.</w:t>
      </w:r>
      <w:proofErr w:type="spellEnd"/>
      <w:r w:rsidRPr="009E3A9A">
        <w:rPr>
          <w:rFonts w:eastAsia="細明體"/>
          <w:color w:val="000000" w:themeColor="text1"/>
        </w:rPr>
        <w:t xml:space="preserve"> </w:t>
      </w:r>
      <w:proofErr w:type="spellStart"/>
      <w:r w:rsidRPr="009E3A9A">
        <w:rPr>
          <w:rFonts w:eastAsia="細明體"/>
          <w:color w:val="000000" w:themeColor="text1"/>
        </w:rPr>
        <w:t>Cammie</w:t>
      </w:r>
      <w:proofErr w:type="spellEnd"/>
      <w:r w:rsidRPr="009E3A9A">
        <w:rPr>
          <w:rFonts w:eastAsia="細明體"/>
          <w:color w:val="000000" w:themeColor="text1"/>
        </w:rPr>
        <w:t xml:space="preserve"> Chan</w:t>
      </w:r>
    </w:p>
    <w:p w14:paraId="6B220D22" w14:textId="77777777" w:rsidR="00BC4CBD" w:rsidRDefault="00701C7C" w:rsidP="00D4636D">
      <w:pPr>
        <w:jc w:val="both"/>
        <w:rPr>
          <w:rFonts w:eastAsia="細明體"/>
          <w:color w:val="000000" w:themeColor="text1"/>
        </w:rPr>
      </w:pPr>
      <w:r w:rsidRPr="009E3A9A">
        <w:rPr>
          <w:rFonts w:eastAsia="細明體"/>
          <w:color w:val="000000" w:themeColor="text1"/>
        </w:rPr>
        <w:t>陳學華先生</w:t>
      </w:r>
      <w:r w:rsidRPr="009E3A9A">
        <w:rPr>
          <w:rFonts w:eastAsia="細明體"/>
          <w:color w:val="000000" w:themeColor="text1"/>
        </w:rPr>
        <w:t xml:space="preserve"> </w:t>
      </w:r>
    </w:p>
    <w:p w14:paraId="43DA6AD1" w14:textId="145EBE86"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Mr.</w:t>
      </w:r>
      <w:proofErr w:type="spellEnd"/>
      <w:r w:rsidRPr="009E3A9A">
        <w:rPr>
          <w:rFonts w:eastAsia="細明體"/>
          <w:color w:val="000000" w:themeColor="text1"/>
        </w:rPr>
        <w:t xml:space="preserve"> Howard Chan</w:t>
      </w:r>
    </w:p>
    <w:p w14:paraId="11BFE72F" w14:textId="77777777" w:rsidR="00BC4CBD" w:rsidRDefault="00701C7C" w:rsidP="00D4636D">
      <w:pPr>
        <w:jc w:val="both"/>
        <w:rPr>
          <w:rFonts w:eastAsia="細明體"/>
          <w:color w:val="000000" w:themeColor="text1"/>
        </w:rPr>
      </w:pPr>
      <w:r w:rsidRPr="009E3A9A">
        <w:rPr>
          <w:rFonts w:eastAsia="細明體"/>
          <w:color w:val="000000" w:themeColor="text1"/>
        </w:rPr>
        <w:t>周敏姬女士</w:t>
      </w:r>
      <w:r w:rsidR="00BC4CBD" w:rsidRPr="00BC4CBD">
        <w:rPr>
          <w:rFonts w:eastAsia="細明體" w:hint="eastAsia"/>
          <w:color w:val="000000" w:themeColor="text1"/>
        </w:rPr>
        <w:t>，</w:t>
      </w:r>
      <w:r w:rsidR="00BC4CBD" w:rsidRPr="009E3A9A">
        <w:rPr>
          <w:rFonts w:eastAsia="細明體"/>
          <w:color w:val="000000" w:themeColor="text1"/>
        </w:rPr>
        <w:t>MH</w:t>
      </w:r>
      <w:r w:rsidRPr="009E3A9A">
        <w:rPr>
          <w:rFonts w:eastAsia="細明體"/>
          <w:color w:val="000000" w:themeColor="text1"/>
        </w:rPr>
        <w:t xml:space="preserve"> </w:t>
      </w:r>
    </w:p>
    <w:p w14:paraId="43DA6AD2" w14:textId="0A14BB03"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Ms.</w:t>
      </w:r>
      <w:proofErr w:type="spellEnd"/>
      <w:r w:rsidRPr="009E3A9A">
        <w:rPr>
          <w:rFonts w:eastAsia="細明體"/>
          <w:color w:val="000000" w:themeColor="text1"/>
        </w:rPr>
        <w:t xml:space="preserve"> Mabel Chau, MH</w:t>
      </w:r>
    </w:p>
    <w:p w14:paraId="585719C3" w14:textId="77777777" w:rsidR="00BC4CBD" w:rsidRDefault="00701C7C" w:rsidP="00D4636D">
      <w:pPr>
        <w:jc w:val="both"/>
        <w:rPr>
          <w:rFonts w:eastAsia="細明體"/>
          <w:color w:val="000000" w:themeColor="text1"/>
        </w:rPr>
      </w:pPr>
      <w:proofErr w:type="gramStart"/>
      <w:r w:rsidRPr="009E3A9A">
        <w:rPr>
          <w:rFonts w:eastAsia="細明體"/>
          <w:color w:val="000000" w:themeColor="text1"/>
        </w:rPr>
        <w:t>鄒</w:t>
      </w:r>
      <w:proofErr w:type="gramEnd"/>
      <w:r w:rsidRPr="009E3A9A">
        <w:rPr>
          <w:rFonts w:eastAsia="細明體"/>
          <w:color w:val="000000" w:themeColor="text1"/>
        </w:rPr>
        <w:t>馮靜儀女士</w:t>
      </w:r>
      <w:r w:rsidRPr="009E3A9A">
        <w:rPr>
          <w:rFonts w:eastAsia="細明體"/>
          <w:color w:val="000000" w:themeColor="text1"/>
        </w:rPr>
        <w:t xml:space="preserve"> </w:t>
      </w:r>
    </w:p>
    <w:p w14:paraId="43DA6AD3" w14:textId="2084261C"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Mrs.</w:t>
      </w:r>
      <w:proofErr w:type="spellEnd"/>
      <w:r w:rsidRPr="009E3A9A">
        <w:rPr>
          <w:rFonts w:eastAsia="細明體"/>
          <w:color w:val="000000" w:themeColor="text1"/>
        </w:rPr>
        <w:t xml:space="preserve"> Rita Chow</w:t>
      </w:r>
    </w:p>
    <w:p w14:paraId="08B6B29A" w14:textId="77777777" w:rsidR="00BC4CBD" w:rsidRDefault="00701C7C" w:rsidP="00D4636D">
      <w:pPr>
        <w:jc w:val="both"/>
        <w:rPr>
          <w:rFonts w:eastAsia="細明體"/>
          <w:color w:val="000000" w:themeColor="text1"/>
        </w:rPr>
      </w:pPr>
      <w:r w:rsidRPr="009E3A9A">
        <w:rPr>
          <w:rFonts w:eastAsia="細明體"/>
          <w:color w:val="000000" w:themeColor="text1"/>
        </w:rPr>
        <w:t>朱啟文先生</w:t>
      </w:r>
      <w:r w:rsidRPr="009E3A9A">
        <w:rPr>
          <w:rFonts w:eastAsia="細明體"/>
          <w:color w:val="000000" w:themeColor="text1"/>
        </w:rPr>
        <w:t xml:space="preserve"> </w:t>
      </w:r>
    </w:p>
    <w:p w14:paraId="43DA6AD4" w14:textId="63EE7AC9"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Mr.</w:t>
      </w:r>
      <w:proofErr w:type="spellEnd"/>
      <w:r w:rsidRPr="009E3A9A">
        <w:rPr>
          <w:rFonts w:eastAsia="細明體"/>
          <w:color w:val="000000" w:themeColor="text1"/>
        </w:rPr>
        <w:t xml:space="preserve"> Chu Kai-man</w:t>
      </w:r>
    </w:p>
    <w:p w14:paraId="4EE95DBD" w14:textId="77777777" w:rsidR="00BC4CBD" w:rsidRDefault="00701C7C" w:rsidP="00D4636D">
      <w:pPr>
        <w:jc w:val="both"/>
        <w:rPr>
          <w:rFonts w:eastAsia="細明體"/>
          <w:color w:val="000000" w:themeColor="text1"/>
        </w:rPr>
      </w:pPr>
      <w:r w:rsidRPr="009E3A9A">
        <w:rPr>
          <w:rFonts w:eastAsia="細明體"/>
          <w:color w:val="000000" w:themeColor="text1"/>
        </w:rPr>
        <w:t>朱穎詩女士</w:t>
      </w:r>
      <w:r w:rsidRPr="009E3A9A">
        <w:rPr>
          <w:rFonts w:eastAsia="細明體"/>
          <w:color w:val="000000" w:themeColor="text1"/>
        </w:rPr>
        <w:t xml:space="preserve"> </w:t>
      </w:r>
    </w:p>
    <w:p w14:paraId="43DA6AD5" w14:textId="69BE0B00"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Ms.</w:t>
      </w:r>
      <w:proofErr w:type="spellEnd"/>
      <w:r w:rsidRPr="009E3A9A">
        <w:rPr>
          <w:rFonts w:eastAsia="細明體"/>
          <w:color w:val="000000" w:themeColor="text1"/>
        </w:rPr>
        <w:t xml:space="preserve"> </w:t>
      </w:r>
      <w:proofErr w:type="spellStart"/>
      <w:r w:rsidRPr="009E3A9A">
        <w:rPr>
          <w:rFonts w:eastAsia="細明體"/>
          <w:color w:val="000000" w:themeColor="text1"/>
        </w:rPr>
        <w:t>Vincci</w:t>
      </w:r>
      <w:proofErr w:type="spellEnd"/>
      <w:r w:rsidRPr="009E3A9A">
        <w:rPr>
          <w:rFonts w:eastAsia="細明體"/>
          <w:color w:val="000000" w:themeColor="text1"/>
        </w:rPr>
        <w:t xml:space="preserve"> Chu</w:t>
      </w:r>
    </w:p>
    <w:p w14:paraId="3AB8FC0E" w14:textId="77777777" w:rsidR="00BC4CBD" w:rsidRDefault="00701C7C" w:rsidP="00D4636D">
      <w:pPr>
        <w:jc w:val="both"/>
        <w:rPr>
          <w:rFonts w:eastAsia="細明體"/>
          <w:color w:val="000000" w:themeColor="text1"/>
        </w:rPr>
      </w:pPr>
      <w:r w:rsidRPr="009E3A9A">
        <w:rPr>
          <w:rFonts w:eastAsia="細明體"/>
          <w:color w:val="000000" w:themeColor="text1"/>
        </w:rPr>
        <w:t>葉敏中女士</w:t>
      </w:r>
      <w:r w:rsidRPr="009E3A9A">
        <w:rPr>
          <w:rFonts w:eastAsia="細明體"/>
          <w:color w:val="000000" w:themeColor="text1"/>
        </w:rPr>
        <w:t xml:space="preserve"> </w:t>
      </w:r>
    </w:p>
    <w:p w14:paraId="43DA6AD6" w14:textId="65AA84FE"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Ms.</w:t>
      </w:r>
      <w:proofErr w:type="spellEnd"/>
      <w:r w:rsidRPr="009E3A9A">
        <w:rPr>
          <w:rFonts w:eastAsia="細明體"/>
          <w:color w:val="000000" w:themeColor="text1"/>
        </w:rPr>
        <w:t xml:space="preserve"> Julia Ip </w:t>
      </w:r>
    </w:p>
    <w:p w14:paraId="59BCF14B" w14:textId="77777777" w:rsidR="00BC4CBD" w:rsidRDefault="00701C7C" w:rsidP="00D4636D">
      <w:pPr>
        <w:jc w:val="both"/>
        <w:rPr>
          <w:rFonts w:eastAsia="細明體"/>
          <w:color w:val="000000" w:themeColor="text1"/>
        </w:rPr>
      </w:pPr>
      <w:r w:rsidRPr="009E3A9A">
        <w:rPr>
          <w:rFonts w:eastAsia="細明體"/>
          <w:color w:val="000000" w:themeColor="text1"/>
        </w:rPr>
        <w:t>劉祉鋒先生，</w:t>
      </w:r>
      <w:r w:rsidRPr="009E3A9A">
        <w:rPr>
          <w:rFonts w:eastAsia="細明體"/>
          <w:color w:val="000000" w:themeColor="text1"/>
        </w:rPr>
        <w:t xml:space="preserve">MH </w:t>
      </w:r>
    </w:p>
    <w:p w14:paraId="43DA6AD7" w14:textId="4081AF1A"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Mr.</w:t>
      </w:r>
      <w:proofErr w:type="spellEnd"/>
      <w:r w:rsidRPr="009E3A9A">
        <w:rPr>
          <w:rFonts w:eastAsia="細明體"/>
          <w:color w:val="000000" w:themeColor="text1"/>
        </w:rPr>
        <w:t xml:space="preserve"> Edwin Lau, MH</w:t>
      </w:r>
    </w:p>
    <w:p w14:paraId="4A273EA7" w14:textId="77777777" w:rsidR="00BC4CBD" w:rsidRDefault="00701C7C" w:rsidP="00D4636D">
      <w:pPr>
        <w:jc w:val="both"/>
        <w:rPr>
          <w:rFonts w:eastAsia="細明體"/>
          <w:color w:val="000000" w:themeColor="text1"/>
        </w:rPr>
      </w:pPr>
      <w:r w:rsidRPr="009E3A9A">
        <w:rPr>
          <w:rFonts w:eastAsia="細明體"/>
          <w:color w:val="000000" w:themeColor="text1"/>
        </w:rPr>
        <w:t>李淑媛女士</w:t>
      </w:r>
      <w:r w:rsidRPr="009E3A9A">
        <w:rPr>
          <w:rFonts w:eastAsia="細明體"/>
          <w:color w:val="000000" w:themeColor="text1"/>
        </w:rPr>
        <w:t xml:space="preserve"> </w:t>
      </w:r>
    </w:p>
    <w:p w14:paraId="43DA6AD8" w14:textId="5E9B6E13"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Ms.</w:t>
      </w:r>
      <w:proofErr w:type="spellEnd"/>
      <w:r w:rsidRPr="009E3A9A">
        <w:rPr>
          <w:rFonts w:eastAsia="細明體"/>
          <w:color w:val="000000" w:themeColor="text1"/>
        </w:rPr>
        <w:t xml:space="preserve"> Sophia Lee</w:t>
      </w:r>
    </w:p>
    <w:p w14:paraId="0BDAADD7" w14:textId="77777777" w:rsidR="00BC4CBD" w:rsidRDefault="00701C7C" w:rsidP="00D4636D">
      <w:pPr>
        <w:jc w:val="both"/>
        <w:rPr>
          <w:rFonts w:eastAsia="細明體"/>
          <w:color w:val="000000" w:themeColor="text1"/>
        </w:rPr>
      </w:pPr>
      <w:r w:rsidRPr="009E3A9A">
        <w:rPr>
          <w:rFonts w:eastAsia="細明體"/>
          <w:color w:val="000000" w:themeColor="text1"/>
        </w:rPr>
        <w:lastRenderedPageBreak/>
        <w:t>伍婉婷女士</w:t>
      </w:r>
      <w:r w:rsidRPr="009E3A9A">
        <w:rPr>
          <w:rFonts w:eastAsia="細明體"/>
          <w:color w:val="000000" w:themeColor="text1"/>
        </w:rPr>
        <w:t xml:space="preserve"> </w:t>
      </w:r>
    </w:p>
    <w:p w14:paraId="43DA6AD9" w14:textId="5F4BC9E6"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Ms.</w:t>
      </w:r>
      <w:proofErr w:type="spellEnd"/>
      <w:r w:rsidRPr="009E3A9A">
        <w:rPr>
          <w:rFonts w:eastAsia="細明體"/>
          <w:color w:val="000000" w:themeColor="text1"/>
        </w:rPr>
        <w:t xml:space="preserve"> Yolanda Ng</w:t>
      </w:r>
    </w:p>
    <w:p w14:paraId="798D709E" w14:textId="77777777" w:rsidR="00BC4CBD" w:rsidRDefault="00701C7C" w:rsidP="00D4636D">
      <w:pPr>
        <w:jc w:val="both"/>
        <w:rPr>
          <w:rFonts w:eastAsia="細明體"/>
          <w:color w:val="000000" w:themeColor="text1"/>
        </w:rPr>
      </w:pPr>
      <w:r w:rsidRPr="009E3A9A">
        <w:rPr>
          <w:rFonts w:eastAsia="細明體"/>
          <w:color w:val="000000" w:themeColor="text1"/>
        </w:rPr>
        <w:t>唐兆雄先生</w:t>
      </w:r>
      <w:r w:rsidRPr="009E3A9A">
        <w:rPr>
          <w:rFonts w:eastAsia="細明體"/>
          <w:color w:val="000000" w:themeColor="text1"/>
        </w:rPr>
        <w:t xml:space="preserve"> </w:t>
      </w:r>
    </w:p>
    <w:p w14:paraId="43DA6ADA" w14:textId="42264519"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Mr.</w:t>
      </w:r>
      <w:proofErr w:type="spellEnd"/>
      <w:r w:rsidRPr="009E3A9A">
        <w:rPr>
          <w:rFonts w:eastAsia="細明體"/>
          <w:color w:val="000000" w:themeColor="text1"/>
        </w:rPr>
        <w:t xml:space="preserve"> Tong Siu-hung</w:t>
      </w:r>
    </w:p>
    <w:p w14:paraId="5135B8E8" w14:textId="77777777" w:rsidR="00BC4CBD" w:rsidRDefault="00701C7C" w:rsidP="00D4636D">
      <w:pPr>
        <w:jc w:val="both"/>
        <w:rPr>
          <w:rFonts w:eastAsia="細明體"/>
          <w:color w:val="000000" w:themeColor="text1"/>
        </w:rPr>
      </w:pPr>
      <w:r w:rsidRPr="009E3A9A">
        <w:rPr>
          <w:rFonts w:eastAsia="細明體"/>
          <w:color w:val="000000" w:themeColor="text1"/>
        </w:rPr>
        <w:t>黃振南先生</w:t>
      </w:r>
      <w:r w:rsidRPr="009E3A9A">
        <w:rPr>
          <w:rFonts w:eastAsia="細明體"/>
          <w:color w:val="000000" w:themeColor="text1"/>
        </w:rPr>
        <w:t xml:space="preserve"> </w:t>
      </w:r>
      <w:proofErr w:type="spellStart"/>
      <w:r w:rsidRPr="009E3A9A">
        <w:rPr>
          <w:rFonts w:eastAsia="細明體"/>
          <w:color w:val="000000" w:themeColor="text1"/>
        </w:rPr>
        <w:t>Mr.</w:t>
      </w:r>
      <w:proofErr w:type="spellEnd"/>
      <w:r w:rsidRPr="009E3A9A">
        <w:rPr>
          <w:rFonts w:eastAsia="細明體"/>
          <w:color w:val="000000" w:themeColor="text1"/>
        </w:rPr>
        <w:t xml:space="preserve"> </w:t>
      </w:r>
    </w:p>
    <w:p w14:paraId="43DA6ADB" w14:textId="15037A8B" w:rsidR="00343524" w:rsidRPr="009E3A9A" w:rsidRDefault="00701C7C" w:rsidP="00D4636D">
      <w:pPr>
        <w:jc w:val="both"/>
        <w:rPr>
          <w:rFonts w:eastAsia="細明體"/>
          <w:color w:val="000000" w:themeColor="text1"/>
        </w:rPr>
      </w:pPr>
      <w:r w:rsidRPr="009E3A9A">
        <w:rPr>
          <w:rFonts w:eastAsia="細明體"/>
          <w:color w:val="000000" w:themeColor="text1"/>
        </w:rPr>
        <w:t>Anton Wong</w:t>
      </w:r>
    </w:p>
    <w:p w14:paraId="4180ED4E" w14:textId="77777777" w:rsidR="00BC4CBD" w:rsidRDefault="00701C7C" w:rsidP="00D4636D">
      <w:pPr>
        <w:jc w:val="both"/>
        <w:rPr>
          <w:rFonts w:eastAsia="細明體"/>
          <w:color w:val="000000" w:themeColor="text1"/>
        </w:rPr>
      </w:pPr>
      <w:r w:rsidRPr="009E3A9A">
        <w:rPr>
          <w:rFonts w:eastAsia="細明體"/>
          <w:color w:val="000000" w:themeColor="text1"/>
        </w:rPr>
        <w:t>黃綺湘女士</w:t>
      </w:r>
      <w:r w:rsidRPr="009E3A9A">
        <w:rPr>
          <w:rFonts w:eastAsia="細明體"/>
          <w:color w:val="000000" w:themeColor="text1"/>
        </w:rPr>
        <w:t xml:space="preserve"> </w:t>
      </w:r>
    </w:p>
    <w:p w14:paraId="43DA6ADC" w14:textId="0A1C95C4"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Ms.</w:t>
      </w:r>
      <w:proofErr w:type="spellEnd"/>
      <w:r w:rsidRPr="009E3A9A">
        <w:rPr>
          <w:rFonts w:eastAsia="細明體"/>
          <w:color w:val="000000" w:themeColor="text1"/>
        </w:rPr>
        <w:t xml:space="preserve"> Phyllis Wong</w:t>
      </w:r>
    </w:p>
    <w:p w14:paraId="05AA3E2C" w14:textId="77777777" w:rsidR="00BC4CBD" w:rsidRDefault="00701C7C" w:rsidP="00D4636D">
      <w:pPr>
        <w:jc w:val="both"/>
        <w:rPr>
          <w:rFonts w:eastAsia="細明體"/>
          <w:color w:val="000000" w:themeColor="text1"/>
        </w:rPr>
      </w:pPr>
      <w:r w:rsidRPr="009E3A9A">
        <w:rPr>
          <w:rFonts w:eastAsia="細明體"/>
          <w:color w:val="000000" w:themeColor="text1"/>
        </w:rPr>
        <w:t>邱淑莊女士</w:t>
      </w:r>
      <w:r w:rsidRPr="009E3A9A">
        <w:rPr>
          <w:rFonts w:eastAsia="細明體"/>
          <w:color w:val="000000" w:themeColor="text1"/>
        </w:rPr>
        <w:t xml:space="preserve"> </w:t>
      </w:r>
    </w:p>
    <w:p w14:paraId="43DA6ADD" w14:textId="6F1FD9C6"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Ms.</w:t>
      </w:r>
      <w:proofErr w:type="spellEnd"/>
      <w:r w:rsidRPr="009E3A9A">
        <w:rPr>
          <w:rFonts w:eastAsia="細明體"/>
          <w:color w:val="000000" w:themeColor="text1"/>
        </w:rPr>
        <w:t xml:space="preserve"> Joy </w:t>
      </w:r>
      <w:proofErr w:type="spellStart"/>
      <w:r w:rsidRPr="009E3A9A">
        <w:rPr>
          <w:rFonts w:eastAsia="細明體"/>
          <w:color w:val="000000" w:themeColor="text1"/>
        </w:rPr>
        <w:t>Yau</w:t>
      </w:r>
      <w:proofErr w:type="spellEnd"/>
    </w:p>
    <w:p w14:paraId="33F27F2F" w14:textId="77777777" w:rsidR="00BC4CBD" w:rsidRDefault="00701C7C" w:rsidP="00D4636D">
      <w:pPr>
        <w:jc w:val="both"/>
        <w:rPr>
          <w:rFonts w:eastAsia="細明體"/>
          <w:color w:val="000000" w:themeColor="text1"/>
        </w:rPr>
      </w:pPr>
      <w:proofErr w:type="gramStart"/>
      <w:r w:rsidRPr="009E3A9A">
        <w:rPr>
          <w:rFonts w:eastAsia="細明體"/>
          <w:color w:val="000000" w:themeColor="text1"/>
        </w:rPr>
        <w:t>庾</w:t>
      </w:r>
      <w:proofErr w:type="gramEnd"/>
      <w:r w:rsidRPr="009E3A9A">
        <w:rPr>
          <w:rFonts w:eastAsia="細明體"/>
          <w:color w:val="000000" w:themeColor="text1"/>
        </w:rPr>
        <w:t>家俊先生</w:t>
      </w:r>
      <w:r w:rsidRPr="009E3A9A">
        <w:rPr>
          <w:rFonts w:eastAsia="細明體"/>
          <w:color w:val="000000" w:themeColor="text1"/>
        </w:rPr>
        <w:t xml:space="preserve"> </w:t>
      </w:r>
    </w:p>
    <w:p w14:paraId="43DA6ADE" w14:textId="79060A75" w:rsidR="00343524" w:rsidRPr="009E3A9A" w:rsidRDefault="00701C7C" w:rsidP="00D4636D">
      <w:pPr>
        <w:jc w:val="both"/>
        <w:rPr>
          <w:rFonts w:eastAsia="細明體"/>
          <w:color w:val="000000" w:themeColor="text1"/>
        </w:rPr>
      </w:pPr>
      <w:proofErr w:type="spellStart"/>
      <w:r w:rsidRPr="009E3A9A">
        <w:rPr>
          <w:rFonts w:eastAsia="細明體"/>
          <w:color w:val="000000" w:themeColor="text1"/>
        </w:rPr>
        <w:t>Mr.</w:t>
      </w:r>
      <w:proofErr w:type="spellEnd"/>
      <w:r w:rsidRPr="009E3A9A">
        <w:rPr>
          <w:rFonts w:eastAsia="細明體"/>
          <w:color w:val="000000" w:themeColor="text1"/>
        </w:rPr>
        <w:t xml:space="preserve"> Berry Yu</w:t>
      </w:r>
    </w:p>
    <w:p w14:paraId="43DA6ADF" w14:textId="77777777" w:rsidR="00343524" w:rsidRPr="009E3A9A" w:rsidRDefault="00701C7C" w:rsidP="00D4636D">
      <w:pPr>
        <w:jc w:val="both"/>
        <w:rPr>
          <w:rFonts w:eastAsia="細明體"/>
          <w:b/>
          <w:bCs/>
          <w:color w:val="000000" w:themeColor="text1"/>
          <w:u w:val="single"/>
          <w:lang w:eastAsia="zh-HK"/>
        </w:rPr>
      </w:pPr>
      <w:r w:rsidRPr="009E3A9A">
        <w:rPr>
          <w:rFonts w:eastAsia="細明體"/>
          <w:b/>
          <w:bCs/>
          <w:color w:val="000000" w:themeColor="text1"/>
          <w:u w:val="single"/>
          <w:lang w:eastAsia="zh-HK"/>
        </w:rPr>
        <w:t>執行總監</w:t>
      </w:r>
      <w:r w:rsidRPr="009E3A9A">
        <w:rPr>
          <w:rFonts w:eastAsia="細明體"/>
          <w:b/>
          <w:bCs/>
          <w:color w:val="000000" w:themeColor="text1"/>
          <w:u w:val="single"/>
          <w:lang w:eastAsia="zh-HK"/>
        </w:rPr>
        <w:t xml:space="preserve"> Executive Director</w:t>
      </w:r>
    </w:p>
    <w:p w14:paraId="77CC2948" w14:textId="433ACDFD" w:rsidR="00BC4CBD" w:rsidRPr="00FD5687" w:rsidRDefault="00701C7C" w:rsidP="00D4636D">
      <w:pPr>
        <w:jc w:val="both"/>
        <w:rPr>
          <w:rFonts w:eastAsia="細明體"/>
        </w:rPr>
      </w:pPr>
      <w:r w:rsidRPr="00FD5687">
        <w:rPr>
          <w:rFonts w:eastAsia="細明體"/>
        </w:rPr>
        <w:t>譚美卿女士</w:t>
      </w:r>
      <w:r w:rsidR="00BC4CBD" w:rsidRPr="00FD5687">
        <w:rPr>
          <w:rFonts w:eastAsia="細明體"/>
        </w:rPr>
        <w:t>（</w:t>
      </w:r>
      <w:r w:rsidR="00BC4CBD" w:rsidRPr="00FD5687">
        <w:rPr>
          <w:rFonts w:eastAsia="細明體"/>
        </w:rPr>
        <w:t>2021</w:t>
      </w:r>
      <w:r w:rsidR="00BC4CBD" w:rsidRPr="00FD5687">
        <w:rPr>
          <w:rFonts w:eastAsia="細明體"/>
        </w:rPr>
        <w:t>年</w:t>
      </w:r>
      <w:r w:rsidR="00BC4CBD" w:rsidRPr="00FD5687">
        <w:rPr>
          <w:rFonts w:eastAsia="細明體"/>
        </w:rPr>
        <w:t>11</w:t>
      </w:r>
      <w:r w:rsidR="00BC4CBD" w:rsidRPr="00FD5687">
        <w:rPr>
          <w:rFonts w:eastAsia="細明體"/>
        </w:rPr>
        <w:t>月</w:t>
      </w:r>
      <w:r w:rsidR="00BC4CBD" w:rsidRPr="00FD5687">
        <w:rPr>
          <w:rFonts w:eastAsia="細明體"/>
        </w:rPr>
        <w:t>30</w:t>
      </w:r>
      <w:r w:rsidR="00BC4CBD" w:rsidRPr="00FD5687">
        <w:rPr>
          <w:rFonts w:eastAsia="細明體"/>
        </w:rPr>
        <w:t>日</w:t>
      </w:r>
      <w:r w:rsidR="00BC4CBD" w:rsidRPr="00FD5687">
        <w:rPr>
          <w:rFonts w:eastAsia="細明體" w:hint="eastAsia"/>
        </w:rPr>
        <w:t>止</w:t>
      </w:r>
      <w:r w:rsidR="00BC4CBD" w:rsidRPr="00FD5687">
        <w:rPr>
          <w:rFonts w:eastAsia="細明體"/>
        </w:rPr>
        <w:t>）</w:t>
      </w:r>
    </w:p>
    <w:p w14:paraId="43DA6AE0" w14:textId="2CAB4D38" w:rsidR="00000F52" w:rsidRPr="00FD5687" w:rsidRDefault="00701C7C" w:rsidP="00D4636D">
      <w:pPr>
        <w:jc w:val="both"/>
        <w:rPr>
          <w:rFonts w:eastAsia="細明體"/>
        </w:rPr>
      </w:pPr>
      <w:proofErr w:type="spellStart"/>
      <w:r w:rsidRPr="00FD5687">
        <w:rPr>
          <w:rFonts w:eastAsia="細明體"/>
        </w:rPr>
        <w:t>Ms.</w:t>
      </w:r>
      <w:proofErr w:type="spellEnd"/>
      <w:r w:rsidRPr="00FD5687">
        <w:rPr>
          <w:rFonts w:eastAsia="細明體"/>
        </w:rPr>
        <w:t xml:space="preserve"> Janet Tam </w:t>
      </w:r>
      <w:r w:rsidR="00E8748D" w:rsidRPr="00FD5687">
        <w:rPr>
          <w:rFonts w:eastAsia="細明體" w:hint="eastAsia"/>
        </w:rPr>
        <w:t>(</w:t>
      </w:r>
      <w:r w:rsidR="00FF14E6" w:rsidRPr="00FD5687">
        <w:rPr>
          <w:rFonts w:eastAsia="細明體" w:hint="eastAsia"/>
        </w:rPr>
        <w:t xml:space="preserve">Till </w:t>
      </w:r>
      <w:r w:rsidRPr="00FD5687">
        <w:rPr>
          <w:rFonts w:eastAsia="細明體"/>
        </w:rPr>
        <w:t>30 November 2021</w:t>
      </w:r>
      <w:r w:rsidR="00E8748D" w:rsidRPr="00FD5687">
        <w:rPr>
          <w:rFonts w:eastAsia="細明體" w:hint="eastAsia"/>
        </w:rPr>
        <w:t>)</w:t>
      </w:r>
    </w:p>
    <w:p w14:paraId="41FD4D29" w14:textId="396A58D3" w:rsidR="00BC4CBD" w:rsidRPr="00FD5687" w:rsidRDefault="00701C7C" w:rsidP="00D4636D">
      <w:pPr>
        <w:jc w:val="both"/>
        <w:rPr>
          <w:rFonts w:eastAsia="細明體"/>
        </w:rPr>
      </w:pPr>
      <w:r w:rsidRPr="00FD5687">
        <w:rPr>
          <w:rFonts w:eastAsia="細明體"/>
        </w:rPr>
        <w:t>陳永剛</w:t>
      </w:r>
      <w:r w:rsidR="009B27B2" w:rsidRPr="00FD5687">
        <w:rPr>
          <w:rFonts w:eastAsia="細明體"/>
        </w:rPr>
        <w:t>先生</w:t>
      </w:r>
      <w:r w:rsidR="00BC4CBD" w:rsidRPr="00FD5687">
        <w:rPr>
          <w:rFonts w:eastAsia="細明體"/>
        </w:rPr>
        <w:t xml:space="preserve"> </w:t>
      </w:r>
      <w:r w:rsidR="00BC4CBD" w:rsidRPr="00FD5687">
        <w:rPr>
          <w:rFonts w:eastAsia="細明體"/>
        </w:rPr>
        <w:t>（</w:t>
      </w:r>
      <w:r w:rsidR="00BC4CBD" w:rsidRPr="00FD5687">
        <w:rPr>
          <w:rFonts w:eastAsia="細明體"/>
        </w:rPr>
        <w:t>2021</w:t>
      </w:r>
      <w:r w:rsidR="00BC4CBD" w:rsidRPr="00FD5687">
        <w:rPr>
          <w:rFonts w:eastAsia="細明體"/>
        </w:rPr>
        <w:t>年</w:t>
      </w:r>
      <w:r w:rsidR="00BC4CBD" w:rsidRPr="00FD5687">
        <w:rPr>
          <w:rFonts w:eastAsia="細明體"/>
        </w:rPr>
        <w:t>12</w:t>
      </w:r>
      <w:r w:rsidR="00BC4CBD" w:rsidRPr="00FD5687">
        <w:rPr>
          <w:rFonts w:eastAsia="細明體"/>
        </w:rPr>
        <w:t>月</w:t>
      </w:r>
      <w:r w:rsidR="00BC4CBD" w:rsidRPr="00FD5687">
        <w:rPr>
          <w:rFonts w:eastAsia="細明體"/>
        </w:rPr>
        <w:t>13</w:t>
      </w:r>
      <w:r w:rsidR="00BC4CBD" w:rsidRPr="00FD5687">
        <w:rPr>
          <w:rFonts w:eastAsia="細明體"/>
        </w:rPr>
        <w:t>日起）</w:t>
      </w:r>
    </w:p>
    <w:p w14:paraId="43DA6AE1" w14:textId="071C6543" w:rsidR="00000F52" w:rsidRPr="00FD5687" w:rsidRDefault="00701C7C" w:rsidP="00D4636D">
      <w:pPr>
        <w:jc w:val="both"/>
        <w:rPr>
          <w:rFonts w:eastAsia="細明體"/>
        </w:rPr>
      </w:pPr>
      <w:proofErr w:type="spellStart"/>
      <w:r w:rsidRPr="00FD5687">
        <w:rPr>
          <w:rFonts w:eastAsia="細明體"/>
        </w:rPr>
        <w:t>Mr.</w:t>
      </w:r>
      <w:proofErr w:type="spellEnd"/>
      <w:r w:rsidRPr="00FD5687">
        <w:rPr>
          <w:rFonts w:eastAsia="細明體"/>
        </w:rPr>
        <w:t xml:space="preserve"> Antony J. Chan </w:t>
      </w:r>
      <w:r w:rsidR="00E8748D" w:rsidRPr="00FD5687">
        <w:rPr>
          <w:rFonts w:eastAsia="細明體" w:hint="eastAsia"/>
        </w:rPr>
        <w:t>(</w:t>
      </w:r>
      <w:r w:rsidRPr="00FD5687">
        <w:rPr>
          <w:rFonts w:eastAsia="細明體"/>
        </w:rPr>
        <w:t>From 13 December 2021</w:t>
      </w:r>
      <w:r w:rsidR="00E8748D" w:rsidRPr="00FD5687">
        <w:rPr>
          <w:rFonts w:eastAsia="細明體" w:hint="eastAsia"/>
        </w:rPr>
        <w:t>)</w:t>
      </w:r>
    </w:p>
    <w:p w14:paraId="43DA6AE2" w14:textId="77777777" w:rsidR="00343524" w:rsidRPr="00FD5687" w:rsidRDefault="00343524" w:rsidP="00D4636D">
      <w:pPr>
        <w:jc w:val="both"/>
        <w:rPr>
          <w:rFonts w:eastAsia="細明體"/>
          <w:b/>
        </w:rPr>
      </w:pPr>
    </w:p>
    <w:p w14:paraId="43DA6AE3" w14:textId="77777777" w:rsidR="00A02593" w:rsidRPr="00FD5687" w:rsidRDefault="00701C7C" w:rsidP="00D4636D">
      <w:pPr>
        <w:jc w:val="both"/>
        <w:rPr>
          <w:rFonts w:eastAsia="細明體"/>
          <w:b/>
        </w:rPr>
      </w:pPr>
      <w:r w:rsidRPr="00FD5687">
        <w:rPr>
          <w:rFonts w:eastAsia="細明體"/>
          <w:b/>
        </w:rPr>
        <w:br w:type="page"/>
      </w:r>
    </w:p>
    <w:p w14:paraId="43DA6AE4" w14:textId="77777777" w:rsidR="00D67C8D" w:rsidRPr="009E3A9A" w:rsidRDefault="00701C7C" w:rsidP="00D4636D">
      <w:pPr>
        <w:jc w:val="both"/>
        <w:rPr>
          <w:rFonts w:eastAsia="細明體"/>
          <w:b/>
          <w:color w:val="000000" w:themeColor="text1"/>
          <w:u w:val="single"/>
          <w:shd w:val="pct15" w:color="auto" w:fill="FFFFFF"/>
        </w:rPr>
      </w:pPr>
      <w:r w:rsidRPr="009E3A9A">
        <w:rPr>
          <w:rFonts w:eastAsia="細明體"/>
          <w:b/>
          <w:color w:val="000000" w:themeColor="text1"/>
          <w:u w:val="single"/>
          <w:shd w:val="pct15" w:color="auto" w:fill="FFFFFF"/>
        </w:rPr>
        <w:lastRenderedPageBreak/>
        <w:t>P.43</w:t>
      </w:r>
    </w:p>
    <w:p w14:paraId="43DA6AE5" w14:textId="77777777" w:rsidR="0031253A" w:rsidRPr="0043580D" w:rsidRDefault="00701C7C" w:rsidP="00D4636D">
      <w:pPr>
        <w:jc w:val="both"/>
        <w:rPr>
          <w:rFonts w:eastAsia="細明體"/>
          <w:b/>
          <w:color w:val="000000" w:themeColor="text1"/>
        </w:rPr>
      </w:pPr>
      <w:r w:rsidRPr="0043580D">
        <w:rPr>
          <w:rFonts w:eastAsia="細明體"/>
          <w:b/>
          <w:color w:val="000000" w:themeColor="text1"/>
        </w:rPr>
        <w:t>財務狀況</w:t>
      </w:r>
    </w:p>
    <w:p w14:paraId="43DA6AE6" w14:textId="77777777" w:rsidR="0031253A" w:rsidRPr="009E3A9A" w:rsidRDefault="00701C7C" w:rsidP="00D4636D">
      <w:pPr>
        <w:jc w:val="both"/>
        <w:rPr>
          <w:rFonts w:eastAsia="細明體"/>
          <w:b/>
          <w:color w:val="000000" w:themeColor="text1"/>
        </w:rPr>
      </w:pPr>
      <w:r w:rsidRPr="0043580D">
        <w:rPr>
          <w:rFonts w:eastAsia="細明體"/>
          <w:b/>
          <w:color w:val="000000" w:themeColor="text1"/>
          <w:lang w:eastAsia="zh-HK"/>
        </w:rPr>
        <w:t>Financial Information</w:t>
      </w:r>
      <w:r w:rsidRPr="009E3A9A">
        <w:rPr>
          <w:rFonts w:eastAsia="細明體"/>
          <w:b/>
          <w:color w:val="000000" w:themeColor="text1"/>
        </w:rPr>
        <w:t xml:space="preserve"> </w:t>
      </w:r>
    </w:p>
    <w:tbl>
      <w:tblPr>
        <w:tblW w:w="9705" w:type="dxa"/>
        <w:tblInd w:w="13" w:type="dxa"/>
        <w:tblCellMar>
          <w:left w:w="28" w:type="dxa"/>
          <w:right w:w="28" w:type="dxa"/>
        </w:tblCellMar>
        <w:tblLook w:val="04A0" w:firstRow="1" w:lastRow="0" w:firstColumn="1" w:lastColumn="0" w:noHBand="0" w:noVBand="1"/>
      </w:tblPr>
      <w:tblGrid>
        <w:gridCol w:w="8095"/>
        <w:gridCol w:w="1610"/>
      </w:tblGrid>
      <w:tr w:rsidR="001261CF" w:rsidRPr="009E3A9A" w14:paraId="43DA6AE8" w14:textId="77777777" w:rsidTr="0031253A">
        <w:trPr>
          <w:trHeight w:val="330"/>
        </w:trPr>
        <w:tc>
          <w:tcPr>
            <w:tcW w:w="9705" w:type="dxa"/>
            <w:gridSpan w:val="2"/>
            <w:tcBorders>
              <w:top w:val="single" w:sz="4" w:space="0" w:color="auto"/>
              <w:left w:val="single" w:sz="4" w:space="0" w:color="auto"/>
              <w:bottom w:val="single" w:sz="4" w:space="0" w:color="auto"/>
              <w:right w:val="single" w:sz="4" w:space="0" w:color="000000"/>
            </w:tcBorders>
            <w:shd w:val="clear" w:color="auto" w:fill="BFBFBF"/>
            <w:noWrap/>
            <w:vAlign w:val="center"/>
          </w:tcPr>
          <w:p w14:paraId="43DA6AE7" w14:textId="77777777" w:rsidR="0031253A" w:rsidRPr="009E3A9A" w:rsidRDefault="00701C7C" w:rsidP="00D4636D">
            <w:pPr>
              <w:jc w:val="both"/>
              <w:rPr>
                <w:rFonts w:eastAsia="細明體"/>
                <w:b/>
                <w:color w:val="000000" w:themeColor="text1"/>
              </w:rPr>
            </w:pPr>
            <w:r w:rsidRPr="009E3A9A">
              <w:rPr>
                <w:rFonts w:eastAsia="細明體"/>
                <w:b/>
                <w:color w:val="000000" w:themeColor="text1"/>
              </w:rPr>
              <w:t>收入</w:t>
            </w:r>
            <w:r w:rsidRPr="009E3A9A">
              <w:rPr>
                <w:rFonts w:eastAsia="細明體"/>
                <w:b/>
                <w:color w:val="000000" w:themeColor="text1"/>
              </w:rPr>
              <w:t xml:space="preserve"> Income</w:t>
            </w:r>
          </w:p>
        </w:tc>
      </w:tr>
      <w:tr w:rsidR="001261CF" w:rsidRPr="009E3A9A" w14:paraId="43DA6AEC" w14:textId="77777777" w:rsidTr="008777E4">
        <w:trPr>
          <w:trHeight w:val="330"/>
        </w:trPr>
        <w:tc>
          <w:tcPr>
            <w:tcW w:w="8095" w:type="dxa"/>
            <w:tcBorders>
              <w:top w:val="nil"/>
              <w:left w:val="single" w:sz="4" w:space="0" w:color="auto"/>
              <w:bottom w:val="single" w:sz="4" w:space="0" w:color="auto"/>
              <w:right w:val="single" w:sz="4" w:space="0" w:color="auto"/>
            </w:tcBorders>
            <w:shd w:val="clear" w:color="auto" w:fill="auto"/>
            <w:noWrap/>
            <w:vAlign w:val="center"/>
          </w:tcPr>
          <w:p w14:paraId="43DA6AE9" w14:textId="77777777" w:rsidR="0031253A" w:rsidRPr="00FD5687" w:rsidRDefault="00701C7C" w:rsidP="00D4636D">
            <w:pPr>
              <w:jc w:val="both"/>
              <w:rPr>
                <w:rFonts w:eastAsia="細明體"/>
              </w:rPr>
            </w:pPr>
            <w:r w:rsidRPr="00FD5687">
              <w:rPr>
                <w:rFonts w:eastAsia="細明體"/>
              </w:rPr>
              <w:t>計劃資助</w:t>
            </w:r>
          </w:p>
          <w:p w14:paraId="43DA6AEA" w14:textId="77777777" w:rsidR="0031253A" w:rsidRPr="00FD5687" w:rsidRDefault="00701C7C" w:rsidP="00D4636D">
            <w:pPr>
              <w:jc w:val="both"/>
              <w:rPr>
                <w:rFonts w:eastAsia="細明體"/>
              </w:rPr>
            </w:pPr>
            <w:r w:rsidRPr="00FD5687">
              <w:rPr>
                <w:rFonts w:eastAsia="細明體"/>
              </w:rPr>
              <w:t xml:space="preserve">Programme Engagement </w:t>
            </w:r>
          </w:p>
        </w:tc>
        <w:tc>
          <w:tcPr>
            <w:tcW w:w="1610" w:type="dxa"/>
            <w:tcBorders>
              <w:top w:val="nil"/>
              <w:left w:val="nil"/>
              <w:bottom w:val="single" w:sz="4" w:space="0" w:color="auto"/>
              <w:right w:val="single" w:sz="4" w:space="0" w:color="auto"/>
            </w:tcBorders>
            <w:shd w:val="clear" w:color="auto" w:fill="auto"/>
            <w:noWrap/>
            <w:vAlign w:val="center"/>
          </w:tcPr>
          <w:p w14:paraId="43DA6AEB" w14:textId="13CDF396" w:rsidR="0031253A" w:rsidRPr="009E3A9A" w:rsidRDefault="008777E4" w:rsidP="00D4636D">
            <w:pPr>
              <w:jc w:val="both"/>
              <w:rPr>
                <w:rFonts w:eastAsia="細明體"/>
                <w:color w:val="000000" w:themeColor="text1"/>
              </w:rPr>
            </w:pPr>
            <w:r w:rsidRPr="008777E4">
              <w:rPr>
                <w:rFonts w:eastAsia="細明體"/>
                <w:color w:val="000000" w:themeColor="text1"/>
              </w:rPr>
              <w:t>66.14%</w:t>
            </w:r>
          </w:p>
        </w:tc>
      </w:tr>
      <w:tr w:rsidR="001261CF" w:rsidRPr="009E3A9A" w14:paraId="43DA6AF0" w14:textId="77777777" w:rsidTr="008777E4">
        <w:trPr>
          <w:trHeight w:val="330"/>
        </w:trPr>
        <w:tc>
          <w:tcPr>
            <w:tcW w:w="8095" w:type="dxa"/>
            <w:tcBorders>
              <w:top w:val="nil"/>
              <w:left w:val="single" w:sz="4" w:space="0" w:color="auto"/>
              <w:bottom w:val="single" w:sz="4" w:space="0" w:color="auto"/>
              <w:right w:val="single" w:sz="4" w:space="0" w:color="auto"/>
            </w:tcBorders>
            <w:shd w:val="clear" w:color="auto" w:fill="auto"/>
            <w:noWrap/>
            <w:vAlign w:val="center"/>
          </w:tcPr>
          <w:p w14:paraId="43DA6AED" w14:textId="77777777" w:rsidR="0031253A" w:rsidRPr="00FD5687" w:rsidRDefault="00701C7C" w:rsidP="00D4636D">
            <w:pPr>
              <w:jc w:val="both"/>
              <w:rPr>
                <w:rFonts w:eastAsia="細明體"/>
              </w:rPr>
            </w:pPr>
            <w:r w:rsidRPr="00FD5687">
              <w:rPr>
                <w:rFonts w:eastAsia="細明體"/>
              </w:rPr>
              <w:t>營運經費</w:t>
            </w:r>
          </w:p>
          <w:p w14:paraId="43DA6AEE" w14:textId="77777777" w:rsidR="0031253A" w:rsidRPr="00FD5687" w:rsidRDefault="00701C7C" w:rsidP="00D4636D">
            <w:pPr>
              <w:jc w:val="both"/>
              <w:rPr>
                <w:rFonts w:eastAsia="細明體"/>
              </w:rPr>
            </w:pPr>
            <w:r w:rsidRPr="00FD5687">
              <w:rPr>
                <w:rFonts w:eastAsia="細明體"/>
              </w:rPr>
              <w:t>Operation Grant</w:t>
            </w:r>
          </w:p>
        </w:tc>
        <w:tc>
          <w:tcPr>
            <w:tcW w:w="1610" w:type="dxa"/>
            <w:tcBorders>
              <w:top w:val="nil"/>
              <w:left w:val="nil"/>
              <w:bottom w:val="single" w:sz="4" w:space="0" w:color="auto"/>
              <w:right w:val="single" w:sz="4" w:space="0" w:color="auto"/>
            </w:tcBorders>
            <w:shd w:val="clear" w:color="auto" w:fill="auto"/>
            <w:noWrap/>
            <w:vAlign w:val="center"/>
          </w:tcPr>
          <w:p w14:paraId="43DA6AEF" w14:textId="66E6E2B9" w:rsidR="0031253A" w:rsidRPr="009E3A9A" w:rsidRDefault="008777E4" w:rsidP="00D4636D">
            <w:pPr>
              <w:jc w:val="both"/>
              <w:rPr>
                <w:rFonts w:eastAsia="細明體"/>
                <w:color w:val="000000" w:themeColor="text1"/>
              </w:rPr>
            </w:pPr>
            <w:r w:rsidRPr="008777E4">
              <w:rPr>
                <w:rFonts w:eastAsia="細明體"/>
                <w:color w:val="000000" w:themeColor="text1"/>
              </w:rPr>
              <w:t>18.71%</w:t>
            </w:r>
          </w:p>
        </w:tc>
      </w:tr>
      <w:tr w:rsidR="001261CF" w:rsidRPr="009E3A9A" w14:paraId="43DA6AF4" w14:textId="77777777" w:rsidTr="008777E4">
        <w:trPr>
          <w:trHeight w:val="330"/>
        </w:trPr>
        <w:tc>
          <w:tcPr>
            <w:tcW w:w="8095" w:type="dxa"/>
            <w:tcBorders>
              <w:top w:val="nil"/>
              <w:left w:val="single" w:sz="4" w:space="0" w:color="auto"/>
              <w:bottom w:val="single" w:sz="4" w:space="0" w:color="auto"/>
              <w:right w:val="single" w:sz="4" w:space="0" w:color="auto"/>
            </w:tcBorders>
            <w:shd w:val="clear" w:color="auto" w:fill="auto"/>
            <w:noWrap/>
            <w:vAlign w:val="center"/>
          </w:tcPr>
          <w:p w14:paraId="43DA6AF1" w14:textId="77777777" w:rsidR="0031253A" w:rsidRPr="00FD5687" w:rsidRDefault="00701C7C" w:rsidP="00D4636D">
            <w:pPr>
              <w:jc w:val="both"/>
              <w:rPr>
                <w:rFonts w:eastAsia="細明體"/>
              </w:rPr>
            </w:pPr>
            <w:r w:rsidRPr="00FD5687">
              <w:rPr>
                <w:rFonts w:eastAsia="細明體"/>
              </w:rPr>
              <w:t>藝術通達</w:t>
            </w:r>
          </w:p>
          <w:p w14:paraId="43DA6AF2" w14:textId="3F0312E5" w:rsidR="0031253A" w:rsidRPr="00FD5687" w:rsidRDefault="00621EBF" w:rsidP="00621EBF">
            <w:pPr>
              <w:jc w:val="both"/>
              <w:rPr>
                <w:rFonts w:eastAsia="細明體"/>
              </w:rPr>
            </w:pPr>
            <w:r w:rsidRPr="00FD5687">
              <w:rPr>
                <w:rFonts w:eastAsia="細明體"/>
              </w:rPr>
              <w:t>Arts Accessibility</w:t>
            </w:r>
          </w:p>
        </w:tc>
        <w:tc>
          <w:tcPr>
            <w:tcW w:w="1610" w:type="dxa"/>
            <w:tcBorders>
              <w:top w:val="nil"/>
              <w:left w:val="nil"/>
              <w:bottom w:val="single" w:sz="4" w:space="0" w:color="auto"/>
              <w:right w:val="single" w:sz="4" w:space="0" w:color="auto"/>
            </w:tcBorders>
            <w:shd w:val="clear" w:color="auto" w:fill="auto"/>
            <w:noWrap/>
            <w:vAlign w:val="center"/>
          </w:tcPr>
          <w:p w14:paraId="43DA6AF3" w14:textId="0C917031" w:rsidR="0031253A" w:rsidRPr="009E3A9A" w:rsidRDefault="008777E4" w:rsidP="00D4636D">
            <w:pPr>
              <w:jc w:val="both"/>
              <w:rPr>
                <w:rFonts w:eastAsia="細明體"/>
                <w:color w:val="000000" w:themeColor="text1"/>
              </w:rPr>
            </w:pPr>
            <w:r w:rsidRPr="008777E4">
              <w:rPr>
                <w:rFonts w:eastAsia="細明體"/>
                <w:color w:val="000000" w:themeColor="text1"/>
              </w:rPr>
              <w:t>4.93%</w:t>
            </w:r>
          </w:p>
        </w:tc>
      </w:tr>
      <w:tr w:rsidR="001261CF" w:rsidRPr="009E3A9A" w14:paraId="43DA6AF8" w14:textId="77777777" w:rsidTr="008777E4">
        <w:trPr>
          <w:trHeight w:val="330"/>
        </w:trPr>
        <w:tc>
          <w:tcPr>
            <w:tcW w:w="8095" w:type="dxa"/>
            <w:tcBorders>
              <w:top w:val="nil"/>
              <w:left w:val="single" w:sz="4" w:space="0" w:color="auto"/>
              <w:bottom w:val="single" w:sz="4" w:space="0" w:color="auto"/>
              <w:right w:val="single" w:sz="4" w:space="0" w:color="auto"/>
            </w:tcBorders>
            <w:shd w:val="clear" w:color="auto" w:fill="auto"/>
            <w:noWrap/>
            <w:vAlign w:val="center"/>
          </w:tcPr>
          <w:p w14:paraId="43DA6AF5" w14:textId="26191781" w:rsidR="0031253A" w:rsidRPr="00FD5687" w:rsidRDefault="00701C7C" w:rsidP="00D4636D">
            <w:pPr>
              <w:jc w:val="both"/>
              <w:rPr>
                <w:rFonts w:eastAsia="細明體"/>
              </w:rPr>
            </w:pPr>
            <w:r w:rsidRPr="00FD5687">
              <w:rPr>
                <w:rFonts w:eastAsia="細明體"/>
              </w:rPr>
              <w:t>捐款</w:t>
            </w:r>
            <w:r w:rsidR="007D45BE" w:rsidRPr="00FD5687">
              <w:rPr>
                <w:rFonts w:eastAsia="細明體" w:hint="eastAsia"/>
              </w:rPr>
              <w:t>及</w:t>
            </w:r>
            <w:r w:rsidRPr="00FD5687">
              <w:rPr>
                <w:rFonts w:eastAsia="細明體"/>
              </w:rPr>
              <w:t>籌募</w:t>
            </w:r>
          </w:p>
          <w:p w14:paraId="43DA6AF6" w14:textId="77777777" w:rsidR="0031253A" w:rsidRPr="00FD5687" w:rsidRDefault="00701C7C" w:rsidP="00D4636D">
            <w:pPr>
              <w:jc w:val="both"/>
              <w:rPr>
                <w:rFonts w:eastAsia="細明體"/>
              </w:rPr>
            </w:pPr>
            <w:r w:rsidRPr="00FD5687">
              <w:rPr>
                <w:rFonts w:eastAsia="細明體"/>
              </w:rPr>
              <w:t>Donation &amp; Fundraising</w:t>
            </w:r>
          </w:p>
        </w:tc>
        <w:tc>
          <w:tcPr>
            <w:tcW w:w="1610" w:type="dxa"/>
            <w:tcBorders>
              <w:top w:val="nil"/>
              <w:left w:val="nil"/>
              <w:bottom w:val="single" w:sz="4" w:space="0" w:color="auto"/>
              <w:right w:val="single" w:sz="4" w:space="0" w:color="auto"/>
            </w:tcBorders>
            <w:shd w:val="clear" w:color="auto" w:fill="auto"/>
            <w:noWrap/>
            <w:vAlign w:val="center"/>
          </w:tcPr>
          <w:p w14:paraId="43DA6AF7" w14:textId="4DCB5827" w:rsidR="0031253A" w:rsidRPr="009E3A9A" w:rsidRDefault="008777E4" w:rsidP="00D4636D">
            <w:pPr>
              <w:jc w:val="both"/>
              <w:rPr>
                <w:rFonts w:eastAsia="細明體"/>
                <w:color w:val="000000" w:themeColor="text1"/>
              </w:rPr>
            </w:pPr>
            <w:r w:rsidRPr="008777E4">
              <w:rPr>
                <w:rFonts w:eastAsia="細明體"/>
                <w:color w:val="000000" w:themeColor="text1"/>
              </w:rPr>
              <w:t>9.28%</w:t>
            </w:r>
          </w:p>
        </w:tc>
      </w:tr>
      <w:tr w:rsidR="001261CF" w:rsidRPr="009E3A9A" w14:paraId="43DA6AFC" w14:textId="77777777" w:rsidTr="008777E4">
        <w:trPr>
          <w:trHeight w:val="330"/>
        </w:trPr>
        <w:tc>
          <w:tcPr>
            <w:tcW w:w="8095" w:type="dxa"/>
            <w:tcBorders>
              <w:top w:val="nil"/>
              <w:left w:val="single" w:sz="4" w:space="0" w:color="auto"/>
              <w:bottom w:val="single" w:sz="4" w:space="0" w:color="auto"/>
              <w:right w:val="single" w:sz="4" w:space="0" w:color="auto"/>
            </w:tcBorders>
            <w:shd w:val="clear" w:color="auto" w:fill="auto"/>
            <w:noWrap/>
            <w:vAlign w:val="center"/>
          </w:tcPr>
          <w:p w14:paraId="43DA6AF9" w14:textId="2620C7F3" w:rsidR="0031253A" w:rsidRPr="00FD5687" w:rsidRDefault="00701C7C" w:rsidP="00D4636D">
            <w:pPr>
              <w:jc w:val="both"/>
              <w:rPr>
                <w:rFonts w:eastAsia="細明體"/>
              </w:rPr>
            </w:pPr>
            <w:r w:rsidRPr="00FD5687">
              <w:rPr>
                <w:rFonts w:eastAsia="細明體"/>
              </w:rPr>
              <w:t>工作坊</w:t>
            </w:r>
            <w:r w:rsidR="007D45BE" w:rsidRPr="00FD5687">
              <w:rPr>
                <w:rFonts w:eastAsia="細明體" w:hint="eastAsia"/>
              </w:rPr>
              <w:t>及</w:t>
            </w:r>
            <w:r w:rsidRPr="00FD5687">
              <w:rPr>
                <w:rFonts w:eastAsia="細明體"/>
              </w:rPr>
              <w:t>其他收入</w:t>
            </w:r>
          </w:p>
          <w:p w14:paraId="43DA6AFA" w14:textId="77777777" w:rsidR="0031253A" w:rsidRPr="00FD5687" w:rsidRDefault="00701C7C" w:rsidP="00D4636D">
            <w:pPr>
              <w:jc w:val="both"/>
              <w:rPr>
                <w:rFonts w:eastAsia="細明體"/>
              </w:rPr>
            </w:pPr>
            <w:r w:rsidRPr="00FD5687">
              <w:rPr>
                <w:rFonts w:eastAsia="細明體"/>
              </w:rPr>
              <w:t>Workshop &amp; Other Income</w:t>
            </w:r>
          </w:p>
        </w:tc>
        <w:tc>
          <w:tcPr>
            <w:tcW w:w="1610" w:type="dxa"/>
            <w:tcBorders>
              <w:top w:val="nil"/>
              <w:left w:val="nil"/>
              <w:bottom w:val="single" w:sz="4" w:space="0" w:color="auto"/>
              <w:right w:val="single" w:sz="4" w:space="0" w:color="auto"/>
            </w:tcBorders>
            <w:shd w:val="clear" w:color="auto" w:fill="auto"/>
            <w:noWrap/>
            <w:vAlign w:val="center"/>
          </w:tcPr>
          <w:p w14:paraId="43DA6AFB" w14:textId="414B8E3A" w:rsidR="0031253A" w:rsidRPr="009E3A9A" w:rsidRDefault="008777E4" w:rsidP="00D4636D">
            <w:pPr>
              <w:jc w:val="both"/>
              <w:rPr>
                <w:rFonts w:eastAsia="細明體"/>
                <w:color w:val="000000" w:themeColor="text1"/>
              </w:rPr>
            </w:pPr>
            <w:r w:rsidRPr="008777E4">
              <w:rPr>
                <w:rFonts w:eastAsia="細明體"/>
                <w:color w:val="000000" w:themeColor="text1"/>
              </w:rPr>
              <w:t>0.94%</w:t>
            </w:r>
          </w:p>
        </w:tc>
      </w:tr>
      <w:tr w:rsidR="001261CF" w:rsidRPr="009E3A9A" w14:paraId="43DA6AFE" w14:textId="77777777" w:rsidTr="0031253A">
        <w:trPr>
          <w:trHeight w:val="330"/>
        </w:trPr>
        <w:tc>
          <w:tcPr>
            <w:tcW w:w="9705" w:type="dxa"/>
            <w:gridSpan w:val="2"/>
            <w:tcBorders>
              <w:top w:val="single" w:sz="4" w:space="0" w:color="auto"/>
              <w:left w:val="single" w:sz="4" w:space="0" w:color="auto"/>
              <w:bottom w:val="single" w:sz="4" w:space="0" w:color="auto"/>
              <w:right w:val="single" w:sz="4" w:space="0" w:color="000000"/>
            </w:tcBorders>
            <w:shd w:val="clear" w:color="auto" w:fill="BFBFBF"/>
            <w:noWrap/>
            <w:vAlign w:val="center"/>
          </w:tcPr>
          <w:p w14:paraId="43DA6AFD" w14:textId="77777777" w:rsidR="0031253A" w:rsidRPr="00FD5687" w:rsidRDefault="00701C7C" w:rsidP="00D4636D">
            <w:pPr>
              <w:jc w:val="both"/>
              <w:rPr>
                <w:rFonts w:eastAsia="細明體"/>
                <w:b/>
              </w:rPr>
            </w:pPr>
            <w:r w:rsidRPr="00FD5687">
              <w:rPr>
                <w:rFonts w:eastAsia="細明體"/>
                <w:b/>
              </w:rPr>
              <w:t>支出</w:t>
            </w:r>
            <w:r w:rsidRPr="00FD5687">
              <w:rPr>
                <w:rFonts w:eastAsia="細明體"/>
                <w:b/>
              </w:rPr>
              <w:t xml:space="preserve"> Expenditure</w:t>
            </w:r>
          </w:p>
        </w:tc>
      </w:tr>
      <w:tr w:rsidR="001261CF" w:rsidRPr="009E3A9A" w14:paraId="43DA6B02" w14:textId="77777777" w:rsidTr="008777E4">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A6AFF" w14:textId="4A9D278F" w:rsidR="0031253A" w:rsidRPr="00FD5687" w:rsidRDefault="00701C7C" w:rsidP="00D4636D">
            <w:pPr>
              <w:jc w:val="both"/>
              <w:rPr>
                <w:rFonts w:eastAsia="細明體"/>
              </w:rPr>
            </w:pPr>
            <w:r w:rsidRPr="00FD5687">
              <w:rPr>
                <w:rFonts w:eastAsia="細明體"/>
              </w:rPr>
              <w:t>計劃</w:t>
            </w:r>
            <w:r w:rsidR="002D5AC1" w:rsidRPr="00FD5687">
              <w:rPr>
                <w:rFonts w:eastAsia="細明體" w:hint="eastAsia"/>
              </w:rPr>
              <w:t>、</w:t>
            </w:r>
            <w:r w:rsidRPr="00FD5687">
              <w:rPr>
                <w:rFonts w:eastAsia="細明體"/>
              </w:rPr>
              <w:t>服務</w:t>
            </w:r>
            <w:r w:rsidR="002D5AC1" w:rsidRPr="00FD5687">
              <w:rPr>
                <w:rFonts w:eastAsia="細明體" w:hint="eastAsia"/>
              </w:rPr>
              <w:t>及</w:t>
            </w:r>
            <w:r w:rsidR="002D5AC1" w:rsidRPr="00FD5687">
              <w:rPr>
                <w:rFonts w:eastAsia="細明體"/>
              </w:rPr>
              <w:t>支援</w:t>
            </w:r>
          </w:p>
          <w:p w14:paraId="43DA6B00" w14:textId="08027D37" w:rsidR="0031253A" w:rsidRPr="00FD5687" w:rsidRDefault="002D5AC1" w:rsidP="002D5AC1">
            <w:pPr>
              <w:jc w:val="both"/>
              <w:rPr>
                <w:rFonts w:eastAsia="細明體"/>
              </w:rPr>
            </w:pPr>
            <w:r w:rsidRPr="00FD5687">
              <w:rPr>
                <w:rFonts w:eastAsia="細明體"/>
              </w:rPr>
              <w:t>Programmes</w:t>
            </w:r>
            <w:r w:rsidR="00D51DDE" w:rsidRPr="00FD5687">
              <w:rPr>
                <w:rFonts w:eastAsia="細明體"/>
              </w:rPr>
              <w:t xml:space="preserve">, </w:t>
            </w:r>
            <w:r w:rsidR="00701C7C" w:rsidRPr="00FD5687">
              <w:rPr>
                <w:rFonts w:eastAsia="細明體"/>
              </w:rPr>
              <w:t>Service</w:t>
            </w:r>
            <w:r w:rsidRPr="00FD5687">
              <w:rPr>
                <w:rFonts w:eastAsia="細明體"/>
              </w:rPr>
              <w:t>s &amp; Support</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A6B01" w14:textId="7F4CEA99" w:rsidR="0031253A" w:rsidRPr="009E3A9A" w:rsidRDefault="008777E4" w:rsidP="00D4636D">
            <w:pPr>
              <w:jc w:val="both"/>
              <w:rPr>
                <w:rFonts w:eastAsia="細明體"/>
                <w:color w:val="000000" w:themeColor="text1"/>
              </w:rPr>
            </w:pPr>
            <w:r w:rsidRPr="008777E4">
              <w:rPr>
                <w:rFonts w:eastAsia="細明體"/>
                <w:color w:val="000000" w:themeColor="text1"/>
              </w:rPr>
              <w:t>83.40%</w:t>
            </w:r>
          </w:p>
        </w:tc>
      </w:tr>
      <w:tr w:rsidR="001261CF" w:rsidRPr="009E3A9A" w14:paraId="43DA6B06" w14:textId="77777777" w:rsidTr="008777E4">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A6B03" w14:textId="078AEE87" w:rsidR="0031253A" w:rsidRPr="00FD5687" w:rsidRDefault="00701C7C" w:rsidP="00D4636D">
            <w:pPr>
              <w:jc w:val="both"/>
              <w:rPr>
                <w:rFonts w:eastAsia="細明體"/>
              </w:rPr>
            </w:pPr>
            <w:r w:rsidRPr="00FD5687">
              <w:rPr>
                <w:rFonts w:eastAsia="細明體"/>
              </w:rPr>
              <w:t>中央行政</w:t>
            </w:r>
            <w:r w:rsidR="007D45BE" w:rsidRPr="00FD5687">
              <w:rPr>
                <w:rFonts w:eastAsia="細明體" w:hint="eastAsia"/>
              </w:rPr>
              <w:t>及</w:t>
            </w:r>
            <w:r w:rsidRPr="00FD5687">
              <w:rPr>
                <w:rFonts w:eastAsia="細明體"/>
              </w:rPr>
              <w:t>支援</w:t>
            </w:r>
          </w:p>
          <w:p w14:paraId="43DA6B04" w14:textId="4659A875" w:rsidR="0031253A" w:rsidRPr="00FD5687" w:rsidRDefault="0009420F" w:rsidP="00D4636D">
            <w:pPr>
              <w:jc w:val="both"/>
              <w:rPr>
                <w:rFonts w:eastAsia="細明體"/>
              </w:rPr>
            </w:pPr>
            <w:r w:rsidRPr="00FD5687">
              <w:rPr>
                <w:rFonts w:eastAsia="細明體"/>
              </w:rPr>
              <w:t>Central Administration &amp;</w:t>
            </w:r>
            <w:r w:rsidR="00701C7C" w:rsidRPr="00FD5687">
              <w:rPr>
                <w:rFonts w:eastAsia="細明體"/>
              </w:rPr>
              <w:t xml:space="preserve"> Support</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A6B05" w14:textId="407D6A59" w:rsidR="0031253A" w:rsidRPr="009E3A9A" w:rsidRDefault="008777E4" w:rsidP="00D4636D">
            <w:pPr>
              <w:jc w:val="both"/>
              <w:rPr>
                <w:rFonts w:eastAsia="細明體"/>
                <w:color w:val="000000" w:themeColor="text1"/>
              </w:rPr>
            </w:pPr>
            <w:r w:rsidRPr="008777E4">
              <w:rPr>
                <w:rFonts w:eastAsia="細明體"/>
                <w:color w:val="000000" w:themeColor="text1"/>
              </w:rPr>
              <w:t>12.55%</w:t>
            </w:r>
          </w:p>
        </w:tc>
      </w:tr>
      <w:tr w:rsidR="001261CF" w:rsidRPr="009E3A9A" w14:paraId="43DA6B0A" w14:textId="77777777" w:rsidTr="008777E4">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A6B07" w14:textId="110AF99F" w:rsidR="0031253A" w:rsidRPr="00FD5687" w:rsidRDefault="00701C7C" w:rsidP="00D4636D">
            <w:pPr>
              <w:jc w:val="both"/>
              <w:rPr>
                <w:rFonts w:eastAsia="細明體"/>
              </w:rPr>
            </w:pPr>
            <w:r w:rsidRPr="00FD5687">
              <w:rPr>
                <w:rFonts w:eastAsia="細明體"/>
              </w:rPr>
              <w:t>推廣</w:t>
            </w:r>
            <w:r w:rsidR="007D45BE" w:rsidRPr="00FD5687">
              <w:rPr>
                <w:rFonts w:eastAsia="細明體" w:hint="eastAsia"/>
              </w:rPr>
              <w:t>及</w:t>
            </w:r>
            <w:r w:rsidRPr="00FD5687">
              <w:rPr>
                <w:rFonts w:eastAsia="細明體"/>
              </w:rPr>
              <w:t>籌募</w:t>
            </w:r>
          </w:p>
          <w:p w14:paraId="43DA6B08" w14:textId="77777777" w:rsidR="0031253A" w:rsidRPr="00FD5687" w:rsidRDefault="00701C7C" w:rsidP="00D4636D">
            <w:pPr>
              <w:jc w:val="both"/>
              <w:rPr>
                <w:rFonts w:eastAsia="細明體"/>
              </w:rPr>
            </w:pPr>
            <w:r w:rsidRPr="00FD5687">
              <w:rPr>
                <w:rFonts w:eastAsia="細明體"/>
              </w:rPr>
              <w:t xml:space="preserve">Marketing &amp; Fundraising </w:t>
            </w:r>
          </w:p>
        </w:tc>
        <w:tc>
          <w:tcPr>
            <w:tcW w:w="1610" w:type="dxa"/>
            <w:tcBorders>
              <w:top w:val="single" w:sz="4" w:space="0" w:color="auto"/>
              <w:left w:val="nil"/>
              <w:bottom w:val="single" w:sz="4" w:space="0" w:color="auto"/>
              <w:right w:val="single" w:sz="4" w:space="0" w:color="auto"/>
            </w:tcBorders>
            <w:shd w:val="clear" w:color="auto" w:fill="auto"/>
            <w:noWrap/>
            <w:vAlign w:val="center"/>
          </w:tcPr>
          <w:p w14:paraId="43DA6B09" w14:textId="525D5550" w:rsidR="0031253A" w:rsidRPr="009E3A9A" w:rsidRDefault="00527EC4" w:rsidP="00D4636D">
            <w:pPr>
              <w:jc w:val="both"/>
              <w:rPr>
                <w:rFonts w:eastAsia="細明體"/>
                <w:color w:val="000000" w:themeColor="text1"/>
              </w:rPr>
            </w:pPr>
            <w:r w:rsidRPr="00527EC4">
              <w:rPr>
                <w:rFonts w:eastAsia="細明體"/>
                <w:color w:val="000000" w:themeColor="text1"/>
              </w:rPr>
              <w:t>4.04%</w:t>
            </w:r>
          </w:p>
        </w:tc>
      </w:tr>
    </w:tbl>
    <w:p w14:paraId="43DA6B0B" w14:textId="77777777" w:rsidR="0031253A" w:rsidRPr="009E3A9A" w:rsidRDefault="0031253A" w:rsidP="00D4636D">
      <w:pPr>
        <w:jc w:val="both"/>
        <w:rPr>
          <w:rFonts w:eastAsia="細明體"/>
          <w:b/>
          <w:color w:val="000000" w:themeColor="text1"/>
        </w:rPr>
      </w:pPr>
    </w:p>
    <w:p w14:paraId="43DA6B0C" w14:textId="77777777" w:rsidR="0031253A" w:rsidRPr="009E3A9A" w:rsidRDefault="00701C7C" w:rsidP="00D4636D">
      <w:pPr>
        <w:jc w:val="both"/>
        <w:rPr>
          <w:rFonts w:eastAsia="細明體"/>
          <w:color w:val="000000" w:themeColor="text1"/>
        </w:rPr>
      </w:pPr>
      <w:r w:rsidRPr="009E3A9A">
        <w:rPr>
          <w:rFonts w:eastAsia="細明體"/>
          <w:color w:val="000000" w:themeColor="text1"/>
        </w:rPr>
        <w:t>本會的財務報告可於本會網站查閱。</w:t>
      </w:r>
    </w:p>
    <w:p w14:paraId="43DA6B0D" w14:textId="77777777" w:rsidR="0031253A" w:rsidRPr="0043580D" w:rsidRDefault="00701C7C" w:rsidP="00D4636D">
      <w:pPr>
        <w:jc w:val="both"/>
        <w:rPr>
          <w:rFonts w:eastAsia="細明體"/>
        </w:rPr>
      </w:pPr>
      <w:r w:rsidRPr="0043580D">
        <w:rPr>
          <w:rFonts w:eastAsia="細明體"/>
        </w:rPr>
        <w:t>The Association</w:t>
      </w:r>
      <w:r w:rsidR="009F387A" w:rsidRPr="0043580D">
        <w:rPr>
          <w:rFonts w:eastAsia="細明體"/>
        </w:rPr>
        <w:t>’</w:t>
      </w:r>
      <w:r w:rsidRPr="0043580D">
        <w:rPr>
          <w:rFonts w:eastAsia="細明體"/>
        </w:rPr>
        <w:t>s Financial Report can be retrieved from its website.</w:t>
      </w:r>
    </w:p>
    <w:p w14:paraId="43DA6B0E" w14:textId="77777777" w:rsidR="0031253A" w:rsidRPr="009E3A9A" w:rsidRDefault="00701C7C" w:rsidP="00D4636D">
      <w:pPr>
        <w:jc w:val="both"/>
        <w:rPr>
          <w:rFonts w:eastAsia="細明體"/>
          <w:color w:val="000000" w:themeColor="text1"/>
        </w:rPr>
      </w:pPr>
      <w:r w:rsidRPr="009E3A9A">
        <w:rPr>
          <w:rFonts w:eastAsia="細明體"/>
          <w:color w:val="000000" w:themeColor="text1"/>
        </w:rPr>
        <w:t xml:space="preserve">[QR code] </w:t>
      </w:r>
      <w:hyperlink r:id="rId16" w:history="1">
        <w:r w:rsidRPr="009E3A9A">
          <w:rPr>
            <w:rStyle w:val="a4"/>
            <w:rFonts w:eastAsia="細明體"/>
            <w:color w:val="000000" w:themeColor="text1"/>
          </w:rPr>
          <w:t>https://www.adahk.org.hk/?a=group&amp;id=about_adahk</w:t>
        </w:r>
      </w:hyperlink>
    </w:p>
    <w:p w14:paraId="43DA6B0F" w14:textId="77777777" w:rsidR="0031253A" w:rsidRPr="009E3A9A" w:rsidRDefault="0031253A" w:rsidP="00D4636D">
      <w:pPr>
        <w:jc w:val="both"/>
        <w:rPr>
          <w:rFonts w:eastAsia="細明體"/>
          <w:b/>
          <w:color w:val="000000" w:themeColor="text1"/>
          <w:u w:val="single"/>
          <w:shd w:val="pct15" w:color="auto" w:fill="FFFFFF"/>
        </w:rPr>
      </w:pPr>
    </w:p>
    <w:p w14:paraId="43DA6B10" w14:textId="77777777" w:rsidR="00A02593" w:rsidRPr="009E3A9A" w:rsidRDefault="00701C7C" w:rsidP="00D4636D">
      <w:pPr>
        <w:jc w:val="both"/>
        <w:rPr>
          <w:rFonts w:eastAsia="細明體"/>
          <w:b/>
          <w:color w:val="000000" w:themeColor="text1"/>
        </w:rPr>
      </w:pPr>
      <w:r w:rsidRPr="009E3A9A">
        <w:rPr>
          <w:rFonts w:eastAsia="細明體"/>
          <w:b/>
          <w:color w:val="000000" w:themeColor="text1"/>
        </w:rPr>
        <w:br w:type="page"/>
      </w:r>
    </w:p>
    <w:p w14:paraId="43DA6B11" w14:textId="77777777" w:rsidR="0072668C" w:rsidRPr="009E3A9A" w:rsidRDefault="00701C7C" w:rsidP="00D4636D">
      <w:pPr>
        <w:jc w:val="both"/>
        <w:rPr>
          <w:rFonts w:eastAsia="細明體"/>
          <w:b/>
          <w:color w:val="000000" w:themeColor="text1"/>
          <w:u w:val="single"/>
          <w:shd w:val="pct15" w:color="auto" w:fill="FFFFFF"/>
          <w:lang w:eastAsia="zh-CN"/>
        </w:rPr>
      </w:pPr>
      <w:r w:rsidRPr="009E3A9A">
        <w:rPr>
          <w:rFonts w:eastAsia="細明體"/>
          <w:b/>
          <w:color w:val="000000" w:themeColor="text1"/>
          <w:u w:val="single"/>
          <w:shd w:val="pct15" w:color="auto" w:fill="FFFFFF"/>
        </w:rPr>
        <w:lastRenderedPageBreak/>
        <w:t>P.44</w:t>
      </w:r>
    </w:p>
    <w:p w14:paraId="43DA6B12" w14:textId="77777777" w:rsidR="00CA290D" w:rsidRPr="009E3A9A" w:rsidRDefault="00701C7C" w:rsidP="00D4636D">
      <w:pPr>
        <w:jc w:val="both"/>
        <w:rPr>
          <w:rFonts w:eastAsia="細明體"/>
          <w:b/>
          <w:color w:val="000000" w:themeColor="text1"/>
          <w:lang w:eastAsia="zh-CN"/>
        </w:rPr>
      </w:pPr>
      <w:r w:rsidRPr="0043580D">
        <w:rPr>
          <w:rFonts w:eastAsia="細明體"/>
          <w:b/>
          <w:lang w:eastAsia="zh-CN"/>
        </w:rPr>
        <w:t>聯絡我們</w:t>
      </w:r>
      <w:r w:rsidR="00E101E5" w:rsidRPr="0043580D">
        <w:rPr>
          <w:rFonts w:eastAsia="細明體"/>
          <w:b/>
          <w:lang w:eastAsia="zh-CN"/>
        </w:rPr>
        <w:t>Contact U</w:t>
      </w:r>
      <w:r w:rsidRPr="0043580D">
        <w:rPr>
          <w:rFonts w:eastAsia="細明體"/>
          <w:b/>
          <w:lang w:eastAsia="zh-CN"/>
        </w:rPr>
        <w:t>s</w:t>
      </w:r>
      <w:r w:rsidRPr="009E3A9A">
        <w:rPr>
          <w:rFonts w:eastAsia="細明體"/>
          <w:b/>
          <w:color w:val="000000" w:themeColor="text1"/>
          <w:lang w:eastAsia="zh-CN"/>
        </w:rPr>
        <w:t xml:space="preserve"> </w:t>
      </w:r>
    </w:p>
    <w:p w14:paraId="43DA6B13" w14:textId="77777777" w:rsidR="00CA290D" w:rsidRPr="009E3A9A" w:rsidRDefault="00CA290D" w:rsidP="00D4636D">
      <w:pPr>
        <w:jc w:val="both"/>
        <w:rPr>
          <w:rFonts w:eastAsia="細明體"/>
          <w:color w:val="000000" w:themeColor="text1"/>
          <w:lang w:eastAsia="zh-CN"/>
        </w:rPr>
      </w:pPr>
    </w:p>
    <w:p w14:paraId="43DA6B14" w14:textId="77777777" w:rsidR="00CA290D" w:rsidRPr="009E3A9A" w:rsidRDefault="00701C7C" w:rsidP="00D4636D">
      <w:pPr>
        <w:jc w:val="both"/>
        <w:rPr>
          <w:rFonts w:eastAsia="細明體"/>
          <w:b/>
          <w:color w:val="000000" w:themeColor="text1"/>
          <w:lang w:eastAsia="zh-CN"/>
        </w:rPr>
      </w:pPr>
      <w:r w:rsidRPr="009E3A9A">
        <w:rPr>
          <w:rFonts w:eastAsia="細明體"/>
          <w:b/>
          <w:color w:val="000000" w:themeColor="text1"/>
          <w:lang w:eastAsia="zh-CN"/>
        </w:rPr>
        <w:t>總辦事處</w:t>
      </w:r>
      <w:r w:rsidRPr="009E3A9A">
        <w:rPr>
          <w:rFonts w:eastAsia="細明體"/>
          <w:b/>
          <w:color w:val="000000" w:themeColor="text1"/>
          <w:lang w:eastAsia="zh-CN"/>
        </w:rPr>
        <w:t xml:space="preserve"> Main Office</w:t>
      </w:r>
    </w:p>
    <w:p w14:paraId="43DA6B15"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地址</w:t>
      </w:r>
      <w:r w:rsidRPr="009E3A9A">
        <w:rPr>
          <w:rFonts w:eastAsia="細明體"/>
          <w:color w:val="000000" w:themeColor="text1"/>
          <w:lang w:eastAsia="zh-CN"/>
        </w:rPr>
        <w:t xml:space="preserve"> Address: </w:t>
      </w:r>
      <w:r w:rsidRPr="009E3A9A">
        <w:rPr>
          <w:rFonts w:eastAsia="細明體"/>
          <w:color w:val="000000" w:themeColor="text1"/>
          <w:lang w:eastAsia="zh-CN"/>
        </w:rPr>
        <w:t>香港銅鑼灣福蔭道</w:t>
      </w:r>
      <w:r w:rsidRPr="009E3A9A">
        <w:rPr>
          <w:rFonts w:eastAsia="細明體"/>
          <w:color w:val="000000" w:themeColor="text1"/>
          <w:lang w:eastAsia="zh-CN"/>
        </w:rPr>
        <w:t>7</w:t>
      </w:r>
      <w:r w:rsidRPr="009E3A9A">
        <w:rPr>
          <w:rFonts w:eastAsia="細明體"/>
          <w:color w:val="000000" w:themeColor="text1"/>
          <w:lang w:eastAsia="zh-CN"/>
        </w:rPr>
        <w:t>號銅鑼灣社區中心</w:t>
      </w:r>
      <w:r w:rsidRPr="009E3A9A">
        <w:rPr>
          <w:rFonts w:eastAsia="細明體"/>
          <w:color w:val="000000" w:themeColor="text1"/>
          <w:lang w:eastAsia="zh-CN"/>
        </w:rPr>
        <w:t>4</w:t>
      </w:r>
      <w:r w:rsidRPr="009E3A9A">
        <w:rPr>
          <w:rFonts w:eastAsia="細明體"/>
          <w:color w:val="000000" w:themeColor="text1"/>
          <w:lang w:eastAsia="zh-CN"/>
        </w:rPr>
        <w:t>樓</w:t>
      </w:r>
    </w:p>
    <w:p w14:paraId="43DA6B16"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 xml:space="preserve">4/F., Causeway Bay Community Centre, 7 </w:t>
      </w:r>
      <w:proofErr w:type="spellStart"/>
      <w:r w:rsidRPr="009E3A9A">
        <w:rPr>
          <w:rFonts w:eastAsia="細明體"/>
          <w:color w:val="000000" w:themeColor="text1"/>
          <w:lang w:eastAsia="zh-CN"/>
        </w:rPr>
        <w:t>Fook</w:t>
      </w:r>
      <w:proofErr w:type="spellEnd"/>
      <w:r w:rsidRPr="009E3A9A">
        <w:rPr>
          <w:rFonts w:eastAsia="細明體"/>
          <w:color w:val="000000" w:themeColor="text1"/>
          <w:lang w:eastAsia="zh-CN"/>
        </w:rPr>
        <w:t xml:space="preserve"> Yum Road, Causeway Bay, Hong Kong</w:t>
      </w:r>
    </w:p>
    <w:p w14:paraId="43DA6B17"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電話</w:t>
      </w:r>
      <w:r w:rsidRPr="009E3A9A">
        <w:rPr>
          <w:rFonts w:eastAsia="細明體"/>
          <w:color w:val="000000" w:themeColor="text1"/>
          <w:lang w:eastAsia="zh-CN"/>
        </w:rPr>
        <w:t xml:space="preserve"> Tel.: (852) 2855 9548</w:t>
      </w:r>
    </w:p>
    <w:p w14:paraId="43DA6B18"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傳真</w:t>
      </w:r>
      <w:r w:rsidRPr="009E3A9A">
        <w:rPr>
          <w:rFonts w:eastAsia="細明體"/>
          <w:color w:val="000000" w:themeColor="text1"/>
          <w:lang w:eastAsia="zh-CN"/>
        </w:rPr>
        <w:t xml:space="preserve"> Fax: (852) 2872 5246</w:t>
      </w:r>
    </w:p>
    <w:p w14:paraId="43DA6B19"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電郵</w:t>
      </w:r>
      <w:r w:rsidRPr="009E3A9A">
        <w:rPr>
          <w:rFonts w:eastAsia="細明體"/>
          <w:color w:val="000000" w:themeColor="text1"/>
          <w:lang w:eastAsia="zh-CN"/>
        </w:rPr>
        <w:t xml:space="preserve"> Email: ada@adahk.org.hk </w:t>
      </w:r>
    </w:p>
    <w:p w14:paraId="43DA6B1A"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網址</w:t>
      </w:r>
      <w:r w:rsidRPr="009E3A9A">
        <w:rPr>
          <w:rFonts w:eastAsia="細明體"/>
          <w:color w:val="000000" w:themeColor="text1"/>
          <w:lang w:eastAsia="zh-CN"/>
        </w:rPr>
        <w:t xml:space="preserve"> Website: www.adahk.org.hk</w:t>
      </w:r>
    </w:p>
    <w:p w14:paraId="43DA6B1B" w14:textId="77777777" w:rsidR="00CA290D" w:rsidRPr="009E3A9A" w:rsidRDefault="00CA290D" w:rsidP="00D4636D">
      <w:pPr>
        <w:jc w:val="both"/>
        <w:rPr>
          <w:rFonts w:eastAsia="細明體"/>
          <w:color w:val="000000" w:themeColor="text1"/>
          <w:lang w:eastAsia="zh-CN"/>
        </w:rPr>
      </w:pPr>
    </w:p>
    <w:p w14:paraId="43DA6B1C" w14:textId="77777777" w:rsidR="00CA290D" w:rsidRPr="009E3A9A" w:rsidRDefault="00701C7C" w:rsidP="00D4636D">
      <w:pPr>
        <w:jc w:val="both"/>
        <w:rPr>
          <w:rFonts w:eastAsia="細明體"/>
          <w:b/>
          <w:color w:val="000000" w:themeColor="text1"/>
          <w:lang w:eastAsia="zh-CN"/>
        </w:rPr>
      </w:pPr>
      <w:r w:rsidRPr="009E3A9A">
        <w:rPr>
          <w:rFonts w:eastAsia="細明體"/>
          <w:b/>
          <w:color w:val="000000" w:themeColor="text1"/>
          <w:lang w:eastAsia="zh-CN"/>
        </w:rPr>
        <w:t>賽馬會共融藝術工房</w:t>
      </w:r>
      <w:r w:rsidRPr="009E3A9A">
        <w:rPr>
          <w:rFonts w:eastAsia="細明體"/>
          <w:b/>
          <w:color w:val="000000" w:themeColor="text1"/>
          <w:lang w:eastAsia="zh-CN"/>
        </w:rPr>
        <w:t xml:space="preserve"> Jockey Club Inclusive Arts Studio</w:t>
      </w:r>
    </w:p>
    <w:p w14:paraId="43DA6B1D" w14:textId="2FD62B95" w:rsidR="00CA290D" w:rsidRPr="009E3A9A" w:rsidRDefault="00701C7C" w:rsidP="00D4636D">
      <w:pPr>
        <w:jc w:val="both"/>
        <w:rPr>
          <w:rFonts w:eastAsia="細明體"/>
          <w:color w:val="000000" w:themeColor="text1"/>
        </w:rPr>
      </w:pPr>
      <w:r w:rsidRPr="009E3A9A">
        <w:rPr>
          <w:rFonts w:eastAsia="細明體"/>
          <w:color w:val="000000" w:themeColor="text1"/>
        </w:rPr>
        <w:t>地址</w:t>
      </w:r>
      <w:r w:rsidRPr="009E3A9A">
        <w:rPr>
          <w:rFonts w:eastAsia="細明體"/>
          <w:color w:val="000000" w:themeColor="text1"/>
        </w:rPr>
        <w:t xml:space="preserve"> Address: </w:t>
      </w:r>
      <w:r w:rsidRPr="00FF14E6">
        <w:rPr>
          <w:rFonts w:eastAsia="細明體"/>
          <w:color w:val="000000" w:themeColor="text1"/>
        </w:rPr>
        <w:t>香港九龍石硤尾白田街</w:t>
      </w:r>
      <w:r w:rsidRPr="00FF14E6">
        <w:rPr>
          <w:rFonts w:eastAsia="細明體"/>
          <w:color w:val="000000" w:themeColor="text1"/>
        </w:rPr>
        <w:t>30</w:t>
      </w:r>
      <w:r w:rsidRPr="00FF14E6">
        <w:rPr>
          <w:rFonts w:eastAsia="細明體"/>
          <w:color w:val="000000" w:themeColor="text1"/>
        </w:rPr>
        <w:t>號賽馬會創意藝術</w:t>
      </w:r>
      <w:r w:rsidRPr="0043580D">
        <w:rPr>
          <w:rFonts w:eastAsia="細明體"/>
          <w:color w:val="000000" w:themeColor="text1"/>
        </w:rPr>
        <w:t>中心</w:t>
      </w:r>
      <w:r w:rsidRPr="0043580D">
        <w:rPr>
          <w:rFonts w:eastAsia="細明體"/>
          <w:color w:val="000000" w:themeColor="text1"/>
        </w:rPr>
        <w:t>L3-04</w:t>
      </w:r>
      <w:r w:rsidR="00474BDC" w:rsidRPr="0043580D">
        <w:rPr>
          <w:rFonts w:eastAsia="細明體" w:hint="eastAsia"/>
          <w:color w:val="000000" w:themeColor="text1"/>
        </w:rPr>
        <w:t>室</w:t>
      </w:r>
    </w:p>
    <w:p w14:paraId="43DA6B1E" w14:textId="2430795A" w:rsidR="00CA290D" w:rsidRPr="009E3A9A" w:rsidRDefault="00474BDC" w:rsidP="00D4636D">
      <w:pPr>
        <w:jc w:val="both"/>
        <w:rPr>
          <w:rFonts w:eastAsia="細明體"/>
          <w:color w:val="000000" w:themeColor="text1"/>
          <w:lang w:eastAsia="zh-CN"/>
        </w:rPr>
      </w:pPr>
      <w:r w:rsidRPr="00FF14E6">
        <w:rPr>
          <w:rFonts w:eastAsia="細明體"/>
          <w:color w:val="000000" w:themeColor="text1"/>
          <w:lang w:eastAsia="zh-CN"/>
        </w:rPr>
        <w:t xml:space="preserve">Units </w:t>
      </w:r>
      <w:r w:rsidR="00701C7C" w:rsidRPr="00FF14E6">
        <w:rPr>
          <w:rFonts w:eastAsia="細明體"/>
          <w:color w:val="000000" w:themeColor="text1"/>
          <w:lang w:eastAsia="zh-CN"/>
        </w:rPr>
        <w:t>L3-04, JCCAC, 30 Pak Tin Street, Shek Kip Mei, Kowloon, Hong Kong</w:t>
      </w:r>
    </w:p>
    <w:p w14:paraId="43DA6B1F"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電話</w:t>
      </w:r>
      <w:r w:rsidRPr="009E3A9A">
        <w:rPr>
          <w:rFonts w:eastAsia="細明體"/>
          <w:color w:val="000000" w:themeColor="text1"/>
          <w:lang w:eastAsia="zh-CN"/>
        </w:rPr>
        <w:t xml:space="preserve"> Tel.: (852) 2777 8664</w:t>
      </w:r>
    </w:p>
    <w:p w14:paraId="43DA6B20"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傳真</w:t>
      </w:r>
      <w:r w:rsidRPr="009E3A9A">
        <w:rPr>
          <w:rFonts w:eastAsia="細明體"/>
          <w:color w:val="000000" w:themeColor="text1"/>
          <w:lang w:eastAsia="zh-CN"/>
        </w:rPr>
        <w:t xml:space="preserve"> Fax: (852) 2777 8669</w:t>
      </w:r>
    </w:p>
    <w:p w14:paraId="43DA6B21"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電郵</w:t>
      </w:r>
      <w:r w:rsidRPr="009E3A9A">
        <w:rPr>
          <w:rFonts w:eastAsia="細明體"/>
          <w:color w:val="000000" w:themeColor="text1"/>
          <w:lang w:eastAsia="zh-CN"/>
        </w:rPr>
        <w:t xml:space="preserve"> Email: jcias@adahk.org.hk</w:t>
      </w:r>
    </w:p>
    <w:p w14:paraId="43DA6B22" w14:textId="77777777" w:rsidR="00CA290D" w:rsidRPr="009E3A9A" w:rsidRDefault="00CA290D" w:rsidP="00D4636D">
      <w:pPr>
        <w:jc w:val="both"/>
        <w:rPr>
          <w:rFonts w:eastAsia="細明體"/>
          <w:color w:val="000000" w:themeColor="text1"/>
          <w:lang w:eastAsia="zh-CN"/>
        </w:rPr>
      </w:pPr>
    </w:p>
    <w:p w14:paraId="43DA6B23" w14:textId="77777777" w:rsidR="00CA290D" w:rsidRPr="009E3A9A" w:rsidRDefault="00701C7C" w:rsidP="00D4636D">
      <w:pPr>
        <w:jc w:val="both"/>
        <w:rPr>
          <w:rFonts w:eastAsia="細明體"/>
          <w:b/>
          <w:color w:val="000000" w:themeColor="text1"/>
          <w:lang w:eastAsia="zh-CN"/>
        </w:rPr>
      </w:pPr>
      <w:r w:rsidRPr="009E3A9A">
        <w:rPr>
          <w:rFonts w:eastAsia="細明體"/>
          <w:b/>
          <w:color w:val="000000" w:themeColor="text1"/>
          <w:lang w:eastAsia="zh-CN"/>
        </w:rPr>
        <w:t>賽馬會藝術通達服務中心</w:t>
      </w:r>
      <w:r w:rsidRPr="009E3A9A">
        <w:rPr>
          <w:rFonts w:eastAsia="細明體"/>
          <w:b/>
          <w:color w:val="000000" w:themeColor="text1"/>
          <w:lang w:eastAsia="zh-CN"/>
        </w:rPr>
        <w:t xml:space="preserve"> Jockey Club Arts Accessibility Service Centre</w:t>
      </w:r>
    </w:p>
    <w:p w14:paraId="43DA6B24" w14:textId="01870C1B" w:rsidR="00CA290D" w:rsidRPr="00FF14E6" w:rsidRDefault="00701C7C" w:rsidP="00D4636D">
      <w:pPr>
        <w:jc w:val="both"/>
        <w:rPr>
          <w:rFonts w:eastAsia="細明體"/>
          <w:color w:val="000000" w:themeColor="text1"/>
          <w:lang w:eastAsia="zh-CN"/>
        </w:rPr>
      </w:pPr>
      <w:r w:rsidRPr="009E3A9A">
        <w:rPr>
          <w:rFonts w:eastAsia="細明體"/>
          <w:color w:val="000000" w:themeColor="text1"/>
        </w:rPr>
        <w:t>地址</w:t>
      </w:r>
      <w:r w:rsidRPr="009E3A9A">
        <w:rPr>
          <w:rFonts w:eastAsia="細明體"/>
          <w:color w:val="000000" w:themeColor="text1"/>
        </w:rPr>
        <w:t xml:space="preserve"> Address: </w:t>
      </w:r>
      <w:r w:rsidRPr="00FF14E6">
        <w:rPr>
          <w:rFonts w:eastAsia="細明體"/>
          <w:color w:val="000000" w:themeColor="text1"/>
          <w:lang w:eastAsia="zh-CN"/>
        </w:rPr>
        <w:t>香港九龍石硤尾白田街</w:t>
      </w:r>
      <w:r w:rsidRPr="00FF14E6">
        <w:rPr>
          <w:rFonts w:eastAsia="細明體"/>
          <w:color w:val="000000" w:themeColor="text1"/>
          <w:lang w:eastAsia="zh-CN"/>
        </w:rPr>
        <w:t>30</w:t>
      </w:r>
      <w:r w:rsidRPr="00FF14E6">
        <w:rPr>
          <w:rFonts w:eastAsia="細明體"/>
          <w:color w:val="000000" w:themeColor="text1"/>
          <w:lang w:eastAsia="zh-CN"/>
        </w:rPr>
        <w:t>號賽馬會創意藝術中心</w:t>
      </w:r>
      <w:r w:rsidRPr="00FF14E6">
        <w:rPr>
          <w:rFonts w:eastAsia="細明體"/>
          <w:color w:val="000000" w:themeColor="text1"/>
          <w:lang w:eastAsia="zh-CN"/>
        </w:rPr>
        <w:t>L8-02</w:t>
      </w:r>
      <w:r w:rsidR="00474BDC" w:rsidRPr="00FF14E6">
        <w:rPr>
          <w:rFonts w:eastAsia="細明體" w:hint="eastAsia"/>
          <w:color w:val="000000" w:themeColor="text1"/>
          <w:lang w:eastAsia="zh-CN"/>
        </w:rPr>
        <w:t>室</w:t>
      </w:r>
    </w:p>
    <w:p w14:paraId="43DA6B25" w14:textId="7C5D2781" w:rsidR="00CA290D" w:rsidRPr="009E3A9A" w:rsidRDefault="00474BDC" w:rsidP="00D4636D">
      <w:pPr>
        <w:jc w:val="both"/>
        <w:rPr>
          <w:rFonts w:eastAsia="細明體"/>
          <w:color w:val="000000" w:themeColor="text1"/>
          <w:lang w:eastAsia="zh-CN"/>
        </w:rPr>
      </w:pPr>
      <w:r w:rsidRPr="00FF14E6">
        <w:rPr>
          <w:rFonts w:eastAsia="細明體"/>
          <w:color w:val="000000" w:themeColor="text1"/>
          <w:lang w:eastAsia="zh-CN"/>
        </w:rPr>
        <w:t xml:space="preserve">Units </w:t>
      </w:r>
      <w:r w:rsidR="00701C7C" w:rsidRPr="00FF14E6">
        <w:rPr>
          <w:rFonts w:eastAsia="細明體"/>
          <w:color w:val="000000" w:themeColor="text1"/>
          <w:lang w:eastAsia="zh-CN"/>
        </w:rPr>
        <w:t>L8-02, JCCAC, 30 Pak Tin Street, Shek Kip Mei, Kowloon, Hong Kong</w:t>
      </w:r>
    </w:p>
    <w:p w14:paraId="43DA6B26"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電話</w:t>
      </w:r>
      <w:r w:rsidRPr="009E3A9A">
        <w:rPr>
          <w:rFonts w:eastAsia="細明體"/>
          <w:color w:val="000000" w:themeColor="text1"/>
          <w:lang w:eastAsia="zh-CN"/>
        </w:rPr>
        <w:t xml:space="preserve"> Tel.: (852) 2777 1771 </w:t>
      </w:r>
    </w:p>
    <w:p w14:paraId="43DA6B27"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傳真</w:t>
      </w:r>
      <w:r w:rsidRPr="009E3A9A">
        <w:rPr>
          <w:rFonts w:eastAsia="細明體"/>
          <w:color w:val="000000" w:themeColor="text1"/>
          <w:lang w:eastAsia="zh-CN"/>
        </w:rPr>
        <w:t xml:space="preserve"> Fax: (852) 2777 1211</w:t>
      </w:r>
    </w:p>
    <w:p w14:paraId="43DA6B28"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電郵</w:t>
      </w:r>
      <w:r w:rsidRPr="009E3A9A">
        <w:rPr>
          <w:rFonts w:eastAsia="細明體"/>
          <w:color w:val="000000" w:themeColor="text1"/>
          <w:lang w:eastAsia="zh-CN"/>
        </w:rPr>
        <w:t xml:space="preserve"> Email: enquiry@jcaasc.hk </w:t>
      </w:r>
    </w:p>
    <w:p w14:paraId="43DA6B29"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網頁</w:t>
      </w:r>
      <w:r w:rsidRPr="009E3A9A">
        <w:rPr>
          <w:rFonts w:eastAsia="細明體"/>
          <w:color w:val="000000" w:themeColor="text1"/>
          <w:lang w:eastAsia="zh-CN"/>
        </w:rPr>
        <w:t xml:space="preserve"> Website: www.jcaasc.hk</w:t>
      </w:r>
    </w:p>
    <w:p w14:paraId="43DA6B2A" w14:textId="77777777" w:rsidR="00CA290D" w:rsidRPr="009E3A9A" w:rsidRDefault="00CA290D" w:rsidP="00D4636D">
      <w:pPr>
        <w:jc w:val="both"/>
        <w:rPr>
          <w:rFonts w:eastAsia="細明體"/>
          <w:color w:val="000000" w:themeColor="text1"/>
          <w:lang w:eastAsia="zh-CN"/>
        </w:rPr>
      </w:pPr>
    </w:p>
    <w:p w14:paraId="43DA6B2B" w14:textId="77777777" w:rsidR="00CA290D" w:rsidRPr="009E3A9A" w:rsidRDefault="00701C7C" w:rsidP="00D4636D">
      <w:pPr>
        <w:jc w:val="both"/>
        <w:rPr>
          <w:rFonts w:eastAsia="細明體"/>
          <w:b/>
          <w:color w:val="000000" w:themeColor="text1"/>
          <w:lang w:eastAsia="zh-CN"/>
        </w:rPr>
      </w:pPr>
      <w:r w:rsidRPr="009E3A9A">
        <w:rPr>
          <w:rFonts w:eastAsia="細明體"/>
          <w:b/>
          <w:color w:val="000000" w:themeColor="text1"/>
          <w:lang w:eastAsia="zh-CN"/>
        </w:rPr>
        <w:t>藝全人創作有限公司</w:t>
      </w:r>
      <w:r w:rsidRPr="009E3A9A">
        <w:rPr>
          <w:rFonts w:eastAsia="細明體"/>
          <w:b/>
          <w:color w:val="000000" w:themeColor="text1"/>
          <w:lang w:eastAsia="zh-CN"/>
        </w:rPr>
        <w:t xml:space="preserve"> ADAM Arts Creation Limited </w:t>
      </w:r>
    </w:p>
    <w:p w14:paraId="43DA6B2C"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地址</w:t>
      </w:r>
      <w:r w:rsidRPr="009E3A9A">
        <w:rPr>
          <w:rFonts w:eastAsia="細明體"/>
          <w:color w:val="000000" w:themeColor="text1"/>
          <w:lang w:eastAsia="zh-CN"/>
        </w:rPr>
        <w:t xml:space="preserve"> Address: </w:t>
      </w:r>
      <w:r w:rsidRPr="009E3A9A">
        <w:rPr>
          <w:rFonts w:eastAsia="細明體"/>
          <w:color w:val="000000" w:themeColor="text1"/>
          <w:lang w:eastAsia="zh-CN"/>
        </w:rPr>
        <w:t>香港銅鑼灣軒尼詩道</w:t>
      </w:r>
      <w:r w:rsidRPr="009E3A9A">
        <w:rPr>
          <w:rFonts w:eastAsia="細明體"/>
          <w:color w:val="000000" w:themeColor="text1"/>
          <w:lang w:eastAsia="zh-CN"/>
        </w:rPr>
        <w:t>438-444</w:t>
      </w:r>
      <w:r w:rsidRPr="009E3A9A">
        <w:rPr>
          <w:rFonts w:eastAsia="細明體"/>
          <w:color w:val="000000" w:themeColor="text1"/>
          <w:lang w:eastAsia="zh-CN"/>
        </w:rPr>
        <w:t>號金鵝商業大廈</w:t>
      </w:r>
      <w:r w:rsidRPr="009E3A9A">
        <w:rPr>
          <w:rFonts w:eastAsia="細明體"/>
          <w:color w:val="000000" w:themeColor="text1"/>
          <w:lang w:eastAsia="zh-CN"/>
        </w:rPr>
        <w:t>10</w:t>
      </w:r>
      <w:r w:rsidRPr="009E3A9A">
        <w:rPr>
          <w:rFonts w:eastAsia="細明體"/>
          <w:color w:val="000000" w:themeColor="text1"/>
          <w:lang w:eastAsia="zh-CN"/>
        </w:rPr>
        <w:t>樓</w:t>
      </w:r>
      <w:r w:rsidRPr="009E3A9A">
        <w:rPr>
          <w:rFonts w:eastAsia="細明體"/>
          <w:color w:val="000000" w:themeColor="text1"/>
          <w:lang w:eastAsia="zh-CN"/>
        </w:rPr>
        <w:t>B</w:t>
      </w:r>
      <w:r w:rsidRPr="009E3A9A">
        <w:rPr>
          <w:rFonts w:eastAsia="細明體"/>
          <w:color w:val="000000" w:themeColor="text1"/>
          <w:lang w:eastAsia="zh-CN"/>
        </w:rPr>
        <w:t>室</w:t>
      </w:r>
    </w:p>
    <w:p w14:paraId="43DA6B2D" w14:textId="6762EDDE"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 xml:space="preserve">Unit 10B, Gold Swan Commercial Building, </w:t>
      </w:r>
      <w:r w:rsidRPr="0043580D">
        <w:rPr>
          <w:rFonts w:eastAsia="細明體"/>
          <w:color w:val="000000" w:themeColor="text1"/>
          <w:lang w:eastAsia="zh-CN"/>
        </w:rPr>
        <w:t>438</w:t>
      </w:r>
      <w:r w:rsidR="00FF14E6" w:rsidRPr="0043580D">
        <w:rPr>
          <w:rFonts w:eastAsia="細明體"/>
          <w:color w:val="000000" w:themeColor="text1"/>
          <w:lang w:eastAsia="zh-CN"/>
        </w:rPr>
        <w:t>-</w:t>
      </w:r>
      <w:r w:rsidRPr="0043580D">
        <w:rPr>
          <w:rFonts w:eastAsia="細明體"/>
          <w:color w:val="000000" w:themeColor="text1"/>
          <w:lang w:eastAsia="zh-CN"/>
        </w:rPr>
        <w:t>444 Hennessy Road</w:t>
      </w:r>
      <w:r w:rsidRPr="009E3A9A">
        <w:rPr>
          <w:rFonts w:eastAsia="細明體"/>
          <w:color w:val="000000" w:themeColor="text1"/>
          <w:lang w:eastAsia="zh-CN"/>
        </w:rPr>
        <w:t>, Causeway Bay, Hong Kong</w:t>
      </w:r>
    </w:p>
    <w:p w14:paraId="43DA6B2E" w14:textId="1CC17FEB"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電話</w:t>
      </w:r>
      <w:r w:rsidRPr="009E3A9A">
        <w:rPr>
          <w:rFonts w:eastAsia="細明體"/>
          <w:color w:val="000000" w:themeColor="text1"/>
          <w:lang w:eastAsia="zh-CN"/>
        </w:rPr>
        <w:t xml:space="preserve"> Tel.: </w:t>
      </w:r>
      <w:r w:rsidRPr="00264013">
        <w:rPr>
          <w:rFonts w:eastAsia="細明體"/>
          <w:color w:val="000000" w:themeColor="text1"/>
          <w:lang w:eastAsia="zh-CN"/>
        </w:rPr>
        <w:t>(852)</w:t>
      </w:r>
      <w:r w:rsidR="00474BDC" w:rsidRPr="00264013">
        <w:rPr>
          <w:rFonts w:eastAsia="細明體"/>
          <w:color w:val="000000" w:themeColor="text1"/>
          <w:lang w:eastAsia="zh-CN"/>
        </w:rPr>
        <w:t xml:space="preserve"> </w:t>
      </w:r>
      <w:r w:rsidRPr="00264013">
        <w:rPr>
          <w:rFonts w:eastAsia="細明體"/>
          <w:color w:val="000000" w:themeColor="text1"/>
          <w:lang w:eastAsia="zh-CN"/>
        </w:rPr>
        <w:t>2570 7161</w:t>
      </w:r>
    </w:p>
    <w:p w14:paraId="43DA6B2F" w14:textId="46551E2E"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傳真</w:t>
      </w:r>
      <w:r w:rsidRPr="009E3A9A">
        <w:rPr>
          <w:rFonts w:eastAsia="細明體"/>
          <w:color w:val="000000" w:themeColor="text1"/>
          <w:lang w:eastAsia="zh-CN"/>
        </w:rPr>
        <w:t xml:space="preserve"> Fax: </w:t>
      </w:r>
      <w:r w:rsidRPr="00264013">
        <w:rPr>
          <w:rFonts w:eastAsia="細明體"/>
          <w:color w:val="000000" w:themeColor="text1"/>
          <w:lang w:eastAsia="zh-CN"/>
        </w:rPr>
        <w:t>(852)</w:t>
      </w:r>
      <w:r w:rsidR="00474BDC" w:rsidRPr="00264013">
        <w:rPr>
          <w:rFonts w:eastAsia="細明體"/>
          <w:color w:val="000000" w:themeColor="text1"/>
          <w:lang w:eastAsia="zh-CN"/>
        </w:rPr>
        <w:t xml:space="preserve"> </w:t>
      </w:r>
      <w:r w:rsidRPr="00264013">
        <w:rPr>
          <w:rFonts w:eastAsia="細明體"/>
          <w:color w:val="000000" w:themeColor="text1"/>
          <w:lang w:eastAsia="zh-CN"/>
        </w:rPr>
        <w:t>2566 7421</w:t>
      </w:r>
    </w:p>
    <w:p w14:paraId="43DA6B30"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電郵</w:t>
      </w:r>
      <w:r w:rsidRPr="009E3A9A">
        <w:rPr>
          <w:rFonts w:eastAsia="細明體"/>
          <w:color w:val="000000" w:themeColor="text1"/>
          <w:lang w:eastAsia="zh-CN"/>
        </w:rPr>
        <w:t xml:space="preserve"> Email: adam_enquiry@adahk.org.hk</w:t>
      </w:r>
    </w:p>
    <w:p w14:paraId="43DA6B31"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網頁</w:t>
      </w:r>
      <w:r w:rsidRPr="009E3A9A">
        <w:rPr>
          <w:rFonts w:eastAsia="細明體"/>
          <w:color w:val="000000" w:themeColor="text1"/>
          <w:lang w:eastAsia="zh-CN"/>
        </w:rPr>
        <w:t xml:space="preserve"> Website: www.adamartscreation.com</w:t>
      </w:r>
    </w:p>
    <w:p w14:paraId="43DA6B32"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網店</w:t>
      </w:r>
      <w:r w:rsidRPr="009E3A9A">
        <w:rPr>
          <w:rFonts w:eastAsia="細明體"/>
          <w:color w:val="000000" w:themeColor="text1"/>
          <w:lang w:eastAsia="zh-CN"/>
        </w:rPr>
        <w:t xml:space="preserve"> Online store: www.eshop-adamartscreation.com</w:t>
      </w:r>
    </w:p>
    <w:p w14:paraId="43DA6B33"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 xml:space="preserve"> </w:t>
      </w:r>
    </w:p>
    <w:p w14:paraId="43DA6B34" w14:textId="77777777" w:rsidR="00CA290D" w:rsidRPr="009E3A9A" w:rsidRDefault="00701C7C" w:rsidP="00D4636D">
      <w:pPr>
        <w:jc w:val="both"/>
        <w:rPr>
          <w:rFonts w:eastAsia="細明體"/>
          <w:b/>
          <w:color w:val="000000" w:themeColor="text1"/>
          <w:lang w:eastAsia="zh-CN"/>
        </w:rPr>
      </w:pPr>
      <w:r w:rsidRPr="009E3A9A">
        <w:rPr>
          <w:rFonts w:eastAsia="細明體"/>
          <w:b/>
          <w:color w:val="000000" w:themeColor="text1"/>
          <w:lang w:eastAsia="zh-CN"/>
        </w:rPr>
        <w:t>香港展能藝術會「藝方」</w:t>
      </w:r>
      <w:r w:rsidRPr="009E3A9A">
        <w:rPr>
          <w:rFonts w:eastAsia="細明體"/>
          <w:b/>
          <w:color w:val="000000" w:themeColor="text1"/>
          <w:lang w:eastAsia="zh-CN"/>
        </w:rPr>
        <w:t>ADA Arts Hub</w:t>
      </w:r>
    </w:p>
    <w:p w14:paraId="43DA6B35" w14:textId="722C30A6" w:rsidR="00CA290D" w:rsidRPr="009E3A9A" w:rsidRDefault="00701C7C" w:rsidP="00D4636D">
      <w:pPr>
        <w:jc w:val="both"/>
        <w:rPr>
          <w:rFonts w:eastAsia="細明體"/>
          <w:color w:val="000000" w:themeColor="text1"/>
        </w:rPr>
      </w:pPr>
      <w:r w:rsidRPr="009E3A9A">
        <w:rPr>
          <w:rFonts w:eastAsia="細明體"/>
          <w:color w:val="000000" w:themeColor="text1"/>
        </w:rPr>
        <w:t>地址</w:t>
      </w:r>
      <w:r w:rsidRPr="009E3A9A">
        <w:rPr>
          <w:rFonts w:eastAsia="細明體"/>
          <w:color w:val="000000" w:themeColor="text1"/>
        </w:rPr>
        <w:t xml:space="preserve"> Address: </w:t>
      </w:r>
      <w:r w:rsidRPr="009E3A9A">
        <w:rPr>
          <w:rFonts w:eastAsia="細明體"/>
          <w:color w:val="000000" w:themeColor="text1"/>
        </w:rPr>
        <w:t>香港九龍長沙灣永康街</w:t>
      </w:r>
      <w:r w:rsidRPr="009E3A9A">
        <w:rPr>
          <w:rFonts w:eastAsia="細明體"/>
          <w:color w:val="000000" w:themeColor="text1"/>
        </w:rPr>
        <w:t xml:space="preserve"> 79 </w:t>
      </w:r>
      <w:r w:rsidRPr="009E3A9A">
        <w:rPr>
          <w:rFonts w:eastAsia="細明體"/>
          <w:color w:val="000000" w:themeColor="text1"/>
        </w:rPr>
        <w:t>號創匯國際中心</w:t>
      </w:r>
      <w:r w:rsidRPr="0043580D">
        <w:rPr>
          <w:rFonts w:eastAsia="細明體"/>
          <w:color w:val="000000" w:themeColor="text1"/>
        </w:rPr>
        <w:t>12</w:t>
      </w:r>
      <w:r w:rsidRPr="0043580D">
        <w:rPr>
          <w:rFonts w:eastAsia="細明體"/>
          <w:color w:val="000000" w:themeColor="text1"/>
        </w:rPr>
        <w:t>樓</w:t>
      </w:r>
      <w:r w:rsidRPr="0043580D">
        <w:rPr>
          <w:rFonts w:eastAsia="細明體"/>
          <w:color w:val="000000" w:themeColor="text1"/>
        </w:rPr>
        <w:t xml:space="preserve">A </w:t>
      </w:r>
      <w:r w:rsidRPr="0043580D">
        <w:rPr>
          <w:rFonts w:eastAsia="細明體"/>
          <w:color w:val="000000" w:themeColor="text1"/>
        </w:rPr>
        <w:t>室</w:t>
      </w:r>
      <w:r w:rsidRPr="009E3A9A">
        <w:rPr>
          <w:rFonts w:eastAsia="細明體"/>
          <w:color w:val="000000" w:themeColor="text1"/>
        </w:rPr>
        <w:t>（黑方）及</w:t>
      </w:r>
      <w:r w:rsidRPr="009E3A9A">
        <w:rPr>
          <w:rFonts w:eastAsia="細明體"/>
          <w:color w:val="000000" w:themeColor="text1"/>
        </w:rPr>
        <w:t xml:space="preserve">D </w:t>
      </w:r>
      <w:r w:rsidRPr="009E3A9A">
        <w:rPr>
          <w:rFonts w:eastAsia="細明體"/>
          <w:color w:val="000000" w:themeColor="text1"/>
        </w:rPr>
        <w:t>室（白方）</w:t>
      </w:r>
    </w:p>
    <w:p w14:paraId="43DA6B36"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 xml:space="preserve">Units A (Black Lab) and D (White Lab), 12/F., </w:t>
      </w:r>
      <w:proofErr w:type="gramStart"/>
      <w:r w:rsidRPr="009E3A9A">
        <w:rPr>
          <w:rFonts w:eastAsia="細明體"/>
          <w:color w:val="000000" w:themeColor="text1"/>
          <w:lang w:eastAsia="zh-CN"/>
        </w:rPr>
        <w:t>The</w:t>
      </w:r>
      <w:proofErr w:type="gramEnd"/>
      <w:r w:rsidRPr="009E3A9A">
        <w:rPr>
          <w:rFonts w:eastAsia="細明體"/>
          <w:color w:val="000000" w:themeColor="text1"/>
          <w:lang w:eastAsia="zh-CN"/>
        </w:rPr>
        <w:t xml:space="preserve"> Globe, 79 Wing Hong Street, Cheung Sha Wan, Kowloon, Hong Kong</w:t>
      </w:r>
    </w:p>
    <w:p w14:paraId="43DA6B37"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電話</w:t>
      </w:r>
      <w:r w:rsidRPr="009E3A9A">
        <w:rPr>
          <w:rFonts w:eastAsia="細明體"/>
          <w:color w:val="000000" w:themeColor="text1"/>
          <w:lang w:eastAsia="zh-CN"/>
        </w:rPr>
        <w:t xml:space="preserve"> Tel: (852) 2716 0855</w:t>
      </w:r>
      <w:r w:rsidRPr="009E3A9A">
        <w:rPr>
          <w:rFonts w:eastAsia="細明體"/>
          <w:color w:val="000000" w:themeColor="text1"/>
          <w:lang w:eastAsia="zh-CN"/>
        </w:rPr>
        <w:t>（黑方</w:t>
      </w:r>
      <w:r w:rsidRPr="009E3A9A">
        <w:rPr>
          <w:rFonts w:eastAsia="細明體"/>
          <w:color w:val="000000" w:themeColor="text1"/>
          <w:lang w:eastAsia="zh-CN"/>
        </w:rPr>
        <w:t xml:space="preserve"> Black Lab</w:t>
      </w:r>
      <w:r w:rsidRPr="009E3A9A">
        <w:rPr>
          <w:rFonts w:eastAsia="細明體"/>
          <w:color w:val="000000" w:themeColor="text1"/>
          <w:lang w:eastAsia="zh-CN"/>
        </w:rPr>
        <w:t>）</w:t>
      </w:r>
      <w:r w:rsidRPr="009E3A9A">
        <w:rPr>
          <w:rFonts w:eastAsia="細明體"/>
          <w:color w:val="000000" w:themeColor="text1"/>
          <w:lang w:eastAsia="zh-CN"/>
        </w:rPr>
        <w:t>(852) 2719 8355</w:t>
      </w:r>
      <w:r w:rsidRPr="009E3A9A">
        <w:rPr>
          <w:rFonts w:eastAsia="細明體"/>
          <w:color w:val="000000" w:themeColor="text1"/>
          <w:lang w:eastAsia="zh-CN"/>
        </w:rPr>
        <w:t>（白方</w:t>
      </w:r>
      <w:r w:rsidRPr="009E3A9A">
        <w:rPr>
          <w:rFonts w:eastAsia="細明體"/>
          <w:color w:val="000000" w:themeColor="text1"/>
          <w:lang w:eastAsia="zh-CN"/>
        </w:rPr>
        <w:t xml:space="preserve"> White Lab</w:t>
      </w:r>
      <w:r w:rsidRPr="009E3A9A">
        <w:rPr>
          <w:rFonts w:eastAsia="細明體"/>
          <w:color w:val="000000" w:themeColor="text1"/>
          <w:lang w:eastAsia="zh-CN"/>
        </w:rPr>
        <w:t>）</w:t>
      </w:r>
    </w:p>
    <w:p w14:paraId="43DA6B38"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傳真</w:t>
      </w:r>
      <w:r w:rsidRPr="009E3A9A">
        <w:rPr>
          <w:rFonts w:eastAsia="細明體"/>
          <w:color w:val="000000" w:themeColor="text1"/>
          <w:lang w:eastAsia="zh-CN"/>
        </w:rPr>
        <w:t xml:space="preserve"> Fax: (852) 2716 0100</w:t>
      </w:r>
      <w:r w:rsidRPr="009E3A9A">
        <w:rPr>
          <w:rFonts w:eastAsia="細明體"/>
          <w:color w:val="000000" w:themeColor="text1"/>
          <w:lang w:eastAsia="zh-CN"/>
        </w:rPr>
        <w:t>（黑方</w:t>
      </w:r>
      <w:r w:rsidRPr="009E3A9A">
        <w:rPr>
          <w:rFonts w:eastAsia="細明體"/>
          <w:color w:val="000000" w:themeColor="text1"/>
          <w:lang w:eastAsia="zh-CN"/>
        </w:rPr>
        <w:t xml:space="preserve"> Black Lab</w:t>
      </w:r>
      <w:r w:rsidRPr="009E3A9A">
        <w:rPr>
          <w:rFonts w:eastAsia="細明體"/>
          <w:color w:val="000000" w:themeColor="text1"/>
          <w:lang w:eastAsia="zh-CN"/>
        </w:rPr>
        <w:t>）</w:t>
      </w:r>
      <w:r w:rsidRPr="009E3A9A">
        <w:rPr>
          <w:rFonts w:eastAsia="細明體"/>
          <w:color w:val="000000" w:themeColor="text1"/>
          <w:lang w:eastAsia="zh-CN"/>
        </w:rPr>
        <w:t>(852) 2719 8012</w:t>
      </w:r>
      <w:r w:rsidRPr="009E3A9A">
        <w:rPr>
          <w:rFonts w:eastAsia="細明體"/>
          <w:color w:val="000000" w:themeColor="text1"/>
          <w:lang w:eastAsia="zh-CN"/>
        </w:rPr>
        <w:t>（白方</w:t>
      </w:r>
      <w:r w:rsidRPr="009E3A9A">
        <w:rPr>
          <w:rFonts w:eastAsia="細明體"/>
          <w:color w:val="000000" w:themeColor="text1"/>
          <w:lang w:eastAsia="zh-CN"/>
        </w:rPr>
        <w:t xml:space="preserve"> White Lab</w:t>
      </w:r>
      <w:r w:rsidRPr="009E3A9A">
        <w:rPr>
          <w:rFonts w:eastAsia="細明體"/>
          <w:color w:val="000000" w:themeColor="text1"/>
          <w:lang w:eastAsia="zh-CN"/>
        </w:rPr>
        <w:t>）</w:t>
      </w:r>
    </w:p>
    <w:p w14:paraId="43DA6B39" w14:textId="77777777" w:rsidR="00CA290D"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lastRenderedPageBreak/>
        <w:t>電郵</w:t>
      </w:r>
      <w:r w:rsidR="003657D1" w:rsidRPr="009E3A9A">
        <w:rPr>
          <w:rFonts w:eastAsia="細明體"/>
          <w:color w:val="000000" w:themeColor="text1"/>
          <w:lang w:eastAsia="zh-CN"/>
        </w:rPr>
        <w:t>Email: artshub@adahk.org.hk</w:t>
      </w:r>
    </w:p>
    <w:p w14:paraId="2A41ACBE" w14:textId="29D4033A" w:rsidR="00FD5687" w:rsidRDefault="00FD5687" w:rsidP="00D4636D">
      <w:pPr>
        <w:jc w:val="both"/>
        <w:rPr>
          <w:rFonts w:eastAsia="細明體"/>
          <w:b/>
          <w:color w:val="000000" w:themeColor="text1"/>
        </w:rPr>
      </w:pPr>
      <w:r w:rsidRPr="009E3A9A">
        <w:rPr>
          <w:rFonts w:eastAsia="細明體"/>
          <w:color w:val="000000" w:themeColor="text1"/>
        </w:rPr>
        <w:t>-----------------------------------------------------------------</w:t>
      </w:r>
    </w:p>
    <w:p w14:paraId="43DA6B3C" w14:textId="77777777" w:rsidR="003657D1" w:rsidRPr="009E3A9A" w:rsidRDefault="00701C7C" w:rsidP="00D4636D">
      <w:pPr>
        <w:jc w:val="both"/>
        <w:rPr>
          <w:rFonts w:eastAsia="細明體"/>
          <w:color w:val="000000" w:themeColor="text1"/>
        </w:rPr>
      </w:pPr>
      <w:r w:rsidRPr="009E3A9A">
        <w:rPr>
          <w:rFonts w:eastAsia="細明體"/>
          <w:color w:val="000000" w:themeColor="text1"/>
        </w:rPr>
        <w:t>此年報封面採用本會</w:t>
      </w:r>
      <w:r w:rsidR="009B27B2" w:rsidRPr="009E3A9A">
        <w:rPr>
          <w:rFonts w:eastAsia="細明體"/>
          <w:color w:val="000000" w:themeColor="text1"/>
        </w:rPr>
        <w:t>展能</w:t>
      </w:r>
      <w:r w:rsidRPr="009E3A9A">
        <w:rPr>
          <w:rFonts w:eastAsia="細明體"/>
          <w:color w:val="000000" w:themeColor="text1"/>
        </w:rPr>
        <w:t>藝術家黃錫煌的作品</w:t>
      </w:r>
      <w:proofErr w:type="gramStart"/>
      <w:r w:rsidRPr="009E3A9A">
        <w:rPr>
          <w:rFonts w:eastAsia="細明體"/>
          <w:color w:val="000000" w:themeColor="text1"/>
        </w:rPr>
        <w:t>《</w:t>
      </w:r>
      <w:proofErr w:type="gramEnd"/>
      <w:r w:rsidRPr="009E3A9A">
        <w:rPr>
          <w:rFonts w:eastAsia="細明體"/>
          <w:color w:val="000000" w:themeColor="text1"/>
        </w:rPr>
        <w:t>渲染系列之</w:t>
      </w:r>
      <w:r w:rsidRPr="009E3A9A">
        <w:rPr>
          <w:rFonts w:eastAsia="細明體"/>
          <w:color w:val="000000" w:themeColor="text1"/>
        </w:rPr>
        <w:t xml:space="preserve">23 : </w:t>
      </w:r>
      <w:r w:rsidRPr="009E3A9A">
        <w:rPr>
          <w:rFonts w:eastAsia="細明體"/>
          <w:color w:val="000000" w:themeColor="text1"/>
        </w:rPr>
        <w:t>我的幻想</w:t>
      </w:r>
      <w:proofErr w:type="gramStart"/>
      <w:r w:rsidRPr="009E3A9A">
        <w:rPr>
          <w:rFonts w:eastAsia="細明體"/>
          <w:color w:val="000000" w:themeColor="text1"/>
        </w:rPr>
        <w:t>》</w:t>
      </w:r>
      <w:proofErr w:type="gramEnd"/>
      <w:r w:rsidRPr="009E3A9A">
        <w:rPr>
          <w:rFonts w:eastAsia="細明體"/>
          <w:color w:val="000000" w:themeColor="text1"/>
        </w:rPr>
        <w:t>。</w:t>
      </w:r>
    </w:p>
    <w:p w14:paraId="43DA6B3D" w14:textId="13BCA2CC" w:rsidR="003657D1" w:rsidRPr="009E3A9A" w:rsidRDefault="00701C7C" w:rsidP="00D4636D">
      <w:pPr>
        <w:jc w:val="both"/>
        <w:rPr>
          <w:rFonts w:eastAsia="細明體"/>
          <w:color w:val="000000" w:themeColor="text1"/>
        </w:rPr>
      </w:pPr>
      <w:r w:rsidRPr="009E3A9A">
        <w:rPr>
          <w:rFonts w:eastAsia="細明體"/>
          <w:color w:val="000000" w:themeColor="text1"/>
        </w:rPr>
        <w:t xml:space="preserve">The artwork on the Annual Report’s front cover is created by </w:t>
      </w:r>
      <w:r w:rsidRPr="0043580D">
        <w:rPr>
          <w:rFonts w:eastAsia="細明體"/>
          <w:color w:val="000000" w:themeColor="text1"/>
        </w:rPr>
        <w:t>ADAHK’s</w:t>
      </w:r>
      <w:r w:rsidRPr="009E3A9A">
        <w:rPr>
          <w:rFonts w:eastAsia="細明體"/>
          <w:color w:val="000000" w:themeColor="text1"/>
        </w:rPr>
        <w:t xml:space="preserve"> </w:t>
      </w:r>
      <w:r w:rsidR="006764E2" w:rsidRPr="009E3A9A">
        <w:rPr>
          <w:rFonts w:eastAsia="細明體"/>
          <w:color w:val="000000" w:themeColor="text1"/>
        </w:rPr>
        <w:t>artist with disability</w:t>
      </w:r>
      <w:r w:rsidRPr="009E3A9A">
        <w:rPr>
          <w:rFonts w:eastAsia="細明體"/>
          <w:color w:val="000000" w:themeColor="text1"/>
        </w:rPr>
        <w:t xml:space="preserve"> Frank Wong.</w:t>
      </w:r>
    </w:p>
    <w:p w14:paraId="43DA6B3E" w14:textId="77777777" w:rsidR="003657D1" w:rsidRPr="009E3A9A" w:rsidRDefault="00701C7C" w:rsidP="00D4636D">
      <w:pPr>
        <w:jc w:val="both"/>
        <w:rPr>
          <w:rFonts w:eastAsia="細明體"/>
          <w:color w:val="000000" w:themeColor="text1"/>
        </w:rPr>
      </w:pPr>
      <w:r w:rsidRPr="009E3A9A">
        <w:rPr>
          <w:rFonts w:eastAsia="細明體"/>
          <w:color w:val="000000" w:themeColor="text1"/>
        </w:rPr>
        <w:t>-----------------------------------------------------------------</w:t>
      </w:r>
    </w:p>
    <w:p w14:paraId="43DA6B3F" w14:textId="458C87C2" w:rsidR="003657D1" w:rsidRPr="009E3A9A" w:rsidRDefault="00701C7C" w:rsidP="00D4636D">
      <w:pPr>
        <w:jc w:val="both"/>
        <w:rPr>
          <w:rFonts w:eastAsia="細明體"/>
          <w:color w:val="000000" w:themeColor="text1"/>
        </w:rPr>
      </w:pPr>
      <w:r w:rsidRPr="009E3A9A">
        <w:rPr>
          <w:rFonts w:eastAsia="細明體"/>
          <w:color w:val="000000" w:themeColor="text1"/>
        </w:rPr>
        <w:t>[</w:t>
      </w:r>
      <w:r w:rsidRPr="009E3A9A">
        <w:rPr>
          <w:rFonts w:eastAsia="細明體"/>
          <w:color w:val="000000" w:themeColor="text1"/>
          <w:lang w:eastAsia="zh-CN"/>
        </w:rPr>
        <w:t>Facebook</w:t>
      </w:r>
      <w:r w:rsidRPr="009E3A9A">
        <w:rPr>
          <w:rFonts w:eastAsia="細明體"/>
          <w:color w:val="000000" w:themeColor="text1"/>
        </w:rPr>
        <w:t>]</w:t>
      </w:r>
      <w:r w:rsidR="002B4E2D" w:rsidRPr="009E3A9A">
        <w:rPr>
          <w:rFonts w:eastAsia="細明體"/>
          <w:color w:val="000000" w:themeColor="text1"/>
          <w:lang w:eastAsia="zh-CN"/>
        </w:rPr>
        <w:t xml:space="preserve"> </w:t>
      </w:r>
      <w:r w:rsidRPr="009E3A9A">
        <w:rPr>
          <w:rFonts w:eastAsia="細明體"/>
          <w:color w:val="000000" w:themeColor="text1"/>
          <w:lang w:eastAsia="zh-CN"/>
        </w:rPr>
        <w:t>香港展能藝術會</w:t>
      </w:r>
      <w:r w:rsidRPr="009E3A9A">
        <w:rPr>
          <w:rFonts w:eastAsia="細明體"/>
          <w:color w:val="000000" w:themeColor="text1"/>
          <w:lang w:eastAsia="zh-CN"/>
        </w:rPr>
        <w:t xml:space="preserve"> Arts with the Disabled Association Hong Kong</w:t>
      </w:r>
    </w:p>
    <w:p w14:paraId="43DA6B40" w14:textId="3B410674" w:rsidR="003657D1" w:rsidRPr="009E3A9A" w:rsidRDefault="00701C7C" w:rsidP="00D4636D">
      <w:pPr>
        <w:jc w:val="both"/>
        <w:rPr>
          <w:rFonts w:eastAsia="細明體"/>
          <w:color w:val="000000" w:themeColor="text1"/>
          <w:lang w:eastAsia="zh-CN"/>
        </w:rPr>
      </w:pPr>
      <w:r w:rsidRPr="009E3A9A">
        <w:rPr>
          <w:rFonts w:eastAsia="細明體"/>
          <w:color w:val="000000" w:themeColor="text1"/>
        </w:rPr>
        <w:t>[</w:t>
      </w:r>
      <w:r w:rsidRPr="009E3A9A">
        <w:rPr>
          <w:rFonts w:eastAsia="細明體"/>
          <w:color w:val="000000" w:themeColor="text1"/>
          <w:lang w:eastAsia="zh-CN"/>
        </w:rPr>
        <w:t>Instagram</w:t>
      </w:r>
      <w:r w:rsidRPr="009E3A9A">
        <w:rPr>
          <w:rFonts w:eastAsia="細明體"/>
          <w:color w:val="000000" w:themeColor="text1"/>
        </w:rPr>
        <w:t xml:space="preserve">] </w:t>
      </w:r>
      <w:proofErr w:type="spellStart"/>
      <w:r w:rsidRPr="009E3A9A">
        <w:rPr>
          <w:rFonts w:eastAsia="細明體"/>
          <w:color w:val="000000" w:themeColor="text1"/>
          <w:lang w:eastAsia="zh-CN"/>
        </w:rPr>
        <w:t>ada_hongkong</w:t>
      </w:r>
      <w:proofErr w:type="spellEnd"/>
    </w:p>
    <w:p w14:paraId="43DA6B41" w14:textId="48A155F9" w:rsidR="002B347B" w:rsidRPr="009E3A9A" w:rsidRDefault="00701C7C" w:rsidP="00D4636D">
      <w:pPr>
        <w:jc w:val="both"/>
        <w:rPr>
          <w:rFonts w:eastAsia="細明體"/>
          <w:color w:val="000000" w:themeColor="text1"/>
          <w:lang w:eastAsia="zh-CN"/>
        </w:rPr>
      </w:pPr>
      <w:r w:rsidRPr="009E3A9A">
        <w:rPr>
          <w:rFonts w:eastAsia="細明體"/>
          <w:color w:val="000000" w:themeColor="text1"/>
        </w:rPr>
        <w:t>[</w:t>
      </w:r>
      <w:r w:rsidRPr="009E3A9A">
        <w:rPr>
          <w:rFonts w:eastAsia="細明體"/>
          <w:color w:val="000000" w:themeColor="text1"/>
          <w:lang w:eastAsia="zh-CN"/>
        </w:rPr>
        <w:t>YouTube</w:t>
      </w:r>
      <w:r w:rsidRPr="009E3A9A">
        <w:rPr>
          <w:rFonts w:eastAsia="細明體"/>
          <w:color w:val="000000" w:themeColor="text1"/>
        </w:rPr>
        <w:t>]</w:t>
      </w:r>
      <w:r w:rsidRPr="009E3A9A">
        <w:rPr>
          <w:rFonts w:eastAsia="細明體"/>
          <w:color w:val="000000" w:themeColor="text1"/>
          <w:lang w:eastAsia="zh-CN"/>
        </w:rPr>
        <w:t xml:space="preserve"> ADAHK</w:t>
      </w:r>
      <w:r w:rsidRPr="009E3A9A">
        <w:rPr>
          <w:rFonts w:eastAsia="細明體"/>
          <w:color w:val="000000" w:themeColor="text1"/>
          <w:lang w:eastAsia="zh-CN"/>
        </w:rPr>
        <w:t>香港展能藝術會</w:t>
      </w:r>
    </w:p>
    <w:p w14:paraId="43DA6B42" w14:textId="706C1662" w:rsidR="002B347B" w:rsidRPr="009E3A9A" w:rsidRDefault="00701C7C" w:rsidP="00D4636D">
      <w:pPr>
        <w:jc w:val="both"/>
        <w:rPr>
          <w:rFonts w:eastAsia="細明體"/>
          <w:color w:val="000000" w:themeColor="text1"/>
          <w:lang w:eastAsia="zh-CN"/>
        </w:rPr>
      </w:pPr>
      <w:r w:rsidRPr="009E3A9A">
        <w:rPr>
          <w:rFonts w:eastAsia="細明體"/>
          <w:color w:val="000000" w:themeColor="text1"/>
        </w:rPr>
        <w:t>[</w:t>
      </w:r>
      <w:r w:rsidRPr="009E3A9A">
        <w:rPr>
          <w:rFonts w:eastAsia="細明體"/>
          <w:color w:val="000000" w:themeColor="text1"/>
          <w:lang w:eastAsia="zh-CN"/>
        </w:rPr>
        <w:t>LinkedIn</w:t>
      </w:r>
      <w:r w:rsidRPr="009E3A9A">
        <w:rPr>
          <w:rFonts w:eastAsia="細明體"/>
          <w:color w:val="000000" w:themeColor="text1"/>
        </w:rPr>
        <w:t>]</w:t>
      </w:r>
      <w:r w:rsidRPr="009E3A9A">
        <w:rPr>
          <w:rFonts w:eastAsia="細明體"/>
          <w:color w:val="000000" w:themeColor="text1"/>
          <w:lang w:eastAsia="zh-CN"/>
        </w:rPr>
        <w:t xml:space="preserve"> Arts with the Disabled Association Hong Kong</w:t>
      </w:r>
    </w:p>
    <w:p w14:paraId="43DA6B43" w14:textId="77777777" w:rsidR="002B347B" w:rsidRPr="009E3A9A" w:rsidRDefault="002B347B" w:rsidP="00D4636D">
      <w:pPr>
        <w:jc w:val="both"/>
        <w:rPr>
          <w:rFonts w:eastAsia="細明體"/>
          <w:color w:val="000000" w:themeColor="text1"/>
          <w:lang w:eastAsia="zh-CN"/>
        </w:rPr>
      </w:pPr>
    </w:p>
    <w:p w14:paraId="43DA6B44" w14:textId="55FF39FB" w:rsidR="002B347B" w:rsidRPr="009E3A9A" w:rsidRDefault="00FD5687" w:rsidP="00D4636D">
      <w:pPr>
        <w:jc w:val="both"/>
        <w:rPr>
          <w:rFonts w:eastAsia="細明體"/>
          <w:color w:val="000000" w:themeColor="text1"/>
        </w:rPr>
      </w:pPr>
      <w:r w:rsidRPr="009E3A9A">
        <w:rPr>
          <w:rFonts w:eastAsia="細明體"/>
          <w:color w:val="000000" w:themeColor="text1"/>
        </w:rPr>
        <w:t>網站</w:t>
      </w:r>
      <w:r w:rsidRPr="009E3A9A">
        <w:rPr>
          <w:rFonts w:eastAsia="細明體"/>
          <w:color w:val="000000" w:themeColor="text1"/>
        </w:rPr>
        <w:t xml:space="preserve"> Website</w:t>
      </w:r>
      <w:r>
        <w:rPr>
          <w:rFonts w:eastAsia="細明體"/>
          <w:color w:val="000000" w:themeColor="text1"/>
        </w:rPr>
        <w:t xml:space="preserve">: </w:t>
      </w:r>
      <w:hyperlink r:id="rId17" w:history="1">
        <w:r w:rsidR="00701C7C" w:rsidRPr="00FD5687">
          <w:rPr>
            <w:rStyle w:val="a4"/>
            <w:rFonts w:eastAsia="細明體"/>
            <w:color w:val="000000" w:themeColor="text1"/>
            <w:u w:val="none"/>
          </w:rPr>
          <w:t>www.adahk.org.hk</w:t>
        </w:r>
      </w:hyperlink>
    </w:p>
    <w:p w14:paraId="43DA6B46" w14:textId="77777777" w:rsidR="00A85E2C" w:rsidRPr="009E3A9A" w:rsidRDefault="00701C7C" w:rsidP="00D4636D">
      <w:pPr>
        <w:jc w:val="both"/>
        <w:rPr>
          <w:rFonts w:eastAsia="細明體"/>
          <w:color w:val="000000" w:themeColor="text1"/>
        </w:rPr>
      </w:pPr>
      <w:r w:rsidRPr="009E3A9A">
        <w:rPr>
          <w:rFonts w:eastAsia="細明體"/>
          <w:color w:val="000000" w:themeColor="text1"/>
        </w:rPr>
        <w:t>-----------------------------------------------------------------</w:t>
      </w:r>
    </w:p>
    <w:p w14:paraId="43DA6B47" w14:textId="77777777" w:rsidR="00AE0A76" w:rsidRPr="009E3A9A" w:rsidRDefault="00701C7C" w:rsidP="00D4636D">
      <w:pPr>
        <w:jc w:val="both"/>
        <w:rPr>
          <w:rFonts w:eastAsia="細明體"/>
          <w:color w:val="000000" w:themeColor="text1"/>
        </w:rPr>
      </w:pPr>
      <w:r w:rsidRPr="009E3A9A">
        <w:rPr>
          <w:rFonts w:eastAsia="細明體"/>
          <w:color w:val="000000" w:themeColor="text1"/>
        </w:rPr>
        <w:t>香港展能藝術會並非政府恆常資助的機構，營運主要依賴社會鼎力支持。您的慷慨捐助，</w:t>
      </w:r>
      <w:r w:rsidR="00983088" w:rsidRPr="009E3A9A">
        <w:rPr>
          <w:rFonts w:eastAsia="細明體"/>
          <w:color w:val="000000" w:themeColor="text1"/>
        </w:rPr>
        <w:t>讓殘疾人士能</w:t>
      </w:r>
      <w:r w:rsidRPr="009E3A9A">
        <w:rPr>
          <w:rFonts w:eastAsia="細明體"/>
          <w:color w:val="000000" w:themeColor="text1"/>
        </w:rPr>
        <w:t>繼續通過藝術探索世界，發展藝術才能，讓</w:t>
      </w:r>
      <w:r w:rsidR="00983088" w:rsidRPr="009E3A9A">
        <w:rPr>
          <w:rFonts w:eastAsia="細明體"/>
          <w:color w:val="000000" w:themeColor="text1"/>
        </w:rPr>
        <w:t>展能藝術之路更添燦爛的色彩</w:t>
      </w:r>
      <w:r w:rsidRPr="009E3A9A">
        <w:rPr>
          <w:rFonts w:eastAsia="細明體"/>
          <w:color w:val="000000" w:themeColor="text1"/>
        </w:rPr>
        <w:t>。</w:t>
      </w:r>
    </w:p>
    <w:p w14:paraId="43DA6B48" w14:textId="77777777" w:rsidR="00AE0A76" w:rsidRPr="009E3A9A" w:rsidRDefault="00AE0A76" w:rsidP="00D4636D">
      <w:pPr>
        <w:jc w:val="both"/>
        <w:rPr>
          <w:rFonts w:eastAsia="細明體"/>
          <w:color w:val="000000" w:themeColor="text1"/>
        </w:rPr>
      </w:pPr>
    </w:p>
    <w:p w14:paraId="43DA6B49" w14:textId="67269D81" w:rsidR="002B347B"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 xml:space="preserve">ADAHK does not receive any regular government subvention. Our operation relies on donations from individuals, corporations and foundations alike. With support like yours, people with disabilities can continue to explore the world through </w:t>
      </w:r>
      <w:r w:rsidR="001A0345" w:rsidRPr="009E3A9A">
        <w:rPr>
          <w:rFonts w:eastAsia="細明體"/>
          <w:color w:val="000000" w:themeColor="text1"/>
          <w:lang w:eastAsia="zh-CN"/>
        </w:rPr>
        <w:t xml:space="preserve">the </w:t>
      </w:r>
      <w:r w:rsidRPr="009E3A9A">
        <w:rPr>
          <w:rFonts w:eastAsia="細明體"/>
          <w:color w:val="000000" w:themeColor="text1"/>
          <w:lang w:eastAsia="zh-CN"/>
        </w:rPr>
        <w:t xml:space="preserve">arts and develop the artistic talent that enables them to shine </w:t>
      </w:r>
      <w:r w:rsidR="0081257D" w:rsidRPr="009E3A9A">
        <w:rPr>
          <w:rFonts w:eastAsia="細明體"/>
          <w:color w:val="000000" w:themeColor="text1"/>
          <w:lang w:eastAsia="zh-CN"/>
        </w:rPr>
        <w:t>much</w:t>
      </w:r>
      <w:r w:rsidRPr="009E3A9A">
        <w:rPr>
          <w:rFonts w:eastAsia="細明體"/>
          <w:color w:val="000000" w:themeColor="text1"/>
          <w:lang w:eastAsia="zh-CN"/>
        </w:rPr>
        <w:t xml:space="preserve"> brighter than t</w:t>
      </w:r>
      <w:r w:rsidR="00B818AE" w:rsidRPr="009E3A9A">
        <w:rPr>
          <w:rFonts w:eastAsia="細明體"/>
          <w:color w:val="000000" w:themeColor="text1"/>
          <w:lang w:eastAsia="zh-CN"/>
        </w:rPr>
        <w:t>hey can ever imagine.</w:t>
      </w:r>
    </w:p>
    <w:p w14:paraId="43DA6B4A" w14:textId="77777777" w:rsidR="00983088" w:rsidRPr="009E3A9A" w:rsidRDefault="00983088" w:rsidP="00D4636D">
      <w:pPr>
        <w:jc w:val="both"/>
        <w:rPr>
          <w:rFonts w:eastAsia="細明體"/>
          <w:color w:val="000000" w:themeColor="text1"/>
          <w:lang w:eastAsia="zh-CN"/>
        </w:rPr>
      </w:pPr>
    </w:p>
    <w:p w14:paraId="43DA6B4B" w14:textId="630BB680" w:rsidR="00983088" w:rsidRPr="00FF14E6" w:rsidRDefault="00FD5687" w:rsidP="00D4636D">
      <w:pPr>
        <w:jc w:val="both"/>
        <w:rPr>
          <w:rFonts w:eastAsia="細明體"/>
          <w:color w:val="000000" w:themeColor="text1"/>
        </w:rPr>
      </w:pPr>
      <w:r w:rsidRPr="00FF14E6">
        <w:rPr>
          <w:rFonts w:eastAsia="細明體"/>
          <w:color w:val="000000" w:themeColor="text1"/>
        </w:rPr>
        <w:t>支持我們</w:t>
      </w:r>
      <w:r w:rsidRPr="00FF14E6">
        <w:rPr>
          <w:rFonts w:eastAsia="細明體"/>
          <w:color w:val="000000" w:themeColor="text1"/>
        </w:rPr>
        <w:t>Support Us</w:t>
      </w:r>
      <w:r>
        <w:rPr>
          <w:rFonts w:eastAsia="細明體"/>
          <w:color w:val="000000" w:themeColor="text1"/>
        </w:rPr>
        <w:t xml:space="preserve">: </w:t>
      </w:r>
      <w:r w:rsidR="00C94D0C" w:rsidRPr="00FF14E6">
        <w:rPr>
          <w:rFonts w:eastAsia="細明體"/>
          <w:color w:val="000000" w:themeColor="text1"/>
        </w:rPr>
        <w:t>https://www.adahk.org.hk/?a=group&amp;id=donate</w:t>
      </w:r>
    </w:p>
    <w:p w14:paraId="07A554D9" w14:textId="77777777" w:rsidR="003753A3" w:rsidRDefault="003753A3" w:rsidP="00D4636D">
      <w:pPr>
        <w:jc w:val="both"/>
        <w:rPr>
          <w:rFonts w:eastAsia="細明體"/>
          <w:b/>
          <w:color w:val="000000" w:themeColor="text1"/>
        </w:rPr>
      </w:pPr>
    </w:p>
    <w:p w14:paraId="43DA6B51" w14:textId="62844704" w:rsidR="003657D1" w:rsidRPr="003753A3" w:rsidRDefault="00701C7C" w:rsidP="00D4636D">
      <w:pPr>
        <w:jc w:val="both"/>
        <w:rPr>
          <w:rFonts w:eastAsia="細明體"/>
          <w:b/>
          <w:color w:val="000000" w:themeColor="text1"/>
        </w:rPr>
      </w:pPr>
      <w:bookmarkStart w:id="148" w:name="_GoBack"/>
      <w:bookmarkEnd w:id="148"/>
      <w:r w:rsidRPr="009E3A9A">
        <w:rPr>
          <w:rFonts w:eastAsia="細明體"/>
          <w:color w:val="000000" w:themeColor="text1"/>
          <w:lang w:eastAsia="zh-CN"/>
        </w:rPr>
        <w:t>如需要本報告之其他格式</w:t>
      </w:r>
      <w:r w:rsidRPr="0043580D">
        <w:rPr>
          <w:rFonts w:eastAsia="細明體"/>
          <w:color w:val="000000" w:themeColor="text1"/>
          <w:lang w:eastAsia="zh-CN"/>
        </w:rPr>
        <w:t>，</w:t>
      </w:r>
      <w:r w:rsidRPr="009E3A9A">
        <w:rPr>
          <w:rFonts w:eastAsia="細明體"/>
          <w:color w:val="000000" w:themeColor="text1"/>
          <w:lang w:eastAsia="zh-CN"/>
        </w:rPr>
        <w:t>請與我們聯絡。</w:t>
      </w:r>
    </w:p>
    <w:p w14:paraId="43DA6B52" w14:textId="77777777" w:rsidR="003657D1" w:rsidRPr="009E3A9A" w:rsidRDefault="00701C7C" w:rsidP="00D4636D">
      <w:pPr>
        <w:jc w:val="both"/>
        <w:rPr>
          <w:rFonts w:eastAsia="細明體"/>
          <w:color w:val="000000" w:themeColor="text1"/>
          <w:lang w:eastAsia="zh-CN"/>
        </w:rPr>
      </w:pPr>
      <w:r w:rsidRPr="009E3A9A">
        <w:rPr>
          <w:rFonts w:eastAsia="細明體"/>
          <w:color w:val="000000" w:themeColor="text1"/>
          <w:lang w:eastAsia="zh-CN"/>
        </w:rPr>
        <w:t>Alternative formats of this Annual Report are available.</w:t>
      </w:r>
    </w:p>
    <w:sectPr w:rsidR="003657D1" w:rsidRPr="009E3A9A" w:rsidSect="00D82890">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E3705" w14:textId="77777777" w:rsidR="0004767D" w:rsidRDefault="0004767D" w:rsidP="00511B4D">
      <w:r>
        <w:separator/>
      </w:r>
    </w:p>
  </w:endnote>
  <w:endnote w:type="continuationSeparator" w:id="0">
    <w:p w14:paraId="4116FD7B" w14:textId="77777777" w:rsidR="0004767D" w:rsidRDefault="0004767D" w:rsidP="0051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47212"/>
      <w:docPartObj>
        <w:docPartGallery w:val="Page Numbers (Bottom of Page)"/>
        <w:docPartUnique/>
      </w:docPartObj>
    </w:sdtPr>
    <w:sdtEndPr/>
    <w:sdtContent>
      <w:p w14:paraId="62C51E27" w14:textId="5BC29E6B" w:rsidR="0004767D" w:rsidRDefault="0004767D" w:rsidP="00A96C4F">
        <w:pPr>
          <w:pStyle w:val="ac"/>
          <w:jc w:val="center"/>
        </w:pPr>
        <w:r>
          <w:fldChar w:fldCharType="begin"/>
        </w:r>
        <w:r>
          <w:instrText>PAGE   \* MERGEFORMAT</w:instrText>
        </w:r>
        <w:r>
          <w:fldChar w:fldCharType="separate"/>
        </w:r>
        <w:r w:rsidR="003753A3" w:rsidRPr="003753A3">
          <w:rPr>
            <w:noProof/>
            <w:lang w:val="zh-TW"/>
          </w:rPr>
          <w:t>44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741A2" w14:textId="77777777" w:rsidR="0004767D" w:rsidRDefault="0004767D" w:rsidP="00511B4D">
      <w:r>
        <w:separator/>
      </w:r>
    </w:p>
  </w:footnote>
  <w:footnote w:type="continuationSeparator" w:id="0">
    <w:p w14:paraId="4245DC37" w14:textId="77777777" w:rsidR="0004767D" w:rsidRDefault="0004767D" w:rsidP="00511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385"/>
    <w:multiLevelType w:val="hybridMultilevel"/>
    <w:tmpl w:val="1114AE76"/>
    <w:lvl w:ilvl="0" w:tplc="30BE5DB4">
      <w:start w:val="1"/>
      <w:numFmt w:val="bullet"/>
      <w:lvlText w:val=""/>
      <w:lvlJc w:val="left"/>
      <w:pPr>
        <w:ind w:left="720" w:hanging="360"/>
      </w:pPr>
      <w:rPr>
        <w:rFonts w:ascii="Wingdings" w:hAnsi="Wingdings" w:hint="default"/>
      </w:rPr>
    </w:lvl>
    <w:lvl w:ilvl="1" w:tplc="47C24228" w:tentative="1">
      <w:start w:val="1"/>
      <w:numFmt w:val="bullet"/>
      <w:lvlText w:val="o"/>
      <w:lvlJc w:val="left"/>
      <w:pPr>
        <w:ind w:left="1440" w:hanging="360"/>
      </w:pPr>
      <w:rPr>
        <w:rFonts w:ascii="Courier New" w:hAnsi="Courier New" w:cs="Courier New" w:hint="default"/>
      </w:rPr>
    </w:lvl>
    <w:lvl w:ilvl="2" w:tplc="8DE040A0" w:tentative="1">
      <w:start w:val="1"/>
      <w:numFmt w:val="bullet"/>
      <w:lvlText w:val=""/>
      <w:lvlJc w:val="left"/>
      <w:pPr>
        <w:ind w:left="2160" w:hanging="360"/>
      </w:pPr>
      <w:rPr>
        <w:rFonts w:ascii="Wingdings" w:hAnsi="Wingdings" w:hint="default"/>
      </w:rPr>
    </w:lvl>
    <w:lvl w:ilvl="3" w:tplc="B8040F26" w:tentative="1">
      <w:start w:val="1"/>
      <w:numFmt w:val="bullet"/>
      <w:lvlText w:val=""/>
      <w:lvlJc w:val="left"/>
      <w:pPr>
        <w:ind w:left="2880" w:hanging="360"/>
      </w:pPr>
      <w:rPr>
        <w:rFonts w:ascii="Symbol" w:hAnsi="Symbol" w:hint="default"/>
      </w:rPr>
    </w:lvl>
    <w:lvl w:ilvl="4" w:tplc="6D0CD584" w:tentative="1">
      <w:start w:val="1"/>
      <w:numFmt w:val="bullet"/>
      <w:lvlText w:val="o"/>
      <w:lvlJc w:val="left"/>
      <w:pPr>
        <w:ind w:left="3600" w:hanging="360"/>
      </w:pPr>
      <w:rPr>
        <w:rFonts w:ascii="Courier New" w:hAnsi="Courier New" w:cs="Courier New" w:hint="default"/>
      </w:rPr>
    </w:lvl>
    <w:lvl w:ilvl="5" w:tplc="CC0A34B2" w:tentative="1">
      <w:start w:val="1"/>
      <w:numFmt w:val="bullet"/>
      <w:lvlText w:val=""/>
      <w:lvlJc w:val="left"/>
      <w:pPr>
        <w:ind w:left="4320" w:hanging="360"/>
      </w:pPr>
      <w:rPr>
        <w:rFonts w:ascii="Wingdings" w:hAnsi="Wingdings" w:hint="default"/>
      </w:rPr>
    </w:lvl>
    <w:lvl w:ilvl="6" w:tplc="E3AE35AA" w:tentative="1">
      <w:start w:val="1"/>
      <w:numFmt w:val="bullet"/>
      <w:lvlText w:val=""/>
      <w:lvlJc w:val="left"/>
      <w:pPr>
        <w:ind w:left="5040" w:hanging="360"/>
      </w:pPr>
      <w:rPr>
        <w:rFonts w:ascii="Symbol" w:hAnsi="Symbol" w:hint="default"/>
      </w:rPr>
    </w:lvl>
    <w:lvl w:ilvl="7" w:tplc="1290622A" w:tentative="1">
      <w:start w:val="1"/>
      <w:numFmt w:val="bullet"/>
      <w:lvlText w:val="o"/>
      <w:lvlJc w:val="left"/>
      <w:pPr>
        <w:ind w:left="5760" w:hanging="360"/>
      </w:pPr>
      <w:rPr>
        <w:rFonts w:ascii="Courier New" w:hAnsi="Courier New" w:cs="Courier New" w:hint="default"/>
      </w:rPr>
    </w:lvl>
    <w:lvl w:ilvl="8" w:tplc="83AA9E4A" w:tentative="1">
      <w:start w:val="1"/>
      <w:numFmt w:val="bullet"/>
      <w:lvlText w:val=""/>
      <w:lvlJc w:val="left"/>
      <w:pPr>
        <w:ind w:left="6480" w:hanging="360"/>
      </w:pPr>
      <w:rPr>
        <w:rFonts w:ascii="Wingdings" w:hAnsi="Wingdings" w:hint="default"/>
      </w:rPr>
    </w:lvl>
  </w:abstractNum>
  <w:abstractNum w:abstractNumId="1">
    <w:nsid w:val="0A8E1DAB"/>
    <w:multiLevelType w:val="hybridMultilevel"/>
    <w:tmpl w:val="C762A50E"/>
    <w:lvl w:ilvl="0" w:tplc="70A00A22">
      <w:start w:val="1"/>
      <w:numFmt w:val="bullet"/>
      <w:lvlText w:val="•"/>
      <w:lvlJc w:val="left"/>
      <w:pPr>
        <w:tabs>
          <w:tab w:val="num" w:pos="720"/>
        </w:tabs>
        <w:ind w:left="720" w:hanging="360"/>
      </w:pPr>
      <w:rPr>
        <w:rFonts w:ascii="Arial" w:hAnsi="Arial" w:hint="default"/>
      </w:rPr>
    </w:lvl>
    <w:lvl w:ilvl="1" w:tplc="FD0C6F12" w:tentative="1">
      <w:start w:val="1"/>
      <w:numFmt w:val="bullet"/>
      <w:lvlText w:val="•"/>
      <w:lvlJc w:val="left"/>
      <w:pPr>
        <w:tabs>
          <w:tab w:val="num" w:pos="1440"/>
        </w:tabs>
        <w:ind w:left="1440" w:hanging="360"/>
      </w:pPr>
      <w:rPr>
        <w:rFonts w:ascii="Arial" w:hAnsi="Arial" w:hint="default"/>
      </w:rPr>
    </w:lvl>
    <w:lvl w:ilvl="2" w:tplc="8FDA1F32" w:tentative="1">
      <w:start w:val="1"/>
      <w:numFmt w:val="bullet"/>
      <w:lvlText w:val="•"/>
      <w:lvlJc w:val="left"/>
      <w:pPr>
        <w:tabs>
          <w:tab w:val="num" w:pos="2160"/>
        </w:tabs>
        <w:ind w:left="2160" w:hanging="360"/>
      </w:pPr>
      <w:rPr>
        <w:rFonts w:ascii="Arial" w:hAnsi="Arial" w:hint="default"/>
      </w:rPr>
    </w:lvl>
    <w:lvl w:ilvl="3" w:tplc="3E2EEF7A" w:tentative="1">
      <w:start w:val="1"/>
      <w:numFmt w:val="bullet"/>
      <w:lvlText w:val="•"/>
      <w:lvlJc w:val="left"/>
      <w:pPr>
        <w:tabs>
          <w:tab w:val="num" w:pos="2880"/>
        </w:tabs>
        <w:ind w:left="2880" w:hanging="360"/>
      </w:pPr>
      <w:rPr>
        <w:rFonts w:ascii="Arial" w:hAnsi="Arial" w:hint="default"/>
      </w:rPr>
    </w:lvl>
    <w:lvl w:ilvl="4" w:tplc="B010F08E" w:tentative="1">
      <w:start w:val="1"/>
      <w:numFmt w:val="bullet"/>
      <w:lvlText w:val="•"/>
      <w:lvlJc w:val="left"/>
      <w:pPr>
        <w:tabs>
          <w:tab w:val="num" w:pos="3600"/>
        </w:tabs>
        <w:ind w:left="3600" w:hanging="360"/>
      </w:pPr>
      <w:rPr>
        <w:rFonts w:ascii="Arial" w:hAnsi="Arial" w:hint="default"/>
      </w:rPr>
    </w:lvl>
    <w:lvl w:ilvl="5" w:tplc="2BA4B5FC" w:tentative="1">
      <w:start w:val="1"/>
      <w:numFmt w:val="bullet"/>
      <w:lvlText w:val="•"/>
      <w:lvlJc w:val="left"/>
      <w:pPr>
        <w:tabs>
          <w:tab w:val="num" w:pos="4320"/>
        </w:tabs>
        <w:ind w:left="4320" w:hanging="360"/>
      </w:pPr>
      <w:rPr>
        <w:rFonts w:ascii="Arial" w:hAnsi="Arial" w:hint="default"/>
      </w:rPr>
    </w:lvl>
    <w:lvl w:ilvl="6" w:tplc="2DF2E9AE" w:tentative="1">
      <w:start w:val="1"/>
      <w:numFmt w:val="bullet"/>
      <w:lvlText w:val="•"/>
      <w:lvlJc w:val="left"/>
      <w:pPr>
        <w:tabs>
          <w:tab w:val="num" w:pos="5040"/>
        </w:tabs>
        <w:ind w:left="5040" w:hanging="360"/>
      </w:pPr>
      <w:rPr>
        <w:rFonts w:ascii="Arial" w:hAnsi="Arial" w:hint="default"/>
      </w:rPr>
    </w:lvl>
    <w:lvl w:ilvl="7" w:tplc="608C452E" w:tentative="1">
      <w:start w:val="1"/>
      <w:numFmt w:val="bullet"/>
      <w:lvlText w:val="•"/>
      <w:lvlJc w:val="left"/>
      <w:pPr>
        <w:tabs>
          <w:tab w:val="num" w:pos="5760"/>
        </w:tabs>
        <w:ind w:left="5760" w:hanging="360"/>
      </w:pPr>
      <w:rPr>
        <w:rFonts w:ascii="Arial" w:hAnsi="Arial" w:hint="default"/>
      </w:rPr>
    </w:lvl>
    <w:lvl w:ilvl="8" w:tplc="4390701C" w:tentative="1">
      <w:start w:val="1"/>
      <w:numFmt w:val="bullet"/>
      <w:lvlText w:val="•"/>
      <w:lvlJc w:val="left"/>
      <w:pPr>
        <w:tabs>
          <w:tab w:val="num" w:pos="6480"/>
        </w:tabs>
        <w:ind w:left="6480" w:hanging="360"/>
      </w:pPr>
      <w:rPr>
        <w:rFonts w:ascii="Arial" w:hAnsi="Arial" w:hint="default"/>
      </w:rPr>
    </w:lvl>
  </w:abstractNum>
  <w:abstractNum w:abstractNumId="2">
    <w:nsid w:val="12BD1E60"/>
    <w:multiLevelType w:val="hybridMultilevel"/>
    <w:tmpl w:val="A7BE99A8"/>
    <w:lvl w:ilvl="0" w:tplc="6DDAD8AE">
      <w:start w:val="1"/>
      <w:numFmt w:val="bullet"/>
      <w:lvlText w:val=""/>
      <w:lvlJc w:val="left"/>
      <w:pPr>
        <w:ind w:left="720" w:hanging="360"/>
      </w:pPr>
      <w:rPr>
        <w:rFonts w:ascii="Wingdings" w:hAnsi="Wingdings" w:hint="default"/>
      </w:rPr>
    </w:lvl>
    <w:lvl w:ilvl="1" w:tplc="275AF630" w:tentative="1">
      <w:start w:val="1"/>
      <w:numFmt w:val="bullet"/>
      <w:lvlText w:val="o"/>
      <w:lvlJc w:val="left"/>
      <w:pPr>
        <w:ind w:left="1440" w:hanging="360"/>
      </w:pPr>
      <w:rPr>
        <w:rFonts w:ascii="Courier New" w:hAnsi="Courier New" w:cs="Courier New" w:hint="default"/>
      </w:rPr>
    </w:lvl>
    <w:lvl w:ilvl="2" w:tplc="22B2600A" w:tentative="1">
      <w:start w:val="1"/>
      <w:numFmt w:val="bullet"/>
      <w:lvlText w:val=""/>
      <w:lvlJc w:val="left"/>
      <w:pPr>
        <w:ind w:left="2160" w:hanging="360"/>
      </w:pPr>
      <w:rPr>
        <w:rFonts w:ascii="Wingdings" w:hAnsi="Wingdings" w:hint="default"/>
      </w:rPr>
    </w:lvl>
    <w:lvl w:ilvl="3" w:tplc="F000E98A" w:tentative="1">
      <w:start w:val="1"/>
      <w:numFmt w:val="bullet"/>
      <w:lvlText w:val=""/>
      <w:lvlJc w:val="left"/>
      <w:pPr>
        <w:ind w:left="2880" w:hanging="360"/>
      </w:pPr>
      <w:rPr>
        <w:rFonts w:ascii="Symbol" w:hAnsi="Symbol" w:hint="default"/>
      </w:rPr>
    </w:lvl>
    <w:lvl w:ilvl="4" w:tplc="E00243F0" w:tentative="1">
      <w:start w:val="1"/>
      <w:numFmt w:val="bullet"/>
      <w:lvlText w:val="o"/>
      <w:lvlJc w:val="left"/>
      <w:pPr>
        <w:ind w:left="3600" w:hanging="360"/>
      </w:pPr>
      <w:rPr>
        <w:rFonts w:ascii="Courier New" w:hAnsi="Courier New" w:cs="Courier New" w:hint="default"/>
      </w:rPr>
    </w:lvl>
    <w:lvl w:ilvl="5" w:tplc="D4BA8784" w:tentative="1">
      <w:start w:val="1"/>
      <w:numFmt w:val="bullet"/>
      <w:lvlText w:val=""/>
      <w:lvlJc w:val="left"/>
      <w:pPr>
        <w:ind w:left="4320" w:hanging="360"/>
      </w:pPr>
      <w:rPr>
        <w:rFonts w:ascii="Wingdings" w:hAnsi="Wingdings" w:hint="default"/>
      </w:rPr>
    </w:lvl>
    <w:lvl w:ilvl="6" w:tplc="32CAF666" w:tentative="1">
      <w:start w:val="1"/>
      <w:numFmt w:val="bullet"/>
      <w:lvlText w:val=""/>
      <w:lvlJc w:val="left"/>
      <w:pPr>
        <w:ind w:left="5040" w:hanging="360"/>
      </w:pPr>
      <w:rPr>
        <w:rFonts w:ascii="Symbol" w:hAnsi="Symbol" w:hint="default"/>
      </w:rPr>
    </w:lvl>
    <w:lvl w:ilvl="7" w:tplc="5232A26E" w:tentative="1">
      <w:start w:val="1"/>
      <w:numFmt w:val="bullet"/>
      <w:lvlText w:val="o"/>
      <w:lvlJc w:val="left"/>
      <w:pPr>
        <w:ind w:left="5760" w:hanging="360"/>
      </w:pPr>
      <w:rPr>
        <w:rFonts w:ascii="Courier New" w:hAnsi="Courier New" w:cs="Courier New" w:hint="default"/>
      </w:rPr>
    </w:lvl>
    <w:lvl w:ilvl="8" w:tplc="F88252B8" w:tentative="1">
      <w:start w:val="1"/>
      <w:numFmt w:val="bullet"/>
      <w:lvlText w:val=""/>
      <w:lvlJc w:val="left"/>
      <w:pPr>
        <w:ind w:left="6480" w:hanging="360"/>
      </w:pPr>
      <w:rPr>
        <w:rFonts w:ascii="Wingdings" w:hAnsi="Wingdings" w:hint="default"/>
      </w:rPr>
    </w:lvl>
  </w:abstractNum>
  <w:abstractNum w:abstractNumId="3">
    <w:nsid w:val="15F764EF"/>
    <w:multiLevelType w:val="hybridMultilevel"/>
    <w:tmpl w:val="F5905348"/>
    <w:lvl w:ilvl="0" w:tplc="630A0DE6">
      <w:start w:val="1"/>
      <w:numFmt w:val="decimal"/>
      <w:lvlText w:val="%1."/>
      <w:lvlJc w:val="left"/>
      <w:pPr>
        <w:ind w:left="720" w:hanging="360"/>
      </w:pPr>
    </w:lvl>
    <w:lvl w:ilvl="1" w:tplc="795C36C0" w:tentative="1">
      <w:start w:val="1"/>
      <w:numFmt w:val="lowerLetter"/>
      <w:lvlText w:val="%2."/>
      <w:lvlJc w:val="left"/>
      <w:pPr>
        <w:ind w:left="1440" w:hanging="360"/>
      </w:pPr>
    </w:lvl>
    <w:lvl w:ilvl="2" w:tplc="ED7C3816" w:tentative="1">
      <w:start w:val="1"/>
      <w:numFmt w:val="lowerRoman"/>
      <w:lvlText w:val="%3."/>
      <w:lvlJc w:val="right"/>
      <w:pPr>
        <w:ind w:left="2160" w:hanging="180"/>
      </w:pPr>
    </w:lvl>
    <w:lvl w:ilvl="3" w:tplc="0F64DAC2" w:tentative="1">
      <w:start w:val="1"/>
      <w:numFmt w:val="decimal"/>
      <w:lvlText w:val="%4."/>
      <w:lvlJc w:val="left"/>
      <w:pPr>
        <w:ind w:left="2880" w:hanging="360"/>
      </w:pPr>
    </w:lvl>
    <w:lvl w:ilvl="4" w:tplc="D4926D2C" w:tentative="1">
      <w:start w:val="1"/>
      <w:numFmt w:val="lowerLetter"/>
      <w:lvlText w:val="%5."/>
      <w:lvlJc w:val="left"/>
      <w:pPr>
        <w:ind w:left="3600" w:hanging="360"/>
      </w:pPr>
    </w:lvl>
    <w:lvl w:ilvl="5" w:tplc="C91A7D26" w:tentative="1">
      <w:start w:val="1"/>
      <w:numFmt w:val="lowerRoman"/>
      <w:lvlText w:val="%6."/>
      <w:lvlJc w:val="right"/>
      <w:pPr>
        <w:ind w:left="4320" w:hanging="180"/>
      </w:pPr>
    </w:lvl>
    <w:lvl w:ilvl="6" w:tplc="7C7050AE" w:tentative="1">
      <w:start w:val="1"/>
      <w:numFmt w:val="decimal"/>
      <w:lvlText w:val="%7."/>
      <w:lvlJc w:val="left"/>
      <w:pPr>
        <w:ind w:left="5040" w:hanging="360"/>
      </w:pPr>
    </w:lvl>
    <w:lvl w:ilvl="7" w:tplc="9FDC65C2" w:tentative="1">
      <w:start w:val="1"/>
      <w:numFmt w:val="lowerLetter"/>
      <w:lvlText w:val="%8."/>
      <w:lvlJc w:val="left"/>
      <w:pPr>
        <w:ind w:left="5760" w:hanging="360"/>
      </w:pPr>
    </w:lvl>
    <w:lvl w:ilvl="8" w:tplc="4FD055F0" w:tentative="1">
      <w:start w:val="1"/>
      <w:numFmt w:val="lowerRoman"/>
      <w:lvlText w:val="%9."/>
      <w:lvlJc w:val="right"/>
      <w:pPr>
        <w:ind w:left="6480" w:hanging="180"/>
      </w:pPr>
    </w:lvl>
  </w:abstractNum>
  <w:abstractNum w:abstractNumId="4">
    <w:nsid w:val="1B304451"/>
    <w:multiLevelType w:val="hybridMultilevel"/>
    <w:tmpl w:val="399C670A"/>
    <w:lvl w:ilvl="0" w:tplc="4EFA3282">
      <w:start w:val="1"/>
      <w:numFmt w:val="bullet"/>
      <w:lvlText w:val=""/>
      <w:lvlJc w:val="left"/>
      <w:pPr>
        <w:ind w:left="720" w:hanging="360"/>
      </w:pPr>
      <w:rPr>
        <w:rFonts w:ascii="Wingdings" w:hAnsi="Wingdings" w:hint="default"/>
      </w:rPr>
    </w:lvl>
    <w:lvl w:ilvl="1" w:tplc="2B44549A" w:tentative="1">
      <w:start w:val="1"/>
      <w:numFmt w:val="bullet"/>
      <w:lvlText w:val="o"/>
      <w:lvlJc w:val="left"/>
      <w:pPr>
        <w:ind w:left="1440" w:hanging="360"/>
      </w:pPr>
      <w:rPr>
        <w:rFonts w:ascii="Courier New" w:hAnsi="Courier New" w:cs="Courier New" w:hint="default"/>
      </w:rPr>
    </w:lvl>
    <w:lvl w:ilvl="2" w:tplc="E772B54C" w:tentative="1">
      <w:start w:val="1"/>
      <w:numFmt w:val="bullet"/>
      <w:lvlText w:val=""/>
      <w:lvlJc w:val="left"/>
      <w:pPr>
        <w:ind w:left="2160" w:hanging="360"/>
      </w:pPr>
      <w:rPr>
        <w:rFonts w:ascii="Wingdings" w:hAnsi="Wingdings" w:hint="default"/>
      </w:rPr>
    </w:lvl>
    <w:lvl w:ilvl="3" w:tplc="B4DA8910" w:tentative="1">
      <w:start w:val="1"/>
      <w:numFmt w:val="bullet"/>
      <w:lvlText w:val=""/>
      <w:lvlJc w:val="left"/>
      <w:pPr>
        <w:ind w:left="2880" w:hanging="360"/>
      </w:pPr>
      <w:rPr>
        <w:rFonts w:ascii="Symbol" w:hAnsi="Symbol" w:hint="default"/>
      </w:rPr>
    </w:lvl>
    <w:lvl w:ilvl="4" w:tplc="9EA0D4D6" w:tentative="1">
      <w:start w:val="1"/>
      <w:numFmt w:val="bullet"/>
      <w:lvlText w:val="o"/>
      <w:lvlJc w:val="left"/>
      <w:pPr>
        <w:ind w:left="3600" w:hanging="360"/>
      </w:pPr>
      <w:rPr>
        <w:rFonts w:ascii="Courier New" w:hAnsi="Courier New" w:cs="Courier New" w:hint="default"/>
      </w:rPr>
    </w:lvl>
    <w:lvl w:ilvl="5" w:tplc="C414D546" w:tentative="1">
      <w:start w:val="1"/>
      <w:numFmt w:val="bullet"/>
      <w:lvlText w:val=""/>
      <w:lvlJc w:val="left"/>
      <w:pPr>
        <w:ind w:left="4320" w:hanging="360"/>
      </w:pPr>
      <w:rPr>
        <w:rFonts w:ascii="Wingdings" w:hAnsi="Wingdings" w:hint="default"/>
      </w:rPr>
    </w:lvl>
    <w:lvl w:ilvl="6" w:tplc="5714206C" w:tentative="1">
      <w:start w:val="1"/>
      <w:numFmt w:val="bullet"/>
      <w:lvlText w:val=""/>
      <w:lvlJc w:val="left"/>
      <w:pPr>
        <w:ind w:left="5040" w:hanging="360"/>
      </w:pPr>
      <w:rPr>
        <w:rFonts w:ascii="Symbol" w:hAnsi="Symbol" w:hint="default"/>
      </w:rPr>
    </w:lvl>
    <w:lvl w:ilvl="7" w:tplc="1B1C81FE" w:tentative="1">
      <w:start w:val="1"/>
      <w:numFmt w:val="bullet"/>
      <w:lvlText w:val="o"/>
      <w:lvlJc w:val="left"/>
      <w:pPr>
        <w:ind w:left="5760" w:hanging="360"/>
      </w:pPr>
      <w:rPr>
        <w:rFonts w:ascii="Courier New" w:hAnsi="Courier New" w:cs="Courier New" w:hint="default"/>
      </w:rPr>
    </w:lvl>
    <w:lvl w:ilvl="8" w:tplc="634827AA" w:tentative="1">
      <w:start w:val="1"/>
      <w:numFmt w:val="bullet"/>
      <w:lvlText w:val=""/>
      <w:lvlJc w:val="left"/>
      <w:pPr>
        <w:ind w:left="6480" w:hanging="360"/>
      </w:pPr>
      <w:rPr>
        <w:rFonts w:ascii="Wingdings" w:hAnsi="Wingdings" w:hint="default"/>
      </w:rPr>
    </w:lvl>
  </w:abstractNum>
  <w:abstractNum w:abstractNumId="5">
    <w:nsid w:val="1BAA6E0A"/>
    <w:multiLevelType w:val="hybridMultilevel"/>
    <w:tmpl w:val="78CA7E14"/>
    <w:lvl w:ilvl="0" w:tplc="4F527A06">
      <w:start w:val="1"/>
      <w:numFmt w:val="bullet"/>
      <w:lvlText w:val=""/>
      <w:lvlJc w:val="left"/>
      <w:pPr>
        <w:ind w:left="720" w:hanging="360"/>
      </w:pPr>
      <w:rPr>
        <w:rFonts w:ascii="Wingdings" w:hAnsi="Wingdings" w:hint="default"/>
      </w:rPr>
    </w:lvl>
    <w:lvl w:ilvl="1" w:tplc="BA18E4C4" w:tentative="1">
      <w:start w:val="1"/>
      <w:numFmt w:val="bullet"/>
      <w:lvlText w:val="o"/>
      <w:lvlJc w:val="left"/>
      <w:pPr>
        <w:ind w:left="1440" w:hanging="360"/>
      </w:pPr>
      <w:rPr>
        <w:rFonts w:ascii="Courier New" w:hAnsi="Courier New" w:cs="Courier New" w:hint="default"/>
      </w:rPr>
    </w:lvl>
    <w:lvl w:ilvl="2" w:tplc="C63683AC" w:tentative="1">
      <w:start w:val="1"/>
      <w:numFmt w:val="bullet"/>
      <w:lvlText w:val=""/>
      <w:lvlJc w:val="left"/>
      <w:pPr>
        <w:ind w:left="2160" w:hanging="360"/>
      </w:pPr>
      <w:rPr>
        <w:rFonts w:ascii="Wingdings" w:hAnsi="Wingdings" w:hint="default"/>
      </w:rPr>
    </w:lvl>
    <w:lvl w:ilvl="3" w:tplc="D37A85FA" w:tentative="1">
      <w:start w:val="1"/>
      <w:numFmt w:val="bullet"/>
      <w:lvlText w:val=""/>
      <w:lvlJc w:val="left"/>
      <w:pPr>
        <w:ind w:left="2880" w:hanging="360"/>
      </w:pPr>
      <w:rPr>
        <w:rFonts w:ascii="Symbol" w:hAnsi="Symbol" w:hint="default"/>
      </w:rPr>
    </w:lvl>
    <w:lvl w:ilvl="4" w:tplc="677C7C1C" w:tentative="1">
      <w:start w:val="1"/>
      <w:numFmt w:val="bullet"/>
      <w:lvlText w:val="o"/>
      <w:lvlJc w:val="left"/>
      <w:pPr>
        <w:ind w:left="3600" w:hanging="360"/>
      </w:pPr>
      <w:rPr>
        <w:rFonts w:ascii="Courier New" w:hAnsi="Courier New" w:cs="Courier New" w:hint="default"/>
      </w:rPr>
    </w:lvl>
    <w:lvl w:ilvl="5" w:tplc="D556D1E4" w:tentative="1">
      <w:start w:val="1"/>
      <w:numFmt w:val="bullet"/>
      <w:lvlText w:val=""/>
      <w:lvlJc w:val="left"/>
      <w:pPr>
        <w:ind w:left="4320" w:hanging="360"/>
      </w:pPr>
      <w:rPr>
        <w:rFonts w:ascii="Wingdings" w:hAnsi="Wingdings" w:hint="default"/>
      </w:rPr>
    </w:lvl>
    <w:lvl w:ilvl="6" w:tplc="C132326A" w:tentative="1">
      <w:start w:val="1"/>
      <w:numFmt w:val="bullet"/>
      <w:lvlText w:val=""/>
      <w:lvlJc w:val="left"/>
      <w:pPr>
        <w:ind w:left="5040" w:hanging="360"/>
      </w:pPr>
      <w:rPr>
        <w:rFonts w:ascii="Symbol" w:hAnsi="Symbol" w:hint="default"/>
      </w:rPr>
    </w:lvl>
    <w:lvl w:ilvl="7" w:tplc="667AB6F0" w:tentative="1">
      <w:start w:val="1"/>
      <w:numFmt w:val="bullet"/>
      <w:lvlText w:val="o"/>
      <w:lvlJc w:val="left"/>
      <w:pPr>
        <w:ind w:left="5760" w:hanging="360"/>
      </w:pPr>
      <w:rPr>
        <w:rFonts w:ascii="Courier New" w:hAnsi="Courier New" w:cs="Courier New" w:hint="default"/>
      </w:rPr>
    </w:lvl>
    <w:lvl w:ilvl="8" w:tplc="83D27CFA" w:tentative="1">
      <w:start w:val="1"/>
      <w:numFmt w:val="bullet"/>
      <w:lvlText w:val=""/>
      <w:lvlJc w:val="left"/>
      <w:pPr>
        <w:ind w:left="6480" w:hanging="360"/>
      </w:pPr>
      <w:rPr>
        <w:rFonts w:ascii="Wingdings" w:hAnsi="Wingdings" w:hint="default"/>
      </w:rPr>
    </w:lvl>
  </w:abstractNum>
  <w:abstractNum w:abstractNumId="6">
    <w:nsid w:val="1C8C5D9A"/>
    <w:multiLevelType w:val="hybridMultilevel"/>
    <w:tmpl w:val="62B095D4"/>
    <w:lvl w:ilvl="0" w:tplc="D67C020E">
      <w:start w:val="1"/>
      <w:numFmt w:val="bullet"/>
      <w:lvlText w:val=""/>
      <w:lvlJc w:val="left"/>
      <w:pPr>
        <w:ind w:left="480" w:hanging="480"/>
      </w:pPr>
      <w:rPr>
        <w:rFonts w:ascii="Wingdings" w:hAnsi="Wingdings" w:hint="default"/>
      </w:rPr>
    </w:lvl>
    <w:lvl w:ilvl="1" w:tplc="303E3E44" w:tentative="1">
      <w:start w:val="1"/>
      <w:numFmt w:val="bullet"/>
      <w:lvlText w:val=""/>
      <w:lvlJc w:val="left"/>
      <w:pPr>
        <w:ind w:left="960" w:hanging="480"/>
      </w:pPr>
      <w:rPr>
        <w:rFonts w:ascii="Wingdings" w:hAnsi="Wingdings" w:hint="default"/>
      </w:rPr>
    </w:lvl>
    <w:lvl w:ilvl="2" w:tplc="1C0AF71C" w:tentative="1">
      <w:start w:val="1"/>
      <w:numFmt w:val="bullet"/>
      <w:lvlText w:val=""/>
      <w:lvlJc w:val="left"/>
      <w:pPr>
        <w:ind w:left="1440" w:hanging="480"/>
      </w:pPr>
      <w:rPr>
        <w:rFonts w:ascii="Wingdings" w:hAnsi="Wingdings" w:hint="default"/>
      </w:rPr>
    </w:lvl>
    <w:lvl w:ilvl="3" w:tplc="AF68D7B0" w:tentative="1">
      <w:start w:val="1"/>
      <w:numFmt w:val="bullet"/>
      <w:lvlText w:val=""/>
      <w:lvlJc w:val="left"/>
      <w:pPr>
        <w:ind w:left="1920" w:hanging="480"/>
      </w:pPr>
      <w:rPr>
        <w:rFonts w:ascii="Wingdings" w:hAnsi="Wingdings" w:hint="default"/>
      </w:rPr>
    </w:lvl>
    <w:lvl w:ilvl="4" w:tplc="001223AA" w:tentative="1">
      <w:start w:val="1"/>
      <w:numFmt w:val="bullet"/>
      <w:lvlText w:val=""/>
      <w:lvlJc w:val="left"/>
      <w:pPr>
        <w:ind w:left="2400" w:hanging="480"/>
      </w:pPr>
      <w:rPr>
        <w:rFonts w:ascii="Wingdings" w:hAnsi="Wingdings" w:hint="default"/>
      </w:rPr>
    </w:lvl>
    <w:lvl w:ilvl="5" w:tplc="9FC839B2" w:tentative="1">
      <w:start w:val="1"/>
      <w:numFmt w:val="bullet"/>
      <w:lvlText w:val=""/>
      <w:lvlJc w:val="left"/>
      <w:pPr>
        <w:ind w:left="2880" w:hanging="480"/>
      </w:pPr>
      <w:rPr>
        <w:rFonts w:ascii="Wingdings" w:hAnsi="Wingdings" w:hint="default"/>
      </w:rPr>
    </w:lvl>
    <w:lvl w:ilvl="6" w:tplc="C39231BE" w:tentative="1">
      <w:start w:val="1"/>
      <w:numFmt w:val="bullet"/>
      <w:lvlText w:val=""/>
      <w:lvlJc w:val="left"/>
      <w:pPr>
        <w:ind w:left="3360" w:hanging="480"/>
      </w:pPr>
      <w:rPr>
        <w:rFonts w:ascii="Wingdings" w:hAnsi="Wingdings" w:hint="default"/>
      </w:rPr>
    </w:lvl>
    <w:lvl w:ilvl="7" w:tplc="B0C63326" w:tentative="1">
      <w:start w:val="1"/>
      <w:numFmt w:val="bullet"/>
      <w:lvlText w:val=""/>
      <w:lvlJc w:val="left"/>
      <w:pPr>
        <w:ind w:left="3840" w:hanging="480"/>
      </w:pPr>
      <w:rPr>
        <w:rFonts w:ascii="Wingdings" w:hAnsi="Wingdings" w:hint="default"/>
      </w:rPr>
    </w:lvl>
    <w:lvl w:ilvl="8" w:tplc="B7744D66" w:tentative="1">
      <w:start w:val="1"/>
      <w:numFmt w:val="bullet"/>
      <w:lvlText w:val=""/>
      <w:lvlJc w:val="left"/>
      <w:pPr>
        <w:ind w:left="4320" w:hanging="480"/>
      </w:pPr>
      <w:rPr>
        <w:rFonts w:ascii="Wingdings" w:hAnsi="Wingdings" w:hint="default"/>
      </w:rPr>
    </w:lvl>
  </w:abstractNum>
  <w:abstractNum w:abstractNumId="7">
    <w:nsid w:val="1D660093"/>
    <w:multiLevelType w:val="hybridMultilevel"/>
    <w:tmpl w:val="45C4DE84"/>
    <w:lvl w:ilvl="0" w:tplc="88C2E496">
      <w:start w:val="1"/>
      <w:numFmt w:val="bullet"/>
      <w:lvlText w:val=""/>
      <w:lvlJc w:val="left"/>
      <w:pPr>
        <w:ind w:left="720" w:hanging="360"/>
      </w:pPr>
      <w:rPr>
        <w:rFonts w:ascii="Wingdings" w:hAnsi="Wingdings" w:hint="default"/>
      </w:rPr>
    </w:lvl>
    <w:lvl w:ilvl="1" w:tplc="0AFA6CC4" w:tentative="1">
      <w:start w:val="1"/>
      <w:numFmt w:val="bullet"/>
      <w:lvlText w:val="o"/>
      <w:lvlJc w:val="left"/>
      <w:pPr>
        <w:ind w:left="1440" w:hanging="360"/>
      </w:pPr>
      <w:rPr>
        <w:rFonts w:ascii="Courier New" w:hAnsi="Courier New" w:cs="Courier New" w:hint="default"/>
      </w:rPr>
    </w:lvl>
    <w:lvl w:ilvl="2" w:tplc="F5704C56" w:tentative="1">
      <w:start w:val="1"/>
      <w:numFmt w:val="bullet"/>
      <w:lvlText w:val=""/>
      <w:lvlJc w:val="left"/>
      <w:pPr>
        <w:ind w:left="2160" w:hanging="360"/>
      </w:pPr>
      <w:rPr>
        <w:rFonts w:ascii="Wingdings" w:hAnsi="Wingdings" w:hint="default"/>
      </w:rPr>
    </w:lvl>
    <w:lvl w:ilvl="3" w:tplc="181E8702" w:tentative="1">
      <w:start w:val="1"/>
      <w:numFmt w:val="bullet"/>
      <w:lvlText w:val=""/>
      <w:lvlJc w:val="left"/>
      <w:pPr>
        <w:ind w:left="2880" w:hanging="360"/>
      </w:pPr>
      <w:rPr>
        <w:rFonts w:ascii="Symbol" w:hAnsi="Symbol" w:hint="default"/>
      </w:rPr>
    </w:lvl>
    <w:lvl w:ilvl="4" w:tplc="DBFE4016" w:tentative="1">
      <w:start w:val="1"/>
      <w:numFmt w:val="bullet"/>
      <w:lvlText w:val="o"/>
      <w:lvlJc w:val="left"/>
      <w:pPr>
        <w:ind w:left="3600" w:hanging="360"/>
      </w:pPr>
      <w:rPr>
        <w:rFonts w:ascii="Courier New" w:hAnsi="Courier New" w:cs="Courier New" w:hint="default"/>
      </w:rPr>
    </w:lvl>
    <w:lvl w:ilvl="5" w:tplc="18B8A124" w:tentative="1">
      <w:start w:val="1"/>
      <w:numFmt w:val="bullet"/>
      <w:lvlText w:val=""/>
      <w:lvlJc w:val="left"/>
      <w:pPr>
        <w:ind w:left="4320" w:hanging="360"/>
      </w:pPr>
      <w:rPr>
        <w:rFonts w:ascii="Wingdings" w:hAnsi="Wingdings" w:hint="default"/>
      </w:rPr>
    </w:lvl>
    <w:lvl w:ilvl="6" w:tplc="68EC8976" w:tentative="1">
      <w:start w:val="1"/>
      <w:numFmt w:val="bullet"/>
      <w:lvlText w:val=""/>
      <w:lvlJc w:val="left"/>
      <w:pPr>
        <w:ind w:left="5040" w:hanging="360"/>
      </w:pPr>
      <w:rPr>
        <w:rFonts w:ascii="Symbol" w:hAnsi="Symbol" w:hint="default"/>
      </w:rPr>
    </w:lvl>
    <w:lvl w:ilvl="7" w:tplc="041A9ADE" w:tentative="1">
      <w:start w:val="1"/>
      <w:numFmt w:val="bullet"/>
      <w:lvlText w:val="o"/>
      <w:lvlJc w:val="left"/>
      <w:pPr>
        <w:ind w:left="5760" w:hanging="360"/>
      </w:pPr>
      <w:rPr>
        <w:rFonts w:ascii="Courier New" w:hAnsi="Courier New" w:cs="Courier New" w:hint="default"/>
      </w:rPr>
    </w:lvl>
    <w:lvl w:ilvl="8" w:tplc="BD5025AE" w:tentative="1">
      <w:start w:val="1"/>
      <w:numFmt w:val="bullet"/>
      <w:lvlText w:val=""/>
      <w:lvlJc w:val="left"/>
      <w:pPr>
        <w:ind w:left="6480" w:hanging="360"/>
      </w:pPr>
      <w:rPr>
        <w:rFonts w:ascii="Wingdings" w:hAnsi="Wingdings" w:hint="default"/>
      </w:rPr>
    </w:lvl>
  </w:abstractNum>
  <w:abstractNum w:abstractNumId="8">
    <w:nsid w:val="20494823"/>
    <w:multiLevelType w:val="multilevel"/>
    <w:tmpl w:val="4ECAEBA6"/>
    <w:lvl w:ilvl="0">
      <w:start w:val="1"/>
      <w:numFmt w:val="bullet"/>
      <w:lvlText w:val=""/>
      <w:lvlJc w:val="left"/>
      <w:pPr>
        <w:ind w:left="480" w:hanging="480"/>
      </w:pPr>
      <w:rPr>
        <w:rFonts w:ascii="Wingdings" w:hAnsi="Wingdings" w:hint="default"/>
        <w:sz w:val="18"/>
        <w:szCs w:val="18"/>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9">
    <w:nsid w:val="20A17C5A"/>
    <w:multiLevelType w:val="hybridMultilevel"/>
    <w:tmpl w:val="35EACF14"/>
    <w:lvl w:ilvl="0" w:tplc="75AA5CB8">
      <w:start w:val="1"/>
      <w:numFmt w:val="bullet"/>
      <w:lvlText w:val=""/>
      <w:lvlJc w:val="left"/>
      <w:pPr>
        <w:ind w:left="480" w:hanging="480"/>
      </w:pPr>
      <w:rPr>
        <w:rFonts w:ascii="Wingdings" w:hAnsi="Wingdings" w:hint="default"/>
      </w:rPr>
    </w:lvl>
    <w:lvl w:ilvl="1" w:tplc="895C1900">
      <w:start w:val="1"/>
      <w:numFmt w:val="bullet"/>
      <w:lvlText w:val=""/>
      <w:lvlJc w:val="left"/>
      <w:pPr>
        <w:ind w:left="960" w:hanging="480"/>
      </w:pPr>
      <w:rPr>
        <w:rFonts w:ascii="Wingdings" w:hAnsi="Wingdings" w:hint="default"/>
        <w:sz w:val="20"/>
      </w:rPr>
    </w:lvl>
    <w:lvl w:ilvl="2" w:tplc="77D49968" w:tentative="1">
      <w:start w:val="1"/>
      <w:numFmt w:val="bullet"/>
      <w:lvlText w:val=""/>
      <w:lvlJc w:val="left"/>
      <w:pPr>
        <w:ind w:left="1440" w:hanging="480"/>
      </w:pPr>
      <w:rPr>
        <w:rFonts w:ascii="Wingdings" w:hAnsi="Wingdings" w:hint="default"/>
      </w:rPr>
    </w:lvl>
    <w:lvl w:ilvl="3" w:tplc="B1E6337E" w:tentative="1">
      <w:start w:val="1"/>
      <w:numFmt w:val="bullet"/>
      <w:lvlText w:val=""/>
      <w:lvlJc w:val="left"/>
      <w:pPr>
        <w:ind w:left="1920" w:hanging="480"/>
      </w:pPr>
      <w:rPr>
        <w:rFonts w:ascii="Wingdings" w:hAnsi="Wingdings" w:hint="default"/>
      </w:rPr>
    </w:lvl>
    <w:lvl w:ilvl="4" w:tplc="C636ADCA" w:tentative="1">
      <w:start w:val="1"/>
      <w:numFmt w:val="bullet"/>
      <w:lvlText w:val=""/>
      <w:lvlJc w:val="left"/>
      <w:pPr>
        <w:ind w:left="2400" w:hanging="480"/>
      </w:pPr>
      <w:rPr>
        <w:rFonts w:ascii="Wingdings" w:hAnsi="Wingdings" w:hint="default"/>
      </w:rPr>
    </w:lvl>
    <w:lvl w:ilvl="5" w:tplc="AD7E6240" w:tentative="1">
      <w:start w:val="1"/>
      <w:numFmt w:val="bullet"/>
      <w:lvlText w:val=""/>
      <w:lvlJc w:val="left"/>
      <w:pPr>
        <w:ind w:left="2880" w:hanging="480"/>
      </w:pPr>
      <w:rPr>
        <w:rFonts w:ascii="Wingdings" w:hAnsi="Wingdings" w:hint="default"/>
      </w:rPr>
    </w:lvl>
    <w:lvl w:ilvl="6" w:tplc="B7BAE01E" w:tentative="1">
      <w:start w:val="1"/>
      <w:numFmt w:val="bullet"/>
      <w:lvlText w:val=""/>
      <w:lvlJc w:val="left"/>
      <w:pPr>
        <w:ind w:left="3360" w:hanging="480"/>
      </w:pPr>
      <w:rPr>
        <w:rFonts w:ascii="Wingdings" w:hAnsi="Wingdings" w:hint="default"/>
      </w:rPr>
    </w:lvl>
    <w:lvl w:ilvl="7" w:tplc="9DFEC330" w:tentative="1">
      <w:start w:val="1"/>
      <w:numFmt w:val="bullet"/>
      <w:lvlText w:val=""/>
      <w:lvlJc w:val="left"/>
      <w:pPr>
        <w:ind w:left="3840" w:hanging="480"/>
      </w:pPr>
      <w:rPr>
        <w:rFonts w:ascii="Wingdings" w:hAnsi="Wingdings" w:hint="default"/>
      </w:rPr>
    </w:lvl>
    <w:lvl w:ilvl="8" w:tplc="AC3C0F12" w:tentative="1">
      <w:start w:val="1"/>
      <w:numFmt w:val="bullet"/>
      <w:lvlText w:val=""/>
      <w:lvlJc w:val="left"/>
      <w:pPr>
        <w:ind w:left="4320" w:hanging="480"/>
      </w:pPr>
      <w:rPr>
        <w:rFonts w:ascii="Wingdings" w:hAnsi="Wingdings" w:hint="default"/>
      </w:rPr>
    </w:lvl>
  </w:abstractNum>
  <w:abstractNum w:abstractNumId="10">
    <w:nsid w:val="216600C7"/>
    <w:multiLevelType w:val="hybridMultilevel"/>
    <w:tmpl w:val="1FDA4F68"/>
    <w:lvl w:ilvl="0" w:tplc="B8A878F4">
      <w:start w:val="1"/>
      <w:numFmt w:val="bullet"/>
      <w:lvlText w:val=""/>
      <w:lvlJc w:val="left"/>
      <w:pPr>
        <w:ind w:left="480" w:hanging="480"/>
      </w:pPr>
      <w:rPr>
        <w:rFonts w:ascii="Wingdings" w:hAnsi="Wingdings" w:hint="default"/>
      </w:rPr>
    </w:lvl>
    <w:lvl w:ilvl="1" w:tplc="A5E23BCA" w:tentative="1">
      <w:start w:val="1"/>
      <w:numFmt w:val="bullet"/>
      <w:lvlText w:val=""/>
      <w:lvlJc w:val="left"/>
      <w:pPr>
        <w:ind w:left="960" w:hanging="480"/>
      </w:pPr>
      <w:rPr>
        <w:rFonts w:ascii="Wingdings" w:hAnsi="Wingdings" w:hint="default"/>
      </w:rPr>
    </w:lvl>
    <w:lvl w:ilvl="2" w:tplc="18409CAC" w:tentative="1">
      <w:start w:val="1"/>
      <w:numFmt w:val="bullet"/>
      <w:lvlText w:val=""/>
      <w:lvlJc w:val="left"/>
      <w:pPr>
        <w:ind w:left="1440" w:hanging="480"/>
      </w:pPr>
      <w:rPr>
        <w:rFonts w:ascii="Wingdings" w:hAnsi="Wingdings" w:hint="default"/>
      </w:rPr>
    </w:lvl>
    <w:lvl w:ilvl="3" w:tplc="FBA22A6C" w:tentative="1">
      <w:start w:val="1"/>
      <w:numFmt w:val="bullet"/>
      <w:lvlText w:val=""/>
      <w:lvlJc w:val="left"/>
      <w:pPr>
        <w:ind w:left="1920" w:hanging="480"/>
      </w:pPr>
      <w:rPr>
        <w:rFonts w:ascii="Wingdings" w:hAnsi="Wingdings" w:hint="default"/>
      </w:rPr>
    </w:lvl>
    <w:lvl w:ilvl="4" w:tplc="F8DA4F00" w:tentative="1">
      <w:start w:val="1"/>
      <w:numFmt w:val="bullet"/>
      <w:lvlText w:val=""/>
      <w:lvlJc w:val="left"/>
      <w:pPr>
        <w:ind w:left="2400" w:hanging="480"/>
      </w:pPr>
      <w:rPr>
        <w:rFonts w:ascii="Wingdings" w:hAnsi="Wingdings" w:hint="default"/>
      </w:rPr>
    </w:lvl>
    <w:lvl w:ilvl="5" w:tplc="2E20F286" w:tentative="1">
      <w:start w:val="1"/>
      <w:numFmt w:val="bullet"/>
      <w:lvlText w:val=""/>
      <w:lvlJc w:val="left"/>
      <w:pPr>
        <w:ind w:left="2880" w:hanging="480"/>
      </w:pPr>
      <w:rPr>
        <w:rFonts w:ascii="Wingdings" w:hAnsi="Wingdings" w:hint="default"/>
      </w:rPr>
    </w:lvl>
    <w:lvl w:ilvl="6" w:tplc="8AD0F3CC" w:tentative="1">
      <w:start w:val="1"/>
      <w:numFmt w:val="bullet"/>
      <w:lvlText w:val=""/>
      <w:lvlJc w:val="left"/>
      <w:pPr>
        <w:ind w:left="3360" w:hanging="480"/>
      </w:pPr>
      <w:rPr>
        <w:rFonts w:ascii="Wingdings" w:hAnsi="Wingdings" w:hint="default"/>
      </w:rPr>
    </w:lvl>
    <w:lvl w:ilvl="7" w:tplc="69C0500E" w:tentative="1">
      <w:start w:val="1"/>
      <w:numFmt w:val="bullet"/>
      <w:lvlText w:val=""/>
      <w:lvlJc w:val="left"/>
      <w:pPr>
        <w:ind w:left="3840" w:hanging="480"/>
      </w:pPr>
      <w:rPr>
        <w:rFonts w:ascii="Wingdings" w:hAnsi="Wingdings" w:hint="default"/>
      </w:rPr>
    </w:lvl>
    <w:lvl w:ilvl="8" w:tplc="A1A478DE" w:tentative="1">
      <w:start w:val="1"/>
      <w:numFmt w:val="bullet"/>
      <w:lvlText w:val=""/>
      <w:lvlJc w:val="left"/>
      <w:pPr>
        <w:ind w:left="4320" w:hanging="480"/>
      </w:pPr>
      <w:rPr>
        <w:rFonts w:ascii="Wingdings" w:hAnsi="Wingdings" w:hint="default"/>
      </w:rPr>
    </w:lvl>
  </w:abstractNum>
  <w:abstractNum w:abstractNumId="11">
    <w:nsid w:val="2FB041BF"/>
    <w:multiLevelType w:val="hybridMultilevel"/>
    <w:tmpl w:val="198A47E6"/>
    <w:lvl w:ilvl="0" w:tplc="FCF87BD8">
      <w:start w:val="1"/>
      <w:numFmt w:val="bullet"/>
      <w:lvlText w:val=""/>
      <w:lvlJc w:val="left"/>
      <w:pPr>
        <w:ind w:left="480" w:hanging="480"/>
      </w:pPr>
      <w:rPr>
        <w:rFonts w:ascii="Wingdings" w:hAnsi="Wingdings" w:hint="default"/>
      </w:rPr>
    </w:lvl>
    <w:lvl w:ilvl="1" w:tplc="94D07EA0" w:tentative="1">
      <w:start w:val="1"/>
      <w:numFmt w:val="bullet"/>
      <w:lvlText w:val=""/>
      <w:lvlJc w:val="left"/>
      <w:pPr>
        <w:ind w:left="960" w:hanging="480"/>
      </w:pPr>
      <w:rPr>
        <w:rFonts w:ascii="Wingdings" w:hAnsi="Wingdings" w:hint="default"/>
      </w:rPr>
    </w:lvl>
    <w:lvl w:ilvl="2" w:tplc="2EB6703E" w:tentative="1">
      <w:start w:val="1"/>
      <w:numFmt w:val="bullet"/>
      <w:lvlText w:val=""/>
      <w:lvlJc w:val="left"/>
      <w:pPr>
        <w:ind w:left="1440" w:hanging="480"/>
      </w:pPr>
      <w:rPr>
        <w:rFonts w:ascii="Wingdings" w:hAnsi="Wingdings" w:hint="default"/>
      </w:rPr>
    </w:lvl>
    <w:lvl w:ilvl="3" w:tplc="6BCE2BEC" w:tentative="1">
      <w:start w:val="1"/>
      <w:numFmt w:val="bullet"/>
      <w:lvlText w:val=""/>
      <w:lvlJc w:val="left"/>
      <w:pPr>
        <w:ind w:left="1920" w:hanging="480"/>
      </w:pPr>
      <w:rPr>
        <w:rFonts w:ascii="Wingdings" w:hAnsi="Wingdings" w:hint="default"/>
      </w:rPr>
    </w:lvl>
    <w:lvl w:ilvl="4" w:tplc="41549DBC" w:tentative="1">
      <w:start w:val="1"/>
      <w:numFmt w:val="bullet"/>
      <w:lvlText w:val=""/>
      <w:lvlJc w:val="left"/>
      <w:pPr>
        <w:ind w:left="2400" w:hanging="480"/>
      </w:pPr>
      <w:rPr>
        <w:rFonts w:ascii="Wingdings" w:hAnsi="Wingdings" w:hint="default"/>
      </w:rPr>
    </w:lvl>
    <w:lvl w:ilvl="5" w:tplc="A290E814" w:tentative="1">
      <w:start w:val="1"/>
      <w:numFmt w:val="bullet"/>
      <w:lvlText w:val=""/>
      <w:lvlJc w:val="left"/>
      <w:pPr>
        <w:ind w:left="2880" w:hanging="480"/>
      </w:pPr>
      <w:rPr>
        <w:rFonts w:ascii="Wingdings" w:hAnsi="Wingdings" w:hint="default"/>
      </w:rPr>
    </w:lvl>
    <w:lvl w:ilvl="6" w:tplc="F72AA7F2" w:tentative="1">
      <w:start w:val="1"/>
      <w:numFmt w:val="bullet"/>
      <w:lvlText w:val=""/>
      <w:lvlJc w:val="left"/>
      <w:pPr>
        <w:ind w:left="3360" w:hanging="480"/>
      </w:pPr>
      <w:rPr>
        <w:rFonts w:ascii="Wingdings" w:hAnsi="Wingdings" w:hint="default"/>
      </w:rPr>
    </w:lvl>
    <w:lvl w:ilvl="7" w:tplc="9266F9FE" w:tentative="1">
      <w:start w:val="1"/>
      <w:numFmt w:val="bullet"/>
      <w:lvlText w:val=""/>
      <w:lvlJc w:val="left"/>
      <w:pPr>
        <w:ind w:left="3840" w:hanging="480"/>
      </w:pPr>
      <w:rPr>
        <w:rFonts w:ascii="Wingdings" w:hAnsi="Wingdings" w:hint="default"/>
      </w:rPr>
    </w:lvl>
    <w:lvl w:ilvl="8" w:tplc="4E36E78E" w:tentative="1">
      <w:start w:val="1"/>
      <w:numFmt w:val="bullet"/>
      <w:lvlText w:val=""/>
      <w:lvlJc w:val="left"/>
      <w:pPr>
        <w:ind w:left="4320" w:hanging="480"/>
      </w:pPr>
      <w:rPr>
        <w:rFonts w:ascii="Wingdings" w:hAnsi="Wingdings" w:hint="default"/>
      </w:rPr>
    </w:lvl>
  </w:abstractNum>
  <w:abstractNum w:abstractNumId="12">
    <w:nsid w:val="3F816759"/>
    <w:multiLevelType w:val="hybridMultilevel"/>
    <w:tmpl w:val="0854029A"/>
    <w:lvl w:ilvl="0" w:tplc="F4D068EA">
      <w:start w:val="1"/>
      <w:numFmt w:val="bullet"/>
      <w:lvlText w:val=""/>
      <w:lvlJc w:val="left"/>
      <w:pPr>
        <w:ind w:left="720" w:hanging="360"/>
      </w:pPr>
      <w:rPr>
        <w:rFonts w:ascii="Wingdings" w:hAnsi="Wingdings" w:hint="default"/>
      </w:rPr>
    </w:lvl>
    <w:lvl w:ilvl="1" w:tplc="654A417E" w:tentative="1">
      <w:start w:val="1"/>
      <w:numFmt w:val="bullet"/>
      <w:lvlText w:val="o"/>
      <w:lvlJc w:val="left"/>
      <w:pPr>
        <w:ind w:left="1440" w:hanging="360"/>
      </w:pPr>
      <w:rPr>
        <w:rFonts w:ascii="Courier New" w:hAnsi="Courier New" w:cs="Courier New" w:hint="default"/>
      </w:rPr>
    </w:lvl>
    <w:lvl w:ilvl="2" w:tplc="D2C8C4AA" w:tentative="1">
      <w:start w:val="1"/>
      <w:numFmt w:val="bullet"/>
      <w:lvlText w:val=""/>
      <w:lvlJc w:val="left"/>
      <w:pPr>
        <w:ind w:left="2160" w:hanging="360"/>
      </w:pPr>
      <w:rPr>
        <w:rFonts w:ascii="Wingdings" w:hAnsi="Wingdings" w:hint="default"/>
      </w:rPr>
    </w:lvl>
    <w:lvl w:ilvl="3" w:tplc="47389D9C" w:tentative="1">
      <w:start w:val="1"/>
      <w:numFmt w:val="bullet"/>
      <w:lvlText w:val=""/>
      <w:lvlJc w:val="left"/>
      <w:pPr>
        <w:ind w:left="2880" w:hanging="360"/>
      </w:pPr>
      <w:rPr>
        <w:rFonts w:ascii="Symbol" w:hAnsi="Symbol" w:hint="default"/>
      </w:rPr>
    </w:lvl>
    <w:lvl w:ilvl="4" w:tplc="0A7A6604" w:tentative="1">
      <w:start w:val="1"/>
      <w:numFmt w:val="bullet"/>
      <w:lvlText w:val="o"/>
      <w:lvlJc w:val="left"/>
      <w:pPr>
        <w:ind w:left="3600" w:hanging="360"/>
      </w:pPr>
      <w:rPr>
        <w:rFonts w:ascii="Courier New" w:hAnsi="Courier New" w:cs="Courier New" w:hint="default"/>
      </w:rPr>
    </w:lvl>
    <w:lvl w:ilvl="5" w:tplc="FC7CC0B0" w:tentative="1">
      <w:start w:val="1"/>
      <w:numFmt w:val="bullet"/>
      <w:lvlText w:val=""/>
      <w:lvlJc w:val="left"/>
      <w:pPr>
        <w:ind w:left="4320" w:hanging="360"/>
      </w:pPr>
      <w:rPr>
        <w:rFonts w:ascii="Wingdings" w:hAnsi="Wingdings" w:hint="default"/>
      </w:rPr>
    </w:lvl>
    <w:lvl w:ilvl="6" w:tplc="915ABA88" w:tentative="1">
      <w:start w:val="1"/>
      <w:numFmt w:val="bullet"/>
      <w:lvlText w:val=""/>
      <w:lvlJc w:val="left"/>
      <w:pPr>
        <w:ind w:left="5040" w:hanging="360"/>
      </w:pPr>
      <w:rPr>
        <w:rFonts w:ascii="Symbol" w:hAnsi="Symbol" w:hint="default"/>
      </w:rPr>
    </w:lvl>
    <w:lvl w:ilvl="7" w:tplc="8E689C10" w:tentative="1">
      <w:start w:val="1"/>
      <w:numFmt w:val="bullet"/>
      <w:lvlText w:val="o"/>
      <w:lvlJc w:val="left"/>
      <w:pPr>
        <w:ind w:left="5760" w:hanging="360"/>
      </w:pPr>
      <w:rPr>
        <w:rFonts w:ascii="Courier New" w:hAnsi="Courier New" w:cs="Courier New" w:hint="default"/>
      </w:rPr>
    </w:lvl>
    <w:lvl w:ilvl="8" w:tplc="AD865AA0" w:tentative="1">
      <w:start w:val="1"/>
      <w:numFmt w:val="bullet"/>
      <w:lvlText w:val=""/>
      <w:lvlJc w:val="left"/>
      <w:pPr>
        <w:ind w:left="6480" w:hanging="360"/>
      </w:pPr>
      <w:rPr>
        <w:rFonts w:ascii="Wingdings" w:hAnsi="Wingdings" w:hint="default"/>
      </w:rPr>
    </w:lvl>
  </w:abstractNum>
  <w:abstractNum w:abstractNumId="13">
    <w:nsid w:val="4DA2076E"/>
    <w:multiLevelType w:val="hybridMultilevel"/>
    <w:tmpl w:val="288CDDC6"/>
    <w:lvl w:ilvl="0" w:tplc="374A617C">
      <w:start w:val="1"/>
      <w:numFmt w:val="bullet"/>
      <w:lvlText w:val=""/>
      <w:lvlJc w:val="left"/>
      <w:pPr>
        <w:ind w:left="720" w:hanging="360"/>
      </w:pPr>
      <w:rPr>
        <w:rFonts w:ascii="Wingdings" w:hAnsi="Wingdings" w:hint="default"/>
      </w:rPr>
    </w:lvl>
    <w:lvl w:ilvl="1" w:tplc="5656BD64" w:tentative="1">
      <w:start w:val="1"/>
      <w:numFmt w:val="bullet"/>
      <w:lvlText w:val="o"/>
      <w:lvlJc w:val="left"/>
      <w:pPr>
        <w:ind w:left="1440" w:hanging="360"/>
      </w:pPr>
      <w:rPr>
        <w:rFonts w:ascii="Courier New" w:hAnsi="Courier New" w:cs="Courier New" w:hint="default"/>
      </w:rPr>
    </w:lvl>
    <w:lvl w:ilvl="2" w:tplc="1946D3B6" w:tentative="1">
      <w:start w:val="1"/>
      <w:numFmt w:val="bullet"/>
      <w:lvlText w:val=""/>
      <w:lvlJc w:val="left"/>
      <w:pPr>
        <w:ind w:left="2160" w:hanging="360"/>
      </w:pPr>
      <w:rPr>
        <w:rFonts w:ascii="Wingdings" w:hAnsi="Wingdings" w:hint="default"/>
      </w:rPr>
    </w:lvl>
    <w:lvl w:ilvl="3" w:tplc="8D44E8E8" w:tentative="1">
      <w:start w:val="1"/>
      <w:numFmt w:val="bullet"/>
      <w:lvlText w:val=""/>
      <w:lvlJc w:val="left"/>
      <w:pPr>
        <w:ind w:left="2880" w:hanging="360"/>
      </w:pPr>
      <w:rPr>
        <w:rFonts w:ascii="Symbol" w:hAnsi="Symbol" w:hint="default"/>
      </w:rPr>
    </w:lvl>
    <w:lvl w:ilvl="4" w:tplc="938A99CA" w:tentative="1">
      <w:start w:val="1"/>
      <w:numFmt w:val="bullet"/>
      <w:lvlText w:val="o"/>
      <w:lvlJc w:val="left"/>
      <w:pPr>
        <w:ind w:left="3600" w:hanging="360"/>
      </w:pPr>
      <w:rPr>
        <w:rFonts w:ascii="Courier New" w:hAnsi="Courier New" w:cs="Courier New" w:hint="default"/>
      </w:rPr>
    </w:lvl>
    <w:lvl w:ilvl="5" w:tplc="46B277EC" w:tentative="1">
      <w:start w:val="1"/>
      <w:numFmt w:val="bullet"/>
      <w:lvlText w:val=""/>
      <w:lvlJc w:val="left"/>
      <w:pPr>
        <w:ind w:left="4320" w:hanging="360"/>
      </w:pPr>
      <w:rPr>
        <w:rFonts w:ascii="Wingdings" w:hAnsi="Wingdings" w:hint="default"/>
      </w:rPr>
    </w:lvl>
    <w:lvl w:ilvl="6" w:tplc="02A84426" w:tentative="1">
      <w:start w:val="1"/>
      <w:numFmt w:val="bullet"/>
      <w:lvlText w:val=""/>
      <w:lvlJc w:val="left"/>
      <w:pPr>
        <w:ind w:left="5040" w:hanging="360"/>
      </w:pPr>
      <w:rPr>
        <w:rFonts w:ascii="Symbol" w:hAnsi="Symbol" w:hint="default"/>
      </w:rPr>
    </w:lvl>
    <w:lvl w:ilvl="7" w:tplc="C8A4E3AA" w:tentative="1">
      <w:start w:val="1"/>
      <w:numFmt w:val="bullet"/>
      <w:lvlText w:val="o"/>
      <w:lvlJc w:val="left"/>
      <w:pPr>
        <w:ind w:left="5760" w:hanging="360"/>
      </w:pPr>
      <w:rPr>
        <w:rFonts w:ascii="Courier New" w:hAnsi="Courier New" w:cs="Courier New" w:hint="default"/>
      </w:rPr>
    </w:lvl>
    <w:lvl w:ilvl="8" w:tplc="8092DB14" w:tentative="1">
      <w:start w:val="1"/>
      <w:numFmt w:val="bullet"/>
      <w:lvlText w:val=""/>
      <w:lvlJc w:val="left"/>
      <w:pPr>
        <w:ind w:left="6480" w:hanging="360"/>
      </w:pPr>
      <w:rPr>
        <w:rFonts w:ascii="Wingdings" w:hAnsi="Wingdings" w:hint="default"/>
      </w:rPr>
    </w:lvl>
  </w:abstractNum>
  <w:abstractNum w:abstractNumId="14">
    <w:nsid w:val="552E7A6D"/>
    <w:multiLevelType w:val="hybridMultilevel"/>
    <w:tmpl w:val="01883042"/>
    <w:lvl w:ilvl="0" w:tplc="58E47D16">
      <w:start w:val="1"/>
      <w:numFmt w:val="bullet"/>
      <w:lvlText w:val=""/>
      <w:lvlJc w:val="left"/>
      <w:pPr>
        <w:ind w:left="480" w:hanging="480"/>
      </w:pPr>
      <w:rPr>
        <w:rFonts w:ascii="Wingdings" w:hAnsi="Wingdings" w:hint="default"/>
      </w:rPr>
    </w:lvl>
    <w:lvl w:ilvl="1" w:tplc="3FFCF36A" w:tentative="1">
      <w:start w:val="1"/>
      <w:numFmt w:val="bullet"/>
      <w:lvlText w:val=""/>
      <w:lvlJc w:val="left"/>
      <w:pPr>
        <w:ind w:left="960" w:hanging="480"/>
      </w:pPr>
      <w:rPr>
        <w:rFonts w:ascii="Wingdings" w:hAnsi="Wingdings" w:hint="default"/>
      </w:rPr>
    </w:lvl>
    <w:lvl w:ilvl="2" w:tplc="D7521722" w:tentative="1">
      <w:start w:val="1"/>
      <w:numFmt w:val="bullet"/>
      <w:lvlText w:val=""/>
      <w:lvlJc w:val="left"/>
      <w:pPr>
        <w:ind w:left="1440" w:hanging="480"/>
      </w:pPr>
      <w:rPr>
        <w:rFonts w:ascii="Wingdings" w:hAnsi="Wingdings" w:hint="default"/>
      </w:rPr>
    </w:lvl>
    <w:lvl w:ilvl="3" w:tplc="BDE821EC" w:tentative="1">
      <w:start w:val="1"/>
      <w:numFmt w:val="bullet"/>
      <w:lvlText w:val=""/>
      <w:lvlJc w:val="left"/>
      <w:pPr>
        <w:ind w:left="1920" w:hanging="480"/>
      </w:pPr>
      <w:rPr>
        <w:rFonts w:ascii="Wingdings" w:hAnsi="Wingdings" w:hint="default"/>
      </w:rPr>
    </w:lvl>
    <w:lvl w:ilvl="4" w:tplc="BFAA9834" w:tentative="1">
      <w:start w:val="1"/>
      <w:numFmt w:val="bullet"/>
      <w:lvlText w:val=""/>
      <w:lvlJc w:val="left"/>
      <w:pPr>
        <w:ind w:left="2400" w:hanging="480"/>
      </w:pPr>
      <w:rPr>
        <w:rFonts w:ascii="Wingdings" w:hAnsi="Wingdings" w:hint="default"/>
      </w:rPr>
    </w:lvl>
    <w:lvl w:ilvl="5" w:tplc="98AC84F0" w:tentative="1">
      <w:start w:val="1"/>
      <w:numFmt w:val="bullet"/>
      <w:lvlText w:val=""/>
      <w:lvlJc w:val="left"/>
      <w:pPr>
        <w:ind w:left="2880" w:hanging="480"/>
      </w:pPr>
      <w:rPr>
        <w:rFonts w:ascii="Wingdings" w:hAnsi="Wingdings" w:hint="default"/>
      </w:rPr>
    </w:lvl>
    <w:lvl w:ilvl="6" w:tplc="4AC49948" w:tentative="1">
      <w:start w:val="1"/>
      <w:numFmt w:val="bullet"/>
      <w:lvlText w:val=""/>
      <w:lvlJc w:val="left"/>
      <w:pPr>
        <w:ind w:left="3360" w:hanging="480"/>
      </w:pPr>
      <w:rPr>
        <w:rFonts w:ascii="Wingdings" w:hAnsi="Wingdings" w:hint="default"/>
      </w:rPr>
    </w:lvl>
    <w:lvl w:ilvl="7" w:tplc="F82A0578" w:tentative="1">
      <w:start w:val="1"/>
      <w:numFmt w:val="bullet"/>
      <w:lvlText w:val=""/>
      <w:lvlJc w:val="left"/>
      <w:pPr>
        <w:ind w:left="3840" w:hanging="480"/>
      </w:pPr>
      <w:rPr>
        <w:rFonts w:ascii="Wingdings" w:hAnsi="Wingdings" w:hint="default"/>
      </w:rPr>
    </w:lvl>
    <w:lvl w:ilvl="8" w:tplc="2F3433C0" w:tentative="1">
      <w:start w:val="1"/>
      <w:numFmt w:val="bullet"/>
      <w:lvlText w:val=""/>
      <w:lvlJc w:val="left"/>
      <w:pPr>
        <w:ind w:left="4320" w:hanging="480"/>
      </w:pPr>
      <w:rPr>
        <w:rFonts w:ascii="Wingdings" w:hAnsi="Wingdings" w:hint="default"/>
      </w:rPr>
    </w:lvl>
  </w:abstractNum>
  <w:abstractNum w:abstractNumId="15">
    <w:nsid w:val="55974F93"/>
    <w:multiLevelType w:val="hybridMultilevel"/>
    <w:tmpl w:val="0E1A53C0"/>
    <w:lvl w:ilvl="0" w:tplc="B9AA3FD2">
      <w:numFmt w:val="bullet"/>
      <w:lvlText w:val="-"/>
      <w:lvlJc w:val="left"/>
      <w:pPr>
        <w:ind w:left="360" w:hanging="360"/>
      </w:pPr>
      <w:rPr>
        <w:rFonts w:ascii="Calibri" w:eastAsiaTheme="minorEastAsia" w:hAnsi="Calibri" w:cs="Calibri" w:hint="default"/>
      </w:rPr>
    </w:lvl>
    <w:lvl w:ilvl="1" w:tplc="E4FC2B28" w:tentative="1">
      <w:start w:val="1"/>
      <w:numFmt w:val="bullet"/>
      <w:lvlText w:val=""/>
      <w:lvlJc w:val="left"/>
      <w:pPr>
        <w:ind w:left="960" w:hanging="480"/>
      </w:pPr>
      <w:rPr>
        <w:rFonts w:ascii="Wingdings" w:hAnsi="Wingdings" w:hint="default"/>
      </w:rPr>
    </w:lvl>
    <w:lvl w:ilvl="2" w:tplc="E59C4F9E" w:tentative="1">
      <w:start w:val="1"/>
      <w:numFmt w:val="bullet"/>
      <w:lvlText w:val=""/>
      <w:lvlJc w:val="left"/>
      <w:pPr>
        <w:ind w:left="1440" w:hanging="480"/>
      </w:pPr>
      <w:rPr>
        <w:rFonts w:ascii="Wingdings" w:hAnsi="Wingdings" w:hint="default"/>
      </w:rPr>
    </w:lvl>
    <w:lvl w:ilvl="3" w:tplc="C00E6B04" w:tentative="1">
      <w:start w:val="1"/>
      <w:numFmt w:val="bullet"/>
      <w:lvlText w:val=""/>
      <w:lvlJc w:val="left"/>
      <w:pPr>
        <w:ind w:left="1920" w:hanging="480"/>
      </w:pPr>
      <w:rPr>
        <w:rFonts w:ascii="Wingdings" w:hAnsi="Wingdings" w:hint="default"/>
      </w:rPr>
    </w:lvl>
    <w:lvl w:ilvl="4" w:tplc="F9943504" w:tentative="1">
      <w:start w:val="1"/>
      <w:numFmt w:val="bullet"/>
      <w:lvlText w:val=""/>
      <w:lvlJc w:val="left"/>
      <w:pPr>
        <w:ind w:left="2400" w:hanging="480"/>
      </w:pPr>
      <w:rPr>
        <w:rFonts w:ascii="Wingdings" w:hAnsi="Wingdings" w:hint="default"/>
      </w:rPr>
    </w:lvl>
    <w:lvl w:ilvl="5" w:tplc="3B466880" w:tentative="1">
      <w:start w:val="1"/>
      <w:numFmt w:val="bullet"/>
      <w:lvlText w:val=""/>
      <w:lvlJc w:val="left"/>
      <w:pPr>
        <w:ind w:left="2880" w:hanging="480"/>
      </w:pPr>
      <w:rPr>
        <w:rFonts w:ascii="Wingdings" w:hAnsi="Wingdings" w:hint="default"/>
      </w:rPr>
    </w:lvl>
    <w:lvl w:ilvl="6" w:tplc="69B26F48" w:tentative="1">
      <w:start w:val="1"/>
      <w:numFmt w:val="bullet"/>
      <w:lvlText w:val=""/>
      <w:lvlJc w:val="left"/>
      <w:pPr>
        <w:ind w:left="3360" w:hanging="480"/>
      </w:pPr>
      <w:rPr>
        <w:rFonts w:ascii="Wingdings" w:hAnsi="Wingdings" w:hint="default"/>
      </w:rPr>
    </w:lvl>
    <w:lvl w:ilvl="7" w:tplc="B3369918" w:tentative="1">
      <w:start w:val="1"/>
      <w:numFmt w:val="bullet"/>
      <w:lvlText w:val=""/>
      <w:lvlJc w:val="left"/>
      <w:pPr>
        <w:ind w:left="3840" w:hanging="480"/>
      </w:pPr>
      <w:rPr>
        <w:rFonts w:ascii="Wingdings" w:hAnsi="Wingdings" w:hint="default"/>
      </w:rPr>
    </w:lvl>
    <w:lvl w:ilvl="8" w:tplc="CF3CACBE" w:tentative="1">
      <w:start w:val="1"/>
      <w:numFmt w:val="bullet"/>
      <w:lvlText w:val=""/>
      <w:lvlJc w:val="left"/>
      <w:pPr>
        <w:ind w:left="4320" w:hanging="480"/>
      </w:pPr>
      <w:rPr>
        <w:rFonts w:ascii="Wingdings" w:hAnsi="Wingdings" w:hint="default"/>
      </w:rPr>
    </w:lvl>
  </w:abstractNum>
  <w:abstractNum w:abstractNumId="16">
    <w:nsid w:val="56ED0356"/>
    <w:multiLevelType w:val="hybridMultilevel"/>
    <w:tmpl w:val="5D1A1620"/>
    <w:lvl w:ilvl="0" w:tplc="1334FA74">
      <w:start w:val="1"/>
      <w:numFmt w:val="bullet"/>
      <w:lvlText w:val=""/>
      <w:lvlJc w:val="left"/>
      <w:pPr>
        <w:ind w:left="720" w:hanging="360"/>
      </w:pPr>
      <w:rPr>
        <w:rFonts w:ascii="Wingdings" w:hAnsi="Wingdings" w:hint="default"/>
      </w:rPr>
    </w:lvl>
    <w:lvl w:ilvl="1" w:tplc="F468FE04" w:tentative="1">
      <w:start w:val="1"/>
      <w:numFmt w:val="bullet"/>
      <w:lvlText w:val="o"/>
      <w:lvlJc w:val="left"/>
      <w:pPr>
        <w:ind w:left="1440" w:hanging="360"/>
      </w:pPr>
      <w:rPr>
        <w:rFonts w:ascii="Courier New" w:hAnsi="Courier New" w:cs="Courier New" w:hint="default"/>
      </w:rPr>
    </w:lvl>
    <w:lvl w:ilvl="2" w:tplc="70BC615A" w:tentative="1">
      <w:start w:val="1"/>
      <w:numFmt w:val="bullet"/>
      <w:lvlText w:val=""/>
      <w:lvlJc w:val="left"/>
      <w:pPr>
        <w:ind w:left="2160" w:hanging="360"/>
      </w:pPr>
      <w:rPr>
        <w:rFonts w:ascii="Wingdings" w:hAnsi="Wingdings" w:hint="default"/>
      </w:rPr>
    </w:lvl>
    <w:lvl w:ilvl="3" w:tplc="2900617A" w:tentative="1">
      <w:start w:val="1"/>
      <w:numFmt w:val="bullet"/>
      <w:lvlText w:val=""/>
      <w:lvlJc w:val="left"/>
      <w:pPr>
        <w:ind w:left="2880" w:hanging="360"/>
      </w:pPr>
      <w:rPr>
        <w:rFonts w:ascii="Symbol" w:hAnsi="Symbol" w:hint="default"/>
      </w:rPr>
    </w:lvl>
    <w:lvl w:ilvl="4" w:tplc="DB68C48E" w:tentative="1">
      <w:start w:val="1"/>
      <w:numFmt w:val="bullet"/>
      <w:lvlText w:val="o"/>
      <w:lvlJc w:val="left"/>
      <w:pPr>
        <w:ind w:left="3600" w:hanging="360"/>
      </w:pPr>
      <w:rPr>
        <w:rFonts w:ascii="Courier New" w:hAnsi="Courier New" w:cs="Courier New" w:hint="default"/>
      </w:rPr>
    </w:lvl>
    <w:lvl w:ilvl="5" w:tplc="F5A42C40" w:tentative="1">
      <w:start w:val="1"/>
      <w:numFmt w:val="bullet"/>
      <w:lvlText w:val=""/>
      <w:lvlJc w:val="left"/>
      <w:pPr>
        <w:ind w:left="4320" w:hanging="360"/>
      </w:pPr>
      <w:rPr>
        <w:rFonts w:ascii="Wingdings" w:hAnsi="Wingdings" w:hint="default"/>
      </w:rPr>
    </w:lvl>
    <w:lvl w:ilvl="6" w:tplc="D982F336" w:tentative="1">
      <w:start w:val="1"/>
      <w:numFmt w:val="bullet"/>
      <w:lvlText w:val=""/>
      <w:lvlJc w:val="left"/>
      <w:pPr>
        <w:ind w:left="5040" w:hanging="360"/>
      </w:pPr>
      <w:rPr>
        <w:rFonts w:ascii="Symbol" w:hAnsi="Symbol" w:hint="default"/>
      </w:rPr>
    </w:lvl>
    <w:lvl w:ilvl="7" w:tplc="1F323E5A" w:tentative="1">
      <w:start w:val="1"/>
      <w:numFmt w:val="bullet"/>
      <w:lvlText w:val="o"/>
      <w:lvlJc w:val="left"/>
      <w:pPr>
        <w:ind w:left="5760" w:hanging="360"/>
      </w:pPr>
      <w:rPr>
        <w:rFonts w:ascii="Courier New" w:hAnsi="Courier New" w:cs="Courier New" w:hint="default"/>
      </w:rPr>
    </w:lvl>
    <w:lvl w:ilvl="8" w:tplc="4BC05618" w:tentative="1">
      <w:start w:val="1"/>
      <w:numFmt w:val="bullet"/>
      <w:lvlText w:val=""/>
      <w:lvlJc w:val="left"/>
      <w:pPr>
        <w:ind w:left="6480" w:hanging="360"/>
      </w:pPr>
      <w:rPr>
        <w:rFonts w:ascii="Wingdings" w:hAnsi="Wingdings" w:hint="default"/>
      </w:rPr>
    </w:lvl>
  </w:abstractNum>
  <w:abstractNum w:abstractNumId="17">
    <w:nsid w:val="57E23723"/>
    <w:multiLevelType w:val="hybridMultilevel"/>
    <w:tmpl w:val="EAB01552"/>
    <w:lvl w:ilvl="0" w:tplc="BFB4CD8A">
      <w:start w:val="1"/>
      <w:numFmt w:val="bullet"/>
      <w:lvlText w:val=""/>
      <w:lvlJc w:val="left"/>
      <w:pPr>
        <w:ind w:left="480" w:hanging="480"/>
      </w:pPr>
      <w:rPr>
        <w:rFonts w:ascii="Wingdings" w:hAnsi="Wingdings" w:hint="default"/>
      </w:rPr>
    </w:lvl>
    <w:lvl w:ilvl="1" w:tplc="CEC030B8" w:tentative="1">
      <w:start w:val="1"/>
      <w:numFmt w:val="bullet"/>
      <w:lvlText w:val=""/>
      <w:lvlJc w:val="left"/>
      <w:pPr>
        <w:ind w:left="960" w:hanging="480"/>
      </w:pPr>
      <w:rPr>
        <w:rFonts w:ascii="Wingdings" w:hAnsi="Wingdings" w:hint="default"/>
      </w:rPr>
    </w:lvl>
    <w:lvl w:ilvl="2" w:tplc="6A2ED5E4" w:tentative="1">
      <w:start w:val="1"/>
      <w:numFmt w:val="bullet"/>
      <w:lvlText w:val=""/>
      <w:lvlJc w:val="left"/>
      <w:pPr>
        <w:ind w:left="1440" w:hanging="480"/>
      </w:pPr>
      <w:rPr>
        <w:rFonts w:ascii="Wingdings" w:hAnsi="Wingdings" w:hint="default"/>
      </w:rPr>
    </w:lvl>
    <w:lvl w:ilvl="3" w:tplc="46BE7D46" w:tentative="1">
      <w:start w:val="1"/>
      <w:numFmt w:val="bullet"/>
      <w:lvlText w:val=""/>
      <w:lvlJc w:val="left"/>
      <w:pPr>
        <w:ind w:left="1920" w:hanging="480"/>
      </w:pPr>
      <w:rPr>
        <w:rFonts w:ascii="Wingdings" w:hAnsi="Wingdings" w:hint="default"/>
      </w:rPr>
    </w:lvl>
    <w:lvl w:ilvl="4" w:tplc="61EC08A6" w:tentative="1">
      <w:start w:val="1"/>
      <w:numFmt w:val="bullet"/>
      <w:lvlText w:val=""/>
      <w:lvlJc w:val="left"/>
      <w:pPr>
        <w:ind w:left="2400" w:hanging="480"/>
      </w:pPr>
      <w:rPr>
        <w:rFonts w:ascii="Wingdings" w:hAnsi="Wingdings" w:hint="default"/>
      </w:rPr>
    </w:lvl>
    <w:lvl w:ilvl="5" w:tplc="0D200910" w:tentative="1">
      <w:start w:val="1"/>
      <w:numFmt w:val="bullet"/>
      <w:lvlText w:val=""/>
      <w:lvlJc w:val="left"/>
      <w:pPr>
        <w:ind w:left="2880" w:hanging="480"/>
      </w:pPr>
      <w:rPr>
        <w:rFonts w:ascii="Wingdings" w:hAnsi="Wingdings" w:hint="default"/>
      </w:rPr>
    </w:lvl>
    <w:lvl w:ilvl="6" w:tplc="29D40026" w:tentative="1">
      <w:start w:val="1"/>
      <w:numFmt w:val="bullet"/>
      <w:lvlText w:val=""/>
      <w:lvlJc w:val="left"/>
      <w:pPr>
        <w:ind w:left="3360" w:hanging="480"/>
      </w:pPr>
      <w:rPr>
        <w:rFonts w:ascii="Wingdings" w:hAnsi="Wingdings" w:hint="default"/>
      </w:rPr>
    </w:lvl>
    <w:lvl w:ilvl="7" w:tplc="258240BA" w:tentative="1">
      <w:start w:val="1"/>
      <w:numFmt w:val="bullet"/>
      <w:lvlText w:val=""/>
      <w:lvlJc w:val="left"/>
      <w:pPr>
        <w:ind w:left="3840" w:hanging="480"/>
      </w:pPr>
      <w:rPr>
        <w:rFonts w:ascii="Wingdings" w:hAnsi="Wingdings" w:hint="default"/>
      </w:rPr>
    </w:lvl>
    <w:lvl w:ilvl="8" w:tplc="956A7D76" w:tentative="1">
      <w:start w:val="1"/>
      <w:numFmt w:val="bullet"/>
      <w:lvlText w:val=""/>
      <w:lvlJc w:val="left"/>
      <w:pPr>
        <w:ind w:left="4320" w:hanging="480"/>
      </w:pPr>
      <w:rPr>
        <w:rFonts w:ascii="Wingdings" w:hAnsi="Wingdings" w:hint="default"/>
      </w:rPr>
    </w:lvl>
  </w:abstractNum>
  <w:abstractNum w:abstractNumId="18">
    <w:nsid w:val="584E7E61"/>
    <w:multiLevelType w:val="hybridMultilevel"/>
    <w:tmpl w:val="6C4053BC"/>
    <w:lvl w:ilvl="0" w:tplc="A36615A6">
      <w:start w:val="1"/>
      <w:numFmt w:val="bullet"/>
      <w:lvlText w:val=""/>
      <w:lvlJc w:val="left"/>
      <w:pPr>
        <w:ind w:left="720" w:hanging="360"/>
      </w:pPr>
      <w:rPr>
        <w:rFonts w:ascii="Wingdings" w:hAnsi="Wingdings" w:hint="default"/>
      </w:rPr>
    </w:lvl>
    <w:lvl w:ilvl="1" w:tplc="F7BA3654" w:tentative="1">
      <w:start w:val="1"/>
      <w:numFmt w:val="bullet"/>
      <w:lvlText w:val="o"/>
      <w:lvlJc w:val="left"/>
      <w:pPr>
        <w:ind w:left="1440" w:hanging="360"/>
      </w:pPr>
      <w:rPr>
        <w:rFonts w:ascii="Courier New" w:hAnsi="Courier New" w:cs="Courier New" w:hint="default"/>
      </w:rPr>
    </w:lvl>
    <w:lvl w:ilvl="2" w:tplc="AA68EFD8" w:tentative="1">
      <w:start w:val="1"/>
      <w:numFmt w:val="bullet"/>
      <w:lvlText w:val=""/>
      <w:lvlJc w:val="left"/>
      <w:pPr>
        <w:ind w:left="2160" w:hanging="360"/>
      </w:pPr>
      <w:rPr>
        <w:rFonts w:ascii="Wingdings" w:hAnsi="Wingdings" w:hint="default"/>
      </w:rPr>
    </w:lvl>
    <w:lvl w:ilvl="3" w:tplc="F9E21E1E" w:tentative="1">
      <w:start w:val="1"/>
      <w:numFmt w:val="bullet"/>
      <w:lvlText w:val=""/>
      <w:lvlJc w:val="left"/>
      <w:pPr>
        <w:ind w:left="2880" w:hanging="360"/>
      </w:pPr>
      <w:rPr>
        <w:rFonts w:ascii="Symbol" w:hAnsi="Symbol" w:hint="default"/>
      </w:rPr>
    </w:lvl>
    <w:lvl w:ilvl="4" w:tplc="DA20A684" w:tentative="1">
      <w:start w:val="1"/>
      <w:numFmt w:val="bullet"/>
      <w:lvlText w:val="o"/>
      <w:lvlJc w:val="left"/>
      <w:pPr>
        <w:ind w:left="3600" w:hanging="360"/>
      </w:pPr>
      <w:rPr>
        <w:rFonts w:ascii="Courier New" w:hAnsi="Courier New" w:cs="Courier New" w:hint="default"/>
      </w:rPr>
    </w:lvl>
    <w:lvl w:ilvl="5" w:tplc="97E0144A" w:tentative="1">
      <w:start w:val="1"/>
      <w:numFmt w:val="bullet"/>
      <w:lvlText w:val=""/>
      <w:lvlJc w:val="left"/>
      <w:pPr>
        <w:ind w:left="4320" w:hanging="360"/>
      </w:pPr>
      <w:rPr>
        <w:rFonts w:ascii="Wingdings" w:hAnsi="Wingdings" w:hint="default"/>
      </w:rPr>
    </w:lvl>
    <w:lvl w:ilvl="6" w:tplc="CBE6C204" w:tentative="1">
      <w:start w:val="1"/>
      <w:numFmt w:val="bullet"/>
      <w:lvlText w:val=""/>
      <w:lvlJc w:val="left"/>
      <w:pPr>
        <w:ind w:left="5040" w:hanging="360"/>
      </w:pPr>
      <w:rPr>
        <w:rFonts w:ascii="Symbol" w:hAnsi="Symbol" w:hint="default"/>
      </w:rPr>
    </w:lvl>
    <w:lvl w:ilvl="7" w:tplc="A686F2A8" w:tentative="1">
      <w:start w:val="1"/>
      <w:numFmt w:val="bullet"/>
      <w:lvlText w:val="o"/>
      <w:lvlJc w:val="left"/>
      <w:pPr>
        <w:ind w:left="5760" w:hanging="360"/>
      </w:pPr>
      <w:rPr>
        <w:rFonts w:ascii="Courier New" w:hAnsi="Courier New" w:cs="Courier New" w:hint="default"/>
      </w:rPr>
    </w:lvl>
    <w:lvl w:ilvl="8" w:tplc="ACC6BCDC" w:tentative="1">
      <w:start w:val="1"/>
      <w:numFmt w:val="bullet"/>
      <w:lvlText w:val=""/>
      <w:lvlJc w:val="left"/>
      <w:pPr>
        <w:ind w:left="6480" w:hanging="360"/>
      </w:pPr>
      <w:rPr>
        <w:rFonts w:ascii="Wingdings" w:hAnsi="Wingdings" w:hint="default"/>
      </w:rPr>
    </w:lvl>
  </w:abstractNum>
  <w:abstractNum w:abstractNumId="19">
    <w:nsid w:val="586738AC"/>
    <w:multiLevelType w:val="hybridMultilevel"/>
    <w:tmpl w:val="A8008214"/>
    <w:lvl w:ilvl="0" w:tplc="B49C7B7A">
      <w:start w:val="1"/>
      <w:numFmt w:val="bullet"/>
      <w:lvlText w:val=""/>
      <w:lvlJc w:val="left"/>
      <w:pPr>
        <w:ind w:left="720" w:hanging="360"/>
      </w:pPr>
      <w:rPr>
        <w:rFonts w:ascii="Wingdings" w:hAnsi="Wingdings" w:hint="default"/>
      </w:rPr>
    </w:lvl>
    <w:lvl w:ilvl="1" w:tplc="873C7258" w:tentative="1">
      <w:start w:val="1"/>
      <w:numFmt w:val="bullet"/>
      <w:lvlText w:val="o"/>
      <w:lvlJc w:val="left"/>
      <w:pPr>
        <w:ind w:left="1440" w:hanging="360"/>
      </w:pPr>
      <w:rPr>
        <w:rFonts w:ascii="Courier New" w:hAnsi="Courier New" w:cs="Courier New" w:hint="default"/>
      </w:rPr>
    </w:lvl>
    <w:lvl w:ilvl="2" w:tplc="02F60066" w:tentative="1">
      <w:start w:val="1"/>
      <w:numFmt w:val="bullet"/>
      <w:lvlText w:val=""/>
      <w:lvlJc w:val="left"/>
      <w:pPr>
        <w:ind w:left="2160" w:hanging="360"/>
      </w:pPr>
      <w:rPr>
        <w:rFonts w:ascii="Wingdings" w:hAnsi="Wingdings" w:hint="default"/>
      </w:rPr>
    </w:lvl>
    <w:lvl w:ilvl="3" w:tplc="98C078CA" w:tentative="1">
      <w:start w:val="1"/>
      <w:numFmt w:val="bullet"/>
      <w:lvlText w:val=""/>
      <w:lvlJc w:val="left"/>
      <w:pPr>
        <w:ind w:left="2880" w:hanging="360"/>
      </w:pPr>
      <w:rPr>
        <w:rFonts w:ascii="Symbol" w:hAnsi="Symbol" w:hint="default"/>
      </w:rPr>
    </w:lvl>
    <w:lvl w:ilvl="4" w:tplc="398E8D68" w:tentative="1">
      <w:start w:val="1"/>
      <w:numFmt w:val="bullet"/>
      <w:lvlText w:val="o"/>
      <w:lvlJc w:val="left"/>
      <w:pPr>
        <w:ind w:left="3600" w:hanging="360"/>
      </w:pPr>
      <w:rPr>
        <w:rFonts w:ascii="Courier New" w:hAnsi="Courier New" w:cs="Courier New" w:hint="default"/>
      </w:rPr>
    </w:lvl>
    <w:lvl w:ilvl="5" w:tplc="71F65272" w:tentative="1">
      <w:start w:val="1"/>
      <w:numFmt w:val="bullet"/>
      <w:lvlText w:val=""/>
      <w:lvlJc w:val="left"/>
      <w:pPr>
        <w:ind w:left="4320" w:hanging="360"/>
      </w:pPr>
      <w:rPr>
        <w:rFonts w:ascii="Wingdings" w:hAnsi="Wingdings" w:hint="default"/>
      </w:rPr>
    </w:lvl>
    <w:lvl w:ilvl="6" w:tplc="3D2C4600" w:tentative="1">
      <w:start w:val="1"/>
      <w:numFmt w:val="bullet"/>
      <w:lvlText w:val=""/>
      <w:lvlJc w:val="left"/>
      <w:pPr>
        <w:ind w:left="5040" w:hanging="360"/>
      </w:pPr>
      <w:rPr>
        <w:rFonts w:ascii="Symbol" w:hAnsi="Symbol" w:hint="default"/>
      </w:rPr>
    </w:lvl>
    <w:lvl w:ilvl="7" w:tplc="E244DBC2" w:tentative="1">
      <w:start w:val="1"/>
      <w:numFmt w:val="bullet"/>
      <w:lvlText w:val="o"/>
      <w:lvlJc w:val="left"/>
      <w:pPr>
        <w:ind w:left="5760" w:hanging="360"/>
      </w:pPr>
      <w:rPr>
        <w:rFonts w:ascii="Courier New" w:hAnsi="Courier New" w:cs="Courier New" w:hint="default"/>
      </w:rPr>
    </w:lvl>
    <w:lvl w:ilvl="8" w:tplc="59C41BF0" w:tentative="1">
      <w:start w:val="1"/>
      <w:numFmt w:val="bullet"/>
      <w:lvlText w:val=""/>
      <w:lvlJc w:val="left"/>
      <w:pPr>
        <w:ind w:left="6480" w:hanging="360"/>
      </w:pPr>
      <w:rPr>
        <w:rFonts w:ascii="Wingdings" w:hAnsi="Wingdings" w:hint="default"/>
      </w:rPr>
    </w:lvl>
  </w:abstractNum>
  <w:abstractNum w:abstractNumId="20">
    <w:nsid w:val="59FD148B"/>
    <w:multiLevelType w:val="hybridMultilevel"/>
    <w:tmpl w:val="7E1C9078"/>
    <w:lvl w:ilvl="0" w:tplc="5D20EC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A721CD"/>
    <w:multiLevelType w:val="multilevel"/>
    <w:tmpl w:val="F432B986"/>
    <w:lvl w:ilvl="0">
      <w:start w:val="1"/>
      <w:numFmt w:val="bullet"/>
      <w:lvlText w:val=""/>
      <w:lvlJc w:val="left"/>
      <w:pPr>
        <w:ind w:left="480" w:hanging="480"/>
      </w:pPr>
      <w:rPr>
        <w:rFonts w:ascii="Wingdings" w:hAnsi="Wingdings" w:hint="default"/>
        <w:vertAlign w:val="baseline"/>
      </w:rPr>
    </w:lvl>
    <w:lvl w:ilvl="1">
      <w:start w:val="1"/>
      <w:numFmt w:val="bullet"/>
      <w:lvlText w:val="■"/>
      <w:lvlJc w:val="left"/>
      <w:pPr>
        <w:ind w:left="420" w:hanging="480"/>
      </w:pPr>
      <w:rPr>
        <w:rFonts w:ascii="Noto Sans Symbols" w:eastAsia="Noto Sans Symbols" w:hAnsi="Noto Sans Symbols" w:cs="Noto Sans Symbols"/>
        <w:vertAlign w:val="baseline"/>
      </w:rPr>
    </w:lvl>
    <w:lvl w:ilvl="2">
      <w:start w:val="1"/>
      <w:numFmt w:val="bullet"/>
      <w:lvlText w:val="◆"/>
      <w:lvlJc w:val="left"/>
      <w:pPr>
        <w:ind w:left="900" w:hanging="480"/>
      </w:pPr>
      <w:rPr>
        <w:rFonts w:ascii="Noto Sans Symbols" w:eastAsia="Noto Sans Symbols" w:hAnsi="Noto Sans Symbols" w:cs="Noto Sans Symbols"/>
        <w:vertAlign w:val="baseline"/>
      </w:rPr>
    </w:lvl>
    <w:lvl w:ilvl="3">
      <w:start w:val="1"/>
      <w:numFmt w:val="bullet"/>
      <w:lvlText w:val="●"/>
      <w:lvlJc w:val="left"/>
      <w:pPr>
        <w:ind w:left="1380" w:hanging="480"/>
      </w:pPr>
      <w:rPr>
        <w:rFonts w:ascii="Noto Sans Symbols" w:eastAsia="Noto Sans Symbols" w:hAnsi="Noto Sans Symbols" w:cs="Noto Sans Symbols"/>
        <w:vertAlign w:val="baseline"/>
      </w:rPr>
    </w:lvl>
    <w:lvl w:ilvl="4">
      <w:start w:val="1"/>
      <w:numFmt w:val="bullet"/>
      <w:lvlText w:val="■"/>
      <w:lvlJc w:val="left"/>
      <w:pPr>
        <w:ind w:left="1860" w:hanging="480"/>
      </w:pPr>
      <w:rPr>
        <w:rFonts w:ascii="Noto Sans Symbols" w:eastAsia="Noto Sans Symbols" w:hAnsi="Noto Sans Symbols" w:cs="Noto Sans Symbols"/>
        <w:vertAlign w:val="baseline"/>
      </w:rPr>
    </w:lvl>
    <w:lvl w:ilvl="5">
      <w:start w:val="1"/>
      <w:numFmt w:val="bullet"/>
      <w:lvlText w:val="◆"/>
      <w:lvlJc w:val="left"/>
      <w:pPr>
        <w:ind w:left="2340" w:hanging="480"/>
      </w:pPr>
      <w:rPr>
        <w:rFonts w:ascii="Noto Sans Symbols" w:eastAsia="Noto Sans Symbols" w:hAnsi="Noto Sans Symbols" w:cs="Noto Sans Symbols"/>
        <w:vertAlign w:val="baseline"/>
      </w:rPr>
    </w:lvl>
    <w:lvl w:ilvl="6">
      <w:start w:val="1"/>
      <w:numFmt w:val="bullet"/>
      <w:lvlText w:val="●"/>
      <w:lvlJc w:val="left"/>
      <w:pPr>
        <w:ind w:left="2820" w:hanging="480"/>
      </w:pPr>
      <w:rPr>
        <w:rFonts w:ascii="Noto Sans Symbols" w:eastAsia="Noto Sans Symbols" w:hAnsi="Noto Sans Symbols" w:cs="Noto Sans Symbols"/>
        <w:vertAlign w:val="baseline"/>
      </w:rPr>
    </w:lvl>
    <w:lvl w:ilvl="7">
      <w:start w:val="1"/>
      <w:numFmt w:val="bullet"/>
      <w:lvlText w:val="■"/>
      <w:lvlJc w:val="left"/>
      <w:pPr>
        <w:ind w:left="3300" w:hanging="480"/>
      </w:pPr>
      <w:rPr>
        <w:rFonts w:ascii="Noto Sans Symbols" w:eastAsia="Noto Sans Symbols" w:hAnsi="Noto Sans Symbols" w:cs="Noto Sans Symbols"/>
        <w:vertAlign w:val="baseline"/>
      </w:rPr>
    </w:lvl>
    <w:lvl w:ilvl="8">
      <w:start w:val="1"/>
      <w:numFmt w:val="bullet"/>
      <w:lvlText w:val="◆"/>
      <w:lvlJc w:val="left"/>
      <w:pPr>
        <w:ind w:left="3780" w:hanging="480"/>
      </w:pPr>
      <w:rPr>
        <w:rFonts w:ascii="Noto Sans Symbols" w:eastAsia="Noto Sans Symbols" w:hAnsi="Noto Sans Symbols" w:cs="Noto Sans Symbols"/>
        <w:vertAlign w:val="baseline"/>
      </w:rPr>
    </w:lvl>
  </w:abstractNum>
  <w:abstractNum w:abstractNumId="22">
    <w:nsid w:val="60FF5850"/>
    <w:multiLevelType w:val="hybridMultilevel"/>
    <w:tmpl w:val="52C4AC1C"/>
    <w:lvl w:ilvl="0" w:tplc="3AB0F88C">
      <w:start w:val="1"/>
      <w:numFmt w:val="decimal"/>
      <w:lvlText w:val="%1."/>
      <w:lvlJc w:val="left"/>
      <w:pPr>
        <w:ind w:left="480" w:hanging="480"/>
      </w:pPr>
      <w:rPr>
        <w:rFonts w:hint="eastAsia"/>
      </w:rPr>
    </w:lvl>
    <w:lvl w:ilvl="1" w:tplc="AEB4DDBA" w:tentative="1">
      <w:start w:val="1"/>
      <w:numFmt w:val="ideographTraditional"/>
      <w:lvlText w:val="%2、"/>
      <w:lvlJc w:val="left"/>
      <w:pPr>
        <w:ind w:left="960" w:hanging="480"/>
      </w:pPr>
    </w:lvl>
    <w:lvl w:ilvl="2" w:tplc="AD06447A" w:tentative="1">
      <w:start w:val="1"/>
      <w:numFmt w:val="lowerRoman"/>
      <w:lvlText w:val="%3."/>
      <w:lvlJc w:val="right"/>
      <w:pPr>
        <w:ind w:left="1440" w:hanging="480"/>
      </w:pPr>
    </w:lvl>
    <w:lvl w:ilvl="3" w:tplc="6810AFFC" w:tentative="1">
      <w:start w:val="1"/>
      <w:numFmt w:val="decimal"/>
      <w:lvlText w:val="%4."/>
      <w:lvlJc w:val="left"/>
      <w:pPr>
        <w:ind w:left="1920" w:hanging="480"/>
      </w:pPr>
    </w:lvl>
    <w:lvl w:ilvl="4" w:tplc="CD4C5726" w:tentative="1">
      <w:start w:val="1"/>
      <w:numFmt w:val="ideographTraditional"/>
      <w:lvlText w:val="%5、"/>
      <w:lvlJc w:val="left"/>
      <w:pPr>
        <w:ind w:left="2400" w:hanging="480"/>
      </w:pPr>
    </w:lvl>
    <w:lvl w:ilvl="5" w:tplc="C31ED4D4" w:tentative="1">
      <w:start w:val="1"/>
      <w:numFmt w:val="lowerRoman"/>
      <w:lvlText w:val="%6."/>
      <w:lvlJc w:val="right"/>
      <w:pPr>
        <w:ind w:left="2880" w:hanging="480"/>
      </w:pPr>
    </w:lvl>
    <w:lvl w:ilvl="6" w:tplc="56E05E7E" w:tentative="1">
      <w:start w:val="1"/>
      <w:numFmt w:val="decimal"/>
      <w:lvlText w:val="%7."/>
      <w:lvlJc w:val="left"/>
      <w:pPr>
        <w:ind w:left="3360" w:hanging="480"/>
      </w:pPr>
    </w:lvl>
    <w:lvl w:ilvl="7" w:tplc="5B06756C" w:tentative="1">
      <w:start w:val="1"/>
      <w:numFmt w:val="ideographTraditional"/>
      <w:lvlText w:val="%8、"/>
      <w:lvlJc w:val="left"/>
      <w:pPr>
        <w:ind w:left="3840" w:hanging="480"/>
      </w:pPr>
    </w:lvl>
    <w:lvl w:ilvl="8" w:tplc="29F403AC" w:tentative="1">
      <w:start w:val="1"/>
      <w:numFmt w:val="lowerRoman"/>
      <w:lvlText w:val="%9."/>
      <w:lvlJc w:val="right"/>
      <w:pPr>
        <w:ind w:left="4320" w:hanging="480"/>
      </w:pPr>
    </w:lvl>
  </w:abstractNum>
  <w:abstractNum w:abstractNumId="23">
    <w:nsid w:val="644F7333"/>
    <w:multiLevelType w:val="hybridMultilevel"/>
    <w:tmpl w:val="D7DCD148"/>
    <w:lvl w:ilvl="0" w:tplc="3C749AE2">
      <w:start w:val="2"/>
      <w:numFmt w:val="bullet"/>
      <w:lvlText w:val="-"/>
      <w:lvlJc w:val="left"/>
      <w:pPr>
        <w:ind w:left="1320" w:hanging="360"/>
      </w:pPr>
      <w:rPr>
        <w:rFonts w:ascii="Calibri" w:eastAsiaTheme="minorEastAsia" w:hAnsi="Calibri" w:cstheme="minorBidi" w:hint="default"/>
      </w:rPr>
    </w:lvl>
    <w:lvl w:ilvl="1" w:tplc="40D47916" w:tentative="1">
      <w:start w:val="1"/>
      <w:numFmt w:val="bullet"/>
      <w:lvlText w:val=""/>
      <w:lvlJc w:val="left"/>
      <w:pPr>
        <w:ind w:left="1920" w:hanging="480"/>
      </w:pPr>
      <w:rPr>
        <w:rFonts w:ascii="Wingdings" w:hAnsi="Wingdings" w:hint="default"/>
      </w:rPr>
    </w:lvl>
    <w:lvl w:ilvl="2" w:tplc="A51EE7CA" w:tentative="1">
      <w:start w:val="1"/>
      <w:numFmt w:val="bullet"/>
      <w:lvlText w:val=""/>
      <w:lvlJc w:val="left"/>
      <w:pPr>
        <w:ind w:left="2400" w:hanging="480"/>
      </w:pPr>
      <w:rPr>
        <w:rFonts w:ascii="Wingdings" w:hAnsi="Wingdings" w:hint="default"/>
      </w:rPr>
    </w:lvl>
    <w:lvl w:ilvl="3" w:tplc="C9C89EF6" w:tentative="1">
      <w:start w:val="1"/>
      <w:numFmt w:val="bullet"/>
      <w:lvlText w:val=""/>
      <w:lvlJc w:val="left"/>
      <w:pPr>
        <w:ind w:left="2880" w:hanging="480"/>
      </w:pPr>
      <w:rPr>
        <w:rFonts w:ascii="Wingdings" w:hAnsi="Wingdings" w:hint="default"/>
      </w:rPr>
    </w:lvl>
    <w:lvl w:ilvl="4" w:tplc="F0741AFA" w:tentative="1">
      <w:start w:val="1"/>
      <w:numFmt w:val="bullet"/>
      <w:lvlText w:val=""/>
      <w:lvlJc w:val="left"/>
      <w:pPr>
        <w:ind w:left="3360" w:hanging="480"/>
      </w:pPr>
      <w:rPr>
        <w:rFonts w:ascii="Wingdings" w:hAnsi="Wingdings" w:hint="default"/>
      </w:rPr>
    </w:lvl>
    <w:lvl w:ilvl="5" w:tplc="5600C73C" w:tentative="1">
      <w:start w:val="1"/>
      <w:numFmt w:val="bullet"/>
      <w:lvlText w:val=""/>
      <w:lvlJc w:val="left"/>
      <w:pPr>
        <w:ind w:left="3840" w:hanging="480"/>
      </w:pPr>
      <w:rPr>
        <w:rFonts w:ascii="Wingdings" w:hAnsi="Wingdings" w:hint="default"/>
      </w:rPr>
    </w:lvl>
    <w:lvl w:ilvl="6" w:tplc="C9BE3974" w:tentative="1">
      <w:start w:val="1"/>
      <w:numFmt w:val="bullet"/>
      <w:lvlText w:val=""/>
      <w:lvlJc w:val="left"/>
      <w:pPr>
        <w:ind w:left="4320" w:hanging="480"/>
      </w:pPr>
      <w:rPr>
        <w:rFonts w:ascii="Wingdings" w:hAnsi="Wingdings" w:hint="default"/>
      </w:rPr>
    </w:lvl>
    <w:lvl w:ilvl="7" w:tplc="8CCAB53E" w:tentative="1">
      <w:start w:val="1"/>
      <w:numFmt w:val="bullet"/>
      <w:lvlText w:val=""/>
      <w:lvlJc w:val="left"/>
      <w:pPr>
        <w:ind w:left="4800" w:hanging="480"/>
      </w:pPr>
      <w:rPr>
        <w:rFonts w:ascii="Wingdings" w:hAnsi="Wingdings" w:hint="default"/>
      </w:rPr>
    </w:lvl>
    <w:lvl w:ilvl="8" w:tplc="A21CAD7C" w:tentative="1">
      <w:start w:val="1"/>
      <w:numFmt w:val="bullet"/>
      <w:lvlText w:val=""/>
      <w:lvlJc w:val="left"/>
      <w:pPr>
        <w:ind w:left="5280" w:hanging="480"/>
      </w:pPr>
      <w:rPr>
        <w:rFonts w:ascii="Wingdings" w:hAnsi="Wingdings" w:hint="default"/>
      </w:rPr>
    </w:lvl>
  </w:abstractNum>
  <w:abstractNum w:abstractNumId="24">
    <w:nsid w:val="6C0014A7"/>
    <w:multiLevelType w:val="hybridMultilevel"/>
    <w:tmpl w:val="DF0A039C"/>
    <w:lvl w:ilvl="0" w:tplc="41BA11D0">
      <w:start w:val="1"/>
      <w:numFmt w:val="decimal"/>
      <w:lvlText w:val="%1."/>
      <w:lvlJc w:val="left"/>
      <w:pPr>
        <w:ind w:left="480" w:hanging="480"/>
      </w:pPr>
      <w:rPr>
        <w:rFonts w:hint="eastAsia"/>
      </w:rPr>
    </w:lvl>
    <w:lvl w:ilvl="1" w:tplc="C794EB34" w:tentative="1">
      <w:start w:val="1"/>
      <w:numFmt w:val="ideographTraditional"/>
      <w:lvlText w:val="%2、"/>
      <w:lvlJc w:val="left"/>
      <w:pPr>
        <w:ind w:left="960" w:hanging="480"/>
      </w:pPr>
    </w:lvl>
    <w:lvl w:ilvl="2" w:tplc="B6A68EAA" w:tentative="1">
      <w:start w:val="1"/>
      <w:numFmt w:val="lowerRoman"/>
      <w:lvlText w:val="%3."/>
      <w:lvlJc w:val="right"/>
      <w:pPr>
        <w:ind w:left="1440" w:hanging="480"/>
      </w:pPr>
    </w:lvl>
    <w:lvl w:ilvl="3" w:tplc="ACDCECE8" w:tentative="1">
      <w:start w:val="1"/>
      <w:numFmt w:val="decimal"/>
      <w:lvlText w:val="%4."/>
      <w:lvlJc w:val="left"/>
      <w:pPr>
        <w:ind w:left="1920" w:hanging="480"/>
      </w:pPr>
    </w:lvl>
    <w:lvl w:ilvl="4" w:tplc="1348360E" w:tentative="1">
      <w:start w:val="1"/>
      <w:numFmt w:val="ideographTraditional"/>
      <w:lvlText w:val="%5、"/>
      <w:lvlJc w:val="left"/>
      <w:pPr>
        <w:ind w:left="2400" w:hanging="480"/>
      </w:pPr>
    </w:lvl>
    <w:lvl w:ilvl="5" w:tplc="0C407800" w:tentative="1">
      <w:start w:val="1"/>
      <w:numFmt w:val="lowerRoman"/>
      <w:lvlText w:val="%6."/>
      <w:lvlJc w:val="right"/>
      <w:pPr>
        <w:ind w:left="2880" w:hanging="480"/>
      </w:pPr>
    </w:lvl>
    <w:lvl w:ilvl="6" w:tplc="3A5C5166" w:tentative="1">
      <w:start w:val="1"/>
      <w:numFmt w:val="decimal"/>
      <w:lvlText w:val="%7."/>
      <w:lvlJc w:val="left"/>
      <w:pPr>
        <w:ind w:left="3360" w:hanging="480"/>
      </w:pPr>
    </w:lvl>
    <w:lvl w:ilvl="7" w:tplc="33CC636E" w:tentative="1">
      <w:start w:val="1"/>
      <w:numFmt w:val="ideographTraditional"/>
      <w:lvlText w:val="%8、"/>
      <w:lvlJc w:val="left"/>
      <w:pPr>
        <w:ind w:left="3840" w:hanging="480"/>
      </w:pPr>
    </w:lvl>
    <w:lvl w:ilvl="8" w:tplc="C834E550" w:tentative="1">
      <w:start w:val="1"/>
      <w:numFmt w:val="lowerRoman"/>
      <w:lvlText w:val="%9."/>
      <w:lvlJc w:val="right"/>
      <w:pPr>
        <w:ind w:left="4320" w:hanging="480"/>
      </w:pPr>
    </w:lvl>
  </w:abstractNum>
  <w:abstractNum w:abstractNumId="25">
    <w:nsid w:val="6EF338B9"/>
    <w:multiLevelType w:val="hybridMultilevel"/>
    <w:tmpl w:val="3FE8F188"/>
    <w:lvl w:ilvl="0" w:tplc="B068FECC">
      <w:start w:val="1"/>
      <w:numFmt w:val="decimal"/>
      <w:lvlText w:val="%1."/>
      <w:lvlJc w:val="left"/>
      <w:pPr>
        <w:ind w:left="360" w:hanging="360"/>
      </w:pPr>
      <w:rPr>
        <w:rFonts w:hint="default"/>
      </w:rPr>
    </w:lvl>
    <w:lvl w:ilvl="1" w:tplc="6D548800" w:tentative="1">
      <w:start w:val="1"/>
      <w:numFmt w:val="ideographTraditional"/>
      <w:lvlText w:val="%2、"/>
      <w:lvlJc w:val="left"/>
      <w:pPr>
        <w:ind w:left="960" w:hanging="480"/>
      </w:pPr>
    </w:lvl>
    <w:lvl w:ilvl="2" w:tplc="F23A39E2" w:tentative="1">
      <w:start w:val="1"/>
      <w:numFmt w:val="lowerRoman"/>
      <w:lvlText w:val="%3."/>
      <w:lvlJc w:val="right"/>
      <w:pPr>
        <w:ind w:left="1440" w:hanging="480"/>
      </w:pPr>
    </w:lvl>
    <w:lvl w:ilvl="3" w:tplc="1EB8E2A8" w:tentative="1">
      <w:start w:val="1"/>
      <w:numFmt w:val="decimal"/>
      <w:lvlText w:val="%4."/>
      <w:lvlJc w:val="left"/>
      <w:pPr>
        <w:ind w:left="1920" w:hanging="480"/>
      </w:pPr>
    </w:lvl>
    <w:lvl w:ilvl="4" w:tplc="FFE831AC" w:tentative="1">
      <w:start w:val="1"/>
      <w:numFmt w:val="ideographTraditional"/>
      <w:lvlText w:val="%5、"/>
      <w:lvlJc w:val="left"/>
      <w:pPr>
        <w:ind w:left="2400" w:hanging="480"/>
      </w:pPr>
    </w:lvl>
    <w:lvl w:ilvl="5" w:tplc="F6F84288" w:tentative="1">
      <w:start w:val="1"/>
      <w:numFmt w:val="lowerRoman"/>
      <w:lvlText w:val="%6."/>
      <w:lvlJc w:val="right"/>
      <w:pPr>
        <w:ind w:left="2880" w:hanging="480"/>
      </w:pPr>
    </w:lvl>
    <w:lvl w:ilvl="6" w:tplc="E44846A6" w:tentative="1">
      <w:start w:val="1"/>
      <w:numFmt w:val="decimal"/>
      <w:lvlText w:val="%7."/>
      <w:lvlJc w:val="left"/>
      <w:pPr>
        <w:ind w:left="3360" w:hanging="480"/>
      </w:pPr>
    </w:lvl>
    <w:lvl w:ilvl="7" w:tplc="B3E632FA" w:tentative="1">
      <w:start w:val="1"/>
      <w:numFmt w:val="ideographTraditional"/>
      <w:lvlText w:val="%8、"/>
      <w:lvlJc w:val="left"/>
      <w:pPr>
        <w:ind w:left="3840" w:hanging="480"/>
      </w:pPr>
    </w:lvl>
    <w:lvl w:ilvl="8" w:tplc="F91A1E84" w:tentative="1">
      <w:start w:val="1"/>
      <w:numFmt w:val="lowerRoman"/>
      <w:lvlText w:val="%9."/>
      <w:lvlJc w:val="right"/>
      <w:pPr>
        <w:ind w:left="4320" w:hanging="480"/>
      </w:pPr>
    </w:lvl>
  </w:abstractNum>
  <w:num w:numId="1">
    <w:abstractNumId w:val="12"/>
  </w:num>
  <w:num w:numId="2">
    <w:abstractNumId w:val="0"/>
  </w:num>
  <w:num w:numId="3">
    <w:abstractNumId w:val="2"/>
  </w:num>
  <w:num w:numId="4">
    <w:abstractNumId w:val="13"/>
  </w:num>
  <w:num w:numId="5">
    <w:abstractNumId w:val="4"/>
  </w:num>
  <w:num w:numId="6">
    <w:abstractNumId w:val="19"/>
  </w:num>
  <w:num w:numId="7">
    <w:abstractNumId w:val="16"/>
  </w:num>
  <w:num w:numId="8">
    <w:abstractNumId w:val="7"/>
  </w:num>
  <w:num w:numId="9">
    <w:abstractNumId w:val="18"/>
  </w:num>
  <w:num w:numId="10">
    <w:abstractNumId w:val="5"/>
  </w:num>
  <w:num w:numId="11">
    <w:abstractNumId w:val="11"/>
  </w:num>
  <w:num w:numId="12">
    <w:abstractNumId w:val="17"/>
  </w:num>
  <w:num w:numId="13">
    <w:abstractNumId w:val="10"/>
  </w:num>
  <w:num w:numId="14">
    <w:abstractNumId w:val="3"/>
  </w:num>
  <w:num w:numId="15">
    <w:abstractNumId w:val="14"/>
  </w:num>
  <w:num w:numId="16">
    <w:abstractNumId w:val="15"/>
  </w:num>
  <w:num w:numId="17">
    <w:abstractNumId w:val="9"/>
  </w:num>
  <w:num w:numId="18">
    <w:abstractNumId w:val="24"/>
  </w:num>
  <w:num w:numId="19">
    <w:abstractNumId w:val="25"/>
  </w:num>
  <w:num w:numId="20">
    <w:abstractNumId w:val="22"/>
  </w:num>
  <w:num w:numId="21">
    <w:abstractNumId w:val="23"/>
  </w:num>
  <w:num w:numId="22">
    <w:abstractNumId w:val="1"/>
  </w:num>
  <w:num w:numId="23">
    <w:abstractNumId w:val="21"/>
  </w:num>
  <w:num w:numId="24">
    <w:abstractNumId w:val="6"/>
  </w:num>
  <w:num w:numId="25">
    <w:abstractNumId w:val="8"/>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ED"/>
    <w:rsid w:val="00000F52"/>
    <w:rsid w:val="00001584"/>
    <w:rsid w:val="000039A6"/>
    <w:rsid w:val="000076E7"/>
    <w:rsid w:val="0000784E"/>
    <w:rsid w:val="00011905"/>
    <w:rsid w:val="00011ED5"/>
    <w:rsid w:val="00013E95"/>
    <w:rsid w:val="00014292"/>
    <w:rsid w:val="00014792"/>
    <w:rsid w:val="00016365"/>
    <w:rsid w:val="0001769F"/>
    <w:rsid w:val="00020D91"/>
    <w:rsid w:val="00020EE1"/>
    <w:rsid w:val="000218FD"/>
    <w:rsid w:val="00021CE7"/>
    <w:rsid w:val="0002223F"/>
    <w:rsid w:val="00022ADF"/>
    <w:rsid w:val="00022DB4"/>
    <w:rsid w:val="000230AE"/>
    <w:rsid w:val="000243AD"/>
    <w:rsid w:val="00024492"/>
    <w:rsid w:val="000247EF"/>
    <w:rsid w:val="0003207A"/>
    <w:rsid w:val="000328C1"/>
    <w:rsid w:val="000347D6"/>
    <w:rsid w:val="00034ABA"/>
    <w:rsid w:val="000350FE"/>
    <w:rsid w:val="00036265"/>
    <w:rsid w:val="00041FBF"/>
    <w:rsid w:val="0004524B"/>
    <w:rsid w:val="00045F07"/>
    <w:rsid w:val="0004601F"/>
    <w:rsid w:val="000464CB"/>
    <w:rsid w:val="000466B0"/>
    <w:rsid w:val="0004705A"/>
    <w:rsid w:val="0004737A"/>
    <w:rsid w:val="0004767D"/>
    <w:rsid w:val="00053D09"/>
    <w:rsid w:val="0005401A"/>
    <w:rsid w:val="0005424B"/>
    <w:rsid w:val="000544F8"/>
    <w:rsid w:val="00061AF5"/>
    <w:rsid w:val="00061B92"/>
    <w:rsid w:val="00061FCF"/>
    <w:rsid w:val="0006206B"/>
    <w:rsid w:val="0006746C"/>
    <w:rsid w:val="00067C64"/>
    <w:rsid w:val="0007377A"/>
    <w:rsid w:val="000751CA"/>
    <w:rsid w:val="00076D10"/>
    <w:rsid w:val="0007751D"/>
    <w:rsid w:val="00081D93"/>
    <w:rsid w:val="00081DA1"/>
    <w:rsid w:val="000836DB"/>
    <w:rsid w:val="000842F2"/>
    <w:rsid w:val="000845B6"/>
    <w:rsid w:val="00085A4D"/>
    <w:rsid w:val="00090F8E"/>
    <w:rsid w:val="0009420F"/>
    <w:rsid w:val="000962F1"/>
    <w:rsid w:val="00096479"/>
    <w:rsid w:val="0009660B"/>
    <w:rsid w:val="000A3416"/>
    <w:rsid w:val="000A494A"/>
    <w:rsid w:val="000A7235"/>
    <w:rsid w:val="000A7BD8"/>
    <w:rsid w:val="000B2506"/>
    <w:rsid w:val="000B3E94"/>
    <w:rsid w:val="000B3EE9"/>
    <w:rsid w:val="000B61AA"/>
    <w:rsid w:val="000B663B"/>
    <w:rsid w:val="000B7206"/>
    <w:rsid w:val="000B7F78"/>
    <w:rsid w:val="000C20D5"/>
    <w:rsid w:val="000C234D"/>
    <w:rsid w:val="000C2AC1"/>
    <w:rsid w:val="000C3EFD"/>
    <w:rsid w:val="000C6683"/>
    <w:rsid w:val="000D2AF1"/>
    <w:rsid w:val="000D2D7E"/>
    <w:rsid w:val="000D2E89"/>
    <w:rsid w:val="000D48E0"/>
    <w:rsid w:val="000D540B"/>
    <w:rsid w:val="000D5D23"/>
    <w:rsid w:val="000D5E69"/>
    <w:rsid w:val="000D5F3A"/>
    <w:rsid w:val="000D6846"/>
    <w:rsid w:val="000D6F12"/>
    <w:rsid w:val="000D7245"/>
    <w:rsid w:val="000D7820"/>
    <w:rsid w:val="000E49DC"/>
    <w:rsid w:val="000E4CA5"/>
    <w:rsid w:val="000E663A"/>
    <w:rsid w:val="000F050B"/>
    <w:rsid w:val="000F2912"/>
    <w:rsid w:val="000F3485"/>
    <w:rsid w:val="000F4679"/>
    <w:rsid w:val="000F4F15"/>
    <w:rsid w:val="000F5C65"/>
    <w:rsid w:val="000F686C"/>
    <w:rsid w:val="00100228"/>
    <w:rsid w:val="001016BB"/>
    <w:rsid w:val="00102AB6"/>
    <w:rsid w:val="00102AC4"/>
    <w:rsid w:val="001031EB"/>
    <w:rsid w:val="00104238"/>
    <w:rsid w:val="001050C2"/>
    <w:rsid w:val="00110BA8"/>
    <w:rsid w:val="00111116"/>
    <w:rsid w:val="00111457"/>
    <w:rsid w:val="00114A3E"/>
    <w:rsid w:val="00115E0C"/>
    <w:rsid w:val="00115E73"/>
    <w:rsid w:val="0011750F"/>
    <w:rsid w:val="001200F0"/>
    <w:rsid w:val="001237E3"/>
    <w:rsid w:val="001261CF"/>
    <w:rsid w:val="00133D6F"/>
    <w:rsid w:val="00134503"/>
    <w:rsid w:val="0013502F"/>
    <w:rsid w:val="00135422"/>
    <w:rsid w:val="00142D8A"/>
    <w:rsid w:val="0014705B"/>
    <w:rsid w:val="00150647"/>
    <w:rsid w:val="0015125E"/>
    <w:rsid w:val="00152139"/>
    <w:rsid w:val="00154857"/>
    <w:rsid w:val="001548EE"/>
    <w:rsid w:val="001564A0"/>
    <w:rsid w:val="0015733E"/>
    <w:rsid w:val="0016076A"/>
    <w:rsid w:val="00162669"/>
    <w:rsid w:val="00164F5D"/>
    <w:rsid w:val="001655FB"/>
    <w:rsid w:val="001775EC"/>
    <w:rsid w:val="001802E0"/>
    <w:rsid w:val="00182252"/>
    <w:rsid w:val="00182E35"/>
    <w:rsid w:val="00183951"/>
    <w:rsid w:val="00186067"/>
    <w:rsid w:val="0019257C"/>
    <w:rsid w:val="00196AA2"/>
    <w:rsid w:val="00196B71"/>
    <w:rsid w:val="00196F11"/>
    <w:rsid w:val="001A0345"/>
    <w:rsid w:val="001A0E30"/>
    <w:rsid w:val="001A16AF"/>
    <w:rsid w:val="001A20E9"/>
    <w:rsid w:val="001A48CF"/>
    <w:rsid w:val="001B04C9"/>
    <w:rsid w:val="001B5B5A"/>
    <w:rsid w:val="001B6237"/>
    <w:rsid w:val="001B6690"/>
    <w:rsid w:val="001B7BA2"/>
    <w:rsid w:val="001C01E8"/>
    <w:rsid w:val="001C0228"/>
    <w:rsid w:val="001C1FFC"/>
    <w:rsid w:val="001C50B5"/>
    <w:rsid w:val="001C783F"/>
    <w:rsid w:val="001D0D2D"/>
    <w:rsid w:val="001D15A4"/>
    <w:rsid w:val="001D2951"/>
    <w:rsid w:val="001D3076"/>
    <w:rsid w:val="001D69E5"/>
    <w:rsid w:val="001D74B4"/>
    <w:rsid w:val="001E27CC"/>
    <w:rsid w:val="001E2918"/>
    <w:rsid w:val="001E33B5"/>
    <w:rsid w:val="001F1920"/>
    <w:rsid w:val="001F1DAC"/>
    <w:rsid w:val="001F4FB9"/>
    <w:rsid w:val="001F6CD2"/>
    <w:rsid w:val="002009BB"/>
    <w:rsid w:val="00200A5C"/>
    <w:rsid w:val="00202B99"/>
    <w:rsid w:val="002060A5"/>
    <w:rsid w:val="002074E3"/>
    <w:rsid w:val="002076DA"/>
    <w:rsid w:val="002077C3"/>
    <w:rsid w:val="00210A6B"/>
    <w:rsid w:val="002121B8"/>
    <w:rsid w:val="002126BB"/>
    <w:rsid w:val="002128EA"/>
    <w:rsid w:val="002143D7"/>
    <w:rsid w:val="00214ACF"/>
    <w:rsid w:val="00215DD3"/>
    <w:rsid w:val="00215DF5"/>
    <w:rsid w:val="00216CF6"/>
    <w:rsid w:val="00221A3A"/>
    <w:rsid w:val="00226C55"/>
    <w:rsid w:val="00227456"/>
    <w:rsid w:val="00230747"/>
    <w:rsid w:val="00230A4C"/>
    <w:rsid w:val="00234CD2"/>
    <w:rsid w:val="00235B66"/>
    <w:rsid w:val="00236057"/>
    <w:rsid w:val="00240345"/>
    <w:rsid w:val="00246722"/>
    <w:rsid w:val="00252521"/>
    <w:rsid w:val="00253531"/>
    <w:rsid w:val="00254BEA"/>
    <w:rsid w:val="00260E53"/>
    <w:rsid w:val="00261AD2"/>
    <w:rsid w:val="00264013"/>
    <w:rsid w:val="00264418"/>
    <w:rsid w:val="002645A7"/>
    <w:rsid w:val="002646F2"/>
    <w:rsid w:val="0027014E"/>
    <w:rsid w:val="00270FEC"/>
    <w:rsid w:val="00271465"/>
    <w:rsid w:val="00271570"/>
    <w:rsid w:val="002739D7"/>
    <w:rsid w:val="00274A1A"/>
    <w:rsid w:val="0027788D"/>
    <w:rsid w:val="00277C7A"/>
    <w:rsid w:val="0028065A"/>
    <w:rsid w:val="002809FF"/>
    <w:rsid w:val="00280AE9"/>
    <w:rsid w:val="00281341"/>
    <w:rsid w:val="002823D9"/>
    <w:rsid w:val="002828CE"/>
    <w:rsid w:val="00283087"/>
    <w:rsid w:val="002846AE"/>
    <w:rsid w:val="002855A2"/>
    <w:rsid w:val="00285EFE"/>
    <w:rsid w:val="00287ED5"/>
    <w:rsid w:val="002902D1"/>
    <w:rsid w:val="00290860"/>
    <w:rsid w:val="00290E7C"/>
    <w:rsid w:val="00291905"/>
    <w:rsid w:val="0029713C"/>
    <w:rsid w:val="002A00E5"/>
    <w:rsid w:val="002A00F7"/>
    <w:rsid w:val="002A0AA7"/>
    <w:rsid w:val="002A171F"/>
    <w:rsid w:val="002A17D9"/>
    <w:rsid w:val="002A1F26"/>
    <w:rsid w:val="002A23A8"/>
    <w:rsid w:val="002A3F21"/>
    <w:rsid w:val="002A53CF"/>
    <w:rsid w:val="002A5784"/>
    <w:rsid w:val="002A6140"/>
    <w:rsid w:val="002A7151"/>
    <w:rsid w:val="002B347B"/>
    <w:rsid w:val="002B4E2D"/>
    <w:rsid w:val="002B5618"/>
    <w:rsid w:val="002C0F58"/>
    <w:rsid w:val="002C0FF2"/>
    <w:rsid w:val="002C1C44"/>
    <w:rsid w:val="002C3803"/>
    <w:rsid w:val="002C3AC8"/>
    <w:rsid w:val="002C434C"/>
    <w:rsid w:val="002C56A0"/>
    <w:rsid w:val="002D1CC1"/>
    <w:rsid w:val="002D4F23"/>
    <w:rsid w:val="002D5757"/>
    <w:rsid w:val="002D5AC1"/>
    <w:rsid w:val="002D5F26"/>
    <w:rsid w:val="002D6E8F"/>
    <w:rsid w:val="002D7E81"/>
    <w:rsid w:val="002E18EF"/>
    <w:rsid w:val="002E4A73"/>
    <w:rsid w:val="002F1979"/>
    <w:rsid w:val="002F1F2F"/>
    <w:rsid w:val="002F22FF"/>
    <w:rsid w:val="002F3058"/>
    <w:rsid w:val="002F4B6B"/>
    <w:rsid w:val="002F5F5E"/>
    <w:rsid w:val="002F7B52"/>
    <w:rsid w:val="002F7D48"/>
    <w:rsid w:val="0030271C"/>
    <w:rsid w:val="00303817"/>
    <w:rsid w:val="00305472"/>
    <w:rsid w:val="0030618B"/>
    <w:rsid w:val="00307841"/>
    <w:rsid w:val="003100D0"/>
    <w:rsid w:val="003103FA"/>
    <w:rsid w:val="00311AFC"/>
    <w:rsid w:val="0031253A"/>
    <w:rsid w:val="003142DF"/>
    <w:rsid w:val="003148BC"/>
    <w:rsid w:val="00316386"/>
    <w:rsid w:val="00316807"/>
    <w:rsid w:val="0031743C"/>
    <w:rsid w:val="00317663"/>
    <w:rsid w:val="00320912"/>
    <w:rsid w:val="003209A8"/>
    <w:rsid w:val="00323948"/>
    <w:rsid w:val="00323BAB"/>
    <w:rsid w:val="003269A0"/>
    <w:rsid w:val="0032709B"/>
    <w:rsid w:val="0033109B"/>
    <w:rsid w:val="00332BAE"/>
    <w:rsid w:val="00333742"/>
    <w:rsid w:val="003346D4"/>
    <w:rsid w:val="003349DA"/>
    <w:rsid w:val="00335B0B"/>
    <w:rsid w:val="00335E8C"/>
    <w:rsid w:val="00336984"/>
    <w:rsid w:val="00342A4B"/>
    <w:rsid w:val="00343524"/>
    <w:rsid w:val="0034549E"/>
    <w:rsid w:val="00345679"/>
    <w:rsid w:val="00345CCE"/>
    <w:rsid w:val="00346022"/>
    <w:rsid w:val="00346261"/>
    <w:rsid w:val="003465E8"/>
    <w:rsid w:val="003467E5"/>
    <w:rsid w:val="00347C7A"/>
    <w:rsid w:val="00351FB8"/>
    <w:rsid w:val="00353926"/>
    <w:rsid w:val="00353A83"/>
    <w:rsid w:val="003549B2"/>
    <w:rsid w:val="00354E65"/>
    <w:rsid w:val="00355DAB"/>
    <w:rsid w:val="003563BC"/>
    <w:rsid w:val="003568FB"/>
    <w:rsid w:val="00356B73"/>
    <w:rsid w:val="0036304A"/>
    <w:rsid w:val="0036447F"/>
    <w:rsid w:val="003657D1"/>
    <w:rsid w:val="00365D55"/>
    <w:rsid w:val="00371E6E"/>
    <w:rsid w:val="00373E83"/>
    <w:rsid w:val="003748AF"/>
    <w:rsid w:val="003753A3"/>
    <w:rsid w:val="00376094"/>
    <w:rsid w:val="003774AB"/>
    <w:rsid w:val="003804CB"/>
    <w:rsid w:val="003819F0"/>
    <w:rsid w:val="00382ADB"/>
    <w:rsid w:val="00383DCE"/>
    <w:rsid w:val="00386C82"/>
    <w:rsid w:val="00390914"/>
    <w:rsid w:val="003A0260"/>
    <w:rsid w:val="003A0A07"/>
    <w:rsid w:val="003A2074"/>
    <w:rsid w:val="003A2677"/>
    <w:rsid w:val="003A4DDB"/>
    <w:rsid w:val="003A5804"/>
    <w:rsid w:val="003B0E3F"/>
    <w:rsid w:val="003B1AEF"/>
    <w:rsid w:val="003B4B01"/>
    <w:rsid w:val="003B4FE6"/>
    <w:rsid w:val="003B7239"/>
    <w:rsid w:val="003C01D0"/>
    <w:rsid w:val="003C364B"/>
    <w:rsid w:val="003C4F0C"/>
    <w:rsid w:val="003C6D2B"/>
    <w:rsid w:val="003C7DC3"/>
    <w:rsid w:val="003C7E56"/>
    <w:rsid w:val="003D0900"/>
    <w:rsid w:val="003D1C9B"/>
    <w:rsid w:val="003D4BE0"/>
    <w:rsid w:val="003D5A6B"/>
    <w:rsid w:val="003D6F5B"/>
    <w:rsid w:val="003D6FAC"/>
    <w:rsid w:val="003E0AF6"/>
    <w:rsid w:val="003E351F"/>
    <w:rsid w:val="003E3939"/>
    <w:rsid w:val="003E3A85"/>
    <w:rsid w:val="003E3E56"/>
    <w:rsid w:val="003E40D6"/>
    <w:rsid w:val="003E58ED"/>
    <w:rsid w:val="003E79AD"/>
    <w:rsid w:val="003E7A89"/>
    <w:rsid w:val="003F0EC9"/>
    <w:rsid w:val="003F3C04"/>
    <w:rsid w:val="003F3F66"/>
    <w:rsid w:val="003F42AB"/>
    <w:rsid w:val="003F473F"/>
    <w:rsid w:val="003F5243"/>
    <w:rsid w:val="0040170A"/>
    <w:rsid w:val="00403B4A"/>
    <w:rsid w:val="00403B6F"/>
    <w:rsid w:val="00406975"/>
    <w:rsid w:val="0041116F"/>
    <w:rsid w:val="0041461C"/>
    <w:rsid w:val="00414AD0"/>
    <w:rsid w:val="0041636E"/>
    <w:rsid w:val="00417AB5"/>
    <w:rsid w:val="004205F5"/>
    <w:rsid w:val="004270FB"/>
    <w:rsid w:val="004278F0"/>
    <w:rsid w:val="00427A65"/>
    <w:rsid w:val="004302A6"/>
    <w:rsid w:val="00433F44"/>
    <w:rsid w:val="0043431D"/>
    <w:rsid w:val="004343DE"/>
    <w:rsid w:val="0043580D"/>
    <w:rsid w:val="00436F57"/>
    <w:rsid w:val="00437892"/>
    <w:rsid w:val="00442D24"/>
    <w:rsid w:val="004452BE"/>
    <w:rsid w:val="004459DB"/>
    <w:rsid w:val="00446683"/>
    <w:rsid w:val="0044762F"/>
    <w:rsid w:val="00447E38"/>
    <w:rsid w:val="00452B22"/>
    <w:rsid w:val="00455097"/>
    <w:rsid w:val="00455A81"/>
    <w:rsid w:val="004560C6"/>
    <w:rsid w:val="00457503"/>
    <w:rsid w:val="00457AB5"/>
    <w:rsid w:val="00460C7F"/>
    <w:rsid w:val="004614CD"/>
    <w:rsid w:val="00461FF7"/>
    <w:rsid w:val="004665FA"/>
    <w:rsid w:val="00466722"/>
    <w:rsid w:val="00466FB5"/>
    <w:rsid w:val="00467626"/>
    <w:rsid w:val="00467F01"/>
    <w:rsid w:val="00470835"/>
    <w:rsid w:val="004719E3"/>
    <w:rsid w:val="00471C2E"/>
    <w:rsid w:val="004749E7"/>
    <w:rsid w:val="00474BDC"/>
    <w:rsid w:val="00476B2F"/>
    <w:rsid w:val="00480CFE"/>
    <w:rsid w:val="00480D20"/>
    <w:rsid w:val="00481A79"/>
    <w:rsid w:val="00481CC0"/>
    <w:rsid w:val="0048441D"/>
    <w:rsid w:val="00486305"/>
    <w:rsid w:val="00487C67"/>
    <w:rsid w:val="00487FC5"/>
    <w:rsid w:val="004934EE"/>
    <w:rsid w:val="00495216"/>
    <w:rsid w:val="004A2E14"/>
    <w:rsid w:val="004A2F77"/>
    <w:rsid w:val="004B00F3"/>
    <w:rsid w:val="004B3257"/>
    <w:rsid w:val="004B33E3"/>
    <w:rsid w:val="004B5541"/>
    <w:rsid w:val="004C21FC"/>
    <w:rsid w:val="004C3D53"/>
    <w:rsid w:val="004C6108"/>
    <w:rsid w:val="004C61F6"/>
    <w:rsid w:val="004C7711"/>
    <w:rsid w:val="004C7F43"/>
    <w:rsid w:val="004D158D"/>
    <w:rsid w:val="004D2FC7"/>
    <w:rsid w:val="004D4BA5"/>
    <w:rsid w:val="004D5BA7"/>
    <w:rsid w:val="004D5FF5"/>
    <w:rsid w:val="004D601A"/>
    <w:rsid w:val="004D6B6E"/>
    <w:rsid w:val="004E27FE"/>
    <w:rsid w:val="004E31B0"/>
    <w:rsid w:val="004E33CB"/>
    <w:rsid w:val="004F1DEF"/>
    <w:rsid w:val="004F3E4F"/>
    <w:rsid w:val="004F63CF"/>
    <w:rsid w:val="004F65ED"/>
    <w:rsid w:val="004F703B"/>
    <w:rsid w:val="004F7C93"/>
    <w:rsid w:val="004F7D3D"/>
    <w:rsid w:val="00500172"/>
    <w:rsid w:val="00501011"/>
    <w:rsid w:val="00502BE3"/>
    <w:rsid w:val="00503A3A"/>
    <w:rsid w:val="00503FD8"/>
    <w:rsid w:val="00506634"/>
    <w:rsid w:val="00506853"/>
    <w:rsid w:val="00507A09"/>
    <w:rsid w:val="00511B4D"/>
    <w:rsid w:val="00512C98"/>
    <w:rsid w:val="00514114"/>
    <w:rsid w:val="00516759"/>
    <w:rsid w:val="00520A3A"/>
    <w:rsid w:val="00521683"/>
    <w:rsid w:val="00521763"/>
    <w:rsid w:val="00521CEE"/>
    <w:rsid w:val="0052280E"/>
    <w:rsid w:val="00525086"/>
    <w:rsid w:val="005266BC"/>
    <w:rsid w:val="0052674C"/>
    <w:rsid w:val="005274B9"/>
    <w:rsid w:val="00527EC4"/>
    <w:rsid w:val="005305B0"/>
    <w:rsid w:val="005305D8"/>
    <w:rsid w:val="00530770"/>
    <w:rsid w:val="00532E92"/>
    <w:rsid w:val="00533577"/>
    <w:rsid w:val="00534D62"/>
    <w:rsid w:val="0053648D"/>
    <w:rsid w:val="00536C45"/>
    <w:rsid w:val="00537DF7"/>
    <w:rsid w:val="0054273D"/>
    <w:rsid w:val="00543E04"/>
    <w:rsid w:val="00545DF0"/>
    <w:rsid w:val="005465F6"/>
    <w:rsid w:val="005475C7"/>
    <w:rsid w:val="0054773C"/>
    <w:rsid w:val="005514D4"/>
    <w:rsid w:val="00552006"/>
    <w:rsid w:val="005543DB"/>
    <w:rsid w:val="00554607"/>
    <w:rsid w:val="00560D29"/>
    <w:rsid w:val="00560F63"/>
    <w:rsid w:val="005617E7"/>
    <w:rsid w:val="0056297E"/>
    <w:rsid w:val="00562B83"/>
    <w:rsid w:val="00562D8D"/>
    <w:rsid w:val="005636A3"/>
    <w:rsid w:val="00566DC2"/>
    <w:rsid w:val="00572431"/>
    <w:rsid w:val="00572DE7"/>
    <w:rsid w:val="005730A6"/>
    <w:rsid w:val="00574061"/>
    <w:rsid w:val="005756A6"/>
    <w:rsid w:val="00575B94"/>
    <w:rsid w:val="00576A25"/>
    <w:rsid w:val="00580587"/>
    <w:rsid w:val="0058174D"/>
    <w:rsid w:val="005834E8"/>
    <w:rsid w:val="00583F8C"/>
    <w:rsid w:val="00585900"/>
    <w:rsid w:val="005859DB"/>
    <w:rsid w:val="00587EE0"/>
    <w:rsid w:val="00590AD0"/>
    <w:rsid w:val="0059150A"/>
    <w:rsid w:val="00592CC6"/>
    <w:rsid w:val="00593988"/>
    <w:rsid w:val="00594124"/>
    <w:rsid w:val="0059663E"/>
    <w:rsid w:val="005A0085"/>
    <w:rsid w:val="005A26EF"/>
    <w:rsid w:val="005A3DCC"/>
    <w:rsid w:val="005A56BC"/>
    <w:rsid w:val="005A58D6"/>
    <w:rsid w:val="005A5C7A"/>
    <w:rsid w:val="005A6AC9"/>
    <w:rsid w:val="005A6F2D"/>
    <w:rsid w:val="005A78BD"/>
    <w:rsid w:val="005B19A6"/>
    <w:rsid w:val="005B2DA4"/>
    <w:rsid w:val="005B4769"/>
    <w:rsid w:val="005B4CFE"/>
    <w:rsid w:val="005B5C5B"/>
    <w:rsid w:val="005B6EEF"/>
    <w:rsid w:val="005B7F72"/>
    <w:rsid w:val="005C2661"/>
    <w:rsid w:val="005C3137"/>
    <w:rsid w:val="005C36CD"/>
    <w:rsid w:val="005C3B23"/>
    <w:rsid w:val="005C3BA5"/>
    <w:rsid w:val="005C4E49"/>
    <w:rsid w:val="005C6081"/>
    <w:rsid w:val="005D0C4B"/>
    <w:rsid w:val="005D2040"/>
    <w:rsid w:val="005D27FE"/>
    <w:rsid w:val="005D31F3"/>
    <w:rsid w:val="005D33DC"/>
    <w:rsid w:val="005D42D6"/>
    <w:rsid w:val="005D5A72"/>
    <w:rsid w:val="005E1BDF"/>
    <w:rsid w:val="005E41A6"/>
    <w:rsid w:val="005E653F"/>
    <w:rsid w:val="005E6942"/>
    <w:rsid w:val="005F0EAE"/>
    <w:rsid w:val="005F3E40"/>
    <w:rsid w:val="005F4BE7"/>
    <w:rsid w:val="005F51C8"/>
    <w:rsid w:val="006003D3"/>
    <w:rsid w:val="0060240F"/>
    <w:rsid w:val="0060280D"/>
    <w:rsid w:val="00607DDE"/>
    <w:rsid w:val="00610594"/>
    <w:rsid w:val="00611831"/>
    <w:rsid w:val="00611A49"/>
    <w:rsid w:val="0061526B"/>
    <w:rsid w:val="00615DD1"/>
    <w:rsid w:val="0061702A"/>
    <w:rsid w:val="00617506"/>
    <w:rsid w:val="00621EBF"/>
    <w:rsid w:val="00623B95"/>
    <w:rsid w:val="00624763"/>
    <w:rsid w:val="00624989"/>
    <w:rsid w:val="00625075"/>
    <w:rsid w:val="00625224"/>
    <w:rsid w:val="006254EE"/>
    <w:rsid w:val="0063062D"/>
    <w:rsid w:val="00630ED9"/>
    <w:rsid w:val="00631118"/>
    <w:rsid w:val="00631150"/>
    <w:rsid w:val="006316CD"/>
    <w:rsid w:val="0063234D"/>
    <w:rsid w:val="00635080"/>
    <w:rsid w:val="00635BFF"/>
    <w:rsid w:val="00636960"/>
    <w:rsid w:val="00636B56"/>
    <w:rsid w:val="00640141"/>
    <w:rsid w:val="006403A5"/>
    <w:rsid w:val="00640D92"/>
    <w:rsid w:val="0064410F"/>
    <w:rsid w:val="0064419B"/>
    <w:rsid w:val="00650583"/>
    <w:rsid w:val="006521CC"/>
    <w:rsid w:val="006525D7"/>
    <w:rsid w:val="00653425"/>
    <w:rsid w:val="00653A14"/>
    <w:rsid w:val="00653BE9"/>
    <w:rsid w:val="00654A38"/>
    <w:rsid w:val="00655B52"/>
    <w:rsid w:val="0065624A"/>
    <w:rsid w:val="00660BF4"/>
    <w:rsid w:val="006613D6"/>
    <w:rsid w:val="00661C59"/>
    <w:rsid w:val="00662F75"/>
    <w:rsid w:val="006665C4"/>
    <w:rsid w:val="00667425"/>
    <w:rsid w:val="00670F31"/>
    <w:rsid w:val="0067106F"/>
    <w:rsid w:val="006764E2"/>
    <w:rsid w:val="00676594"/>
    <w:rsid w:val="00680748"/>
    <w:rsid w:val="00685F6A"/>
    <w:rsid w:val="006901A2"/>
    <w:rsid w:val="006903BC"/>
    <w:rsid w:val="0069148E"/>
    <w:rsid w:val="00694038"/>
    <w:rsid w:val="006954A5"/>
    <w:rsid w:val="00696A4C"/>
    <w:rsid w:val="006974F8"/>
    <w:rsid w:val="00697DA6"/>
    <w:rsid w:val="006A03C0"/>
    <w:rsid w:val="006A43F3"/>
    <w:rsid w:val="006A500A"/>
    <w:rsid w:val="006A6AC4"/>
    <w:rsid w:val="006A7F00"/>
    <w:rsid w:val="006B08FA"/>
    <w:rsid w:val="006B2D77"/>
    <w:rsid w:val="006B3416"/>
    <w:rsid w:val="006B55DA"/>
    <w:rsid w:val="006C1092"/>
    <w:rsid w:val="006C10CE"/>
    <w:rsid w:val="006C1745"/>
    <w:rsid w:val="006C1954"/>
    <w:rsid w:val="006C52BD"/>
    <w:rsid w:val="006C6E2F"/>
    <w:rsid w:val="006D4DF2"/>
    <w:rsid w:val="006D5BD3"/>
    <w:rsid w:val="006E06DF"/>
    <w:rsid w:val="006E1DFB"/>
    <w:rsid w:val="006E1EFB"/>
    <w:rsid w:val="006E27AC"/>
    <w:rsid w:val="006E3489"/>
    <w:rsid w:val="006E4205"/>
    <w:rsid w:val="006F006C"/>
    <w:rsid w:val="006F0243"/>
    <w:rsid w:val="006F02C1"/>
    <w:rsid w:val="006F3A12"/>
    <w:rsid w:val="006F3A17"/>
    <w:rsid w:val="006F64EE"/>
    <w:rsid w:val="006F6B64"/>
    <w:rsid w:val="007012E5"/>
    <w:rsid w:val="00701C7C"/>
    <w:rsid w:val="00703DAC"/>
    <w:rsid w:val="00704123"/>
    <w:rsid w:val="00706411"/>
    <w:rsid w:val="0070669B"/>
    <w:rsid w:val="00706CE5"/>
    <w:rsid w:val="00706DFA"/>
    <w:rsid w:val="00710A42"/>
    <w:rsid w:val="0071263B"/>
    <w:rsid w:val="00714495"/>
    <w:rsid w:val="0071724D"/>
    <w:rsid w:val="00717702"/>
    <w:rsid w:val="00721842"/>
    <w:rsid w:val="00721CE8"/>
    <w:rsid w:val="00721FAD"/>
    <w:rsid w:val="007245C3"/>
    <w:rsid w:val="00724AF5"/>
    <w:rsid w:val="00726514"/>
    <w:rsid w:val="0072668C"/>
    <w:rsid w:val="00726E65"/>
    <w:rsid w:val="00730202"/>
    <w:rsid w:val="00730C27"/>
    <w:rsid w:val="007321D2"/>
    <w:rsid w:val="00732DF0"/>
    <w:rsid w:val="00735011"/>
    <w:rsid w:val="0073514F"/>
    <w:rsid w:val="00737A24"/>
    <w:rsid w:val="00741A0A"/>
    <w:rsid w:val="00743726"/>
    <w:rsid w:val="00745CF1"/>
    <w:rsid w:val="00746023"/>
    <w:rsid w:val="00750367"/>
    <w:rsid w:val="00750E74"/>
    <w:rsid w:val="00752234"/>
    <w:rsid w:val="007535DE"/>
    <w:rsid w:val="00753D63"/>
    <w:rsid w:val="00754700"/>
    <w:rsid w:val="00761D29"/>
    <w:rsid w:val="00761DEA"/>
    <w:rsid w:val="00762B6E"/>
    <w:rsid w:val="00763597"/>
    <w:rsid w:val="00766B64"/>
    <w:rsid w:val="00770871"/>
    <w:rsid w:val="00770ED7"/>
    <w:rsid w:val="007753BC"/>
    <w:rsid w:val="007759C4"/>
    <w:rsid w:val="00776850"/>
    <w:rsid w:val="007825E4"/>
    <w:rsid w:val="00784284"/>
    <w:rsid w:val="00786EA4"/>
    <w:rsid w:val="007912BF"/>
    <w:rsid w:val="00792E3B"/>
    <w:rsid w:val="007933D6"/>
    <w:rsid w:val="007964CE"/>
    <w:rsid w:val="00796AAC"/>
    <w:rsid w:val="007A1145"/>
    <w:rsid w:val="007A2F74"/>
    <w:rsid w:val="007B0F84"/>
    <w:rsid w:val="007B7216"/>
    <w:rsid w:val="007C47FE"/>
    <w:rsid w:val="007D2D78"/>
    <w:rsid w:val="007D3F8E"/>
    <w:rsid w:val="007D3FFD"/>
    <w:rsid w:val="007D425C"/>
    <w:rsid w:val="007D45BE"/>
    <w:rsid w:val="007D5CD4"/>
    <w:rsid w:val="007D6B30"/>
    <w:rsid w:val="007E2C21"/>
    <w:rsid w:val="007E55CF"/>
    <w:rsid w:val="007E5F71"/>
    <w:rsid w:val="007F0F07"/>
    <w:rsid w:val="007F3151"/>
    <w:rsid w:val="007F4657"/>
    <w:rsid w:val="007F5367"/>
    <w:rsid w:val="007F5457"/>
    <w:rsid w:val="007F54ED"/>
    <w:rsid w:val="007F597D"/>
    <w:rsid w:val="007F6563"/>
    <w:rsid w:val="007F6A6B"/>
    <w:rsid w:val="007F6FE1"/>
    <w:rsid w:val="0080140F"/>
    <w:rsid w:val="0080470F"/>
    <w:rsid w:val="0081257D"/>
    <w:rsid w:val="0081294E"/>
    <w:rsid w:val="00812A0E"/>
    <w:rsid w:val="008148B4"/>
    <w:rsid w:val="008169AB"/>
    <w:rsid w:val="008173DA"/>
    <w:rsid w:val="008264A4"/>
    <w:rsid w:val="00826773"/>
    <w:rsid w:val="0083138B"/>
    <w:rsid w:val="0083249E"/>
    <w:rsid w:val="00832E5F"/>
    <w:rsid w:val="00833704"/>
    <w:rsid w:val="008341A3"/>
    <w:rsid w:val="00834BD5"/>
    <w:rsid w:val="0083523E"/>
    <w:rsid w:val="008355D8"/>
    <w:rsid w:val="0083613B"/>
    <w:rsid w:val="00836FD2"/>
    <w:rsid w:val="00840755"/>
    <w:rsid w:val="008420CB"/>
    <w:rsid w:val="00842832"/>
    <w:rsid w:val="00843094"/>
    <w:rsid w:val="00847406"/>
    <w:rsid w:val="0085180A"/>
    <w:rsid w:val="0085208E"/>
    <w:rsid w:val="00852565"/>
    <w:rsid w:val="008537F0"/>
    <w:rsid w:val="00855EAE"/>
    <w:rsid w:val="0086370E"/>
    <w:rsid w:val="00865207"/>
    <w:rsid w:val="008715C2"/>
    <w:rsid w:val="00875DD1"/>
    <w:rsid w:val="008777E4"/>
    <w:rsid w:val="00880B58"/>
    <w:rsid w:val="008817FB"/>
    <w:rsid w:val="00883590"/>
    <w:rsid w:val="00883FFD"/>
    <w:rsid w:val="0088696A"/>
    <w:rsid w:val="00887DB5"/>
    <w:rsid w:val="008905C4"/>
    <w:rsid w:val="008919BE"/>
    <w:rsid w:val="008927E5"/>
    <w:rsid w:val="00893A3D"/>
    <w:rsid w:val="00893E24"/>
    <w:rsid w:val="0089432F"/>
    <w:rsid w:val="0089480E"/>
    <w:rsid w:val="0089484C"/>
    <w:rsid w:val="008965CB"/>
    <w:rsid w:val="00896903"/>
    <w:rsid w:val="00896A00"/>
    <w:rsid w:val="00896B96"/>
    <w:rsid w:val="008970CF"/>
    <w:rsid w:val="00897731"/>
    <w:rsid w:val="008A4388"/>
    <w:rsid w:val="008B022A"/>
    <w:rsid w:val="008B149F"/>
    <w:rsid w:val="008B2D48"/>
    <w:rsid w:val="008B324E"/>
    <w:rsid w:val="008B41E7"/>
    <w:rsid w:val="008B47F6"/>
    <w:rsid w:val="008B570F"/>
    <w:rsid w:val="008B7CE7"/>
    <w:rsid w:val="008C0F49"/>
    <w:rsid w:val="008C175E"/>
    <w:rsid w:val="008C1D0F"/>
    <w:rsid w:val="008C2B2E"/>
    <w:rsid w:val="008C2EFE"/>
    <w:rsid w:val="008C608F"/>
    <w:rsid w:val="008C6678"/>
    <w:rsid w:val="008C6730"/>
    <w:rsid w:val="008D3ECA"/>
    <w:rsid w:val="008D6B88"/>
    <w:rsid w:val="008D6FF2"/>
    <w:rsid w:val="008E01C7"/>
    <w:rsid w:val="008E439E"/>
    <w:rsid w:val="008E56CA"/>
    <w:rsid w:val="008E77F2"/>
    <w:rsid w:val="008F0ADF"/>
    <w:rsid w:val="008F5A9D"/>
    <w:rsid w:val="008F7F68"/>
    <w:rsid w:val="00901833"/>
    <w:rsid w:val="00901AC6"/>
    <w:rsid w:val="009050CF"/>
    <w:rsid w:val="009104E6"/>
    <w:rsid w:val="00910FEE"/>
    <w:rsid w:val="00911010"/>
    <w:rsid w:val="00911C10"/>
    <w:rsid w:val="00912D30"/>
    <w:rsid w:val="00913513"/>
    <w:rsid w:val="00913673"/>
    <w:rsid w:val="0091548C"/>
    <w:rsid w:val="00917955"/>
    <w:rsid w:val="00920528"/>
    <w:rsid w:val="009211E0"/>
    <w:rsid w:val="009266E8"/>
    <w:rsid w:val="0092782D"/>
    <w:rsid w:val="009313CF"/>
    <w:rsid w:val="00931410"/>
    <w:rsid w:val="0093215F"/>
    <w:rsid w:val="00935114"/>
    <w:rsid w:val="00936521"/>
    <w:rsid w:val="0093717B"/>
    <w:rsid w:val="00937ACA"/>
    <w:rsid w:val="00941772"/>
    <w:rsid w:val="00943747"/>
    <w:rsid w:val="00947FE6"/>
    <w:rsid w:val="00952E1B"/>
    <w:rsid w:val="00953949"/>
    <w:rsid w:val="0095493C"/>
    <w:rsid w:val="009549AE"/>
    <w:rsid w:val="00954C18"/>
    <w:rsid w:val="00955C62"/>
    <w:rsid w:val="009573D0"/>
    <w:rsid w:val="0096221E"/>
    <w:rsid w:val="009636F4"/>
    <w:rsid w:val="00964C94"/>
    <w:rsid w:val="009661A3"/>
    <w:rsid w:val="00966391"/>
    <w:rsid w:val="00966F7F"/>
    <w:rsid w:val="00972036"/>
    <w:rsid w:val="00972535"/>
    <w:rsid w:val="00972F32"/>
    <w:rsid w:val="00973FF8"/>
    <w:rsid w:val="009740CC"/>
    <w:rsid w:val="00976079"/>
    <w:rsid w:val="00976BAA"/>
    <w:rsid w:val="0097738A"/>
    <w:rsid w:val="0097782A"/>
    <w:rsid w:val="00977EA2"/>
    <w:rsid w:val="0098098B"/>
    <w:rsid w:val="00980B96"/>
    <w:rsid w:val="00980DE3"/>
    <w:rsid w:val="00983088"/>
    <w:rsid w:val="00983D30"/>
    <w:rsid w:val="009840E0"/>
    <w:rsid w:val="009946B1"/>
    <w:rsid w:val="009953C3"/>
    <w:rsid w:val="009965A4"/>
    <w:rsid w:val="0099662E"/>
    <w:rsid w:val="00996827"/>
    <w:rsid w:val="009A18CF"/>
    <w:rsid w:val="009A1A45"/>
    <w:rsid w:val="009A20ED"/>
    <w:rsid w:val="009A220F"/>
    <w:rsid w:val="009A228D"/>
    <w:rsid w:val="009A2736"/>
    <w:rsid w:val="009A2A6A"/>
    <w:rsid w:val="009A2B80"/>
    <w:rsid w:val="009A35F7"/>
    <w:rsid w:val="009B27B2"/>
    <w:rsid w:val="009B2D95"/>
    <w:rsid w:val="009B3622"/>
    <w:rsid w:val="009B665E"/>
    <w:rsid w:val="009B7002"/>
    <w:rsid w:val="009C1F02"/>
    <w:rsid w:val="009C1F9A"/>
    <w:rsid w:val="009C3530"/>
    <w:rsid w:val="009C6C94"/>
    <w:rsid w:val="009D12AB"/>
    <w:rsid w:val="009D1CD9"/>
    <w:rsid w:val="009D35A1"/>
    <w:rsid w:val="009D6DD9"/>
    <w:rsid w:val="009E04C1"/>
    <w:rsid w:val="009E0D89"/>
    <w:rsid w:val="009E312A"/>
    <w:rsid w:val="009E3A9A"/>
    <w:rsid w:val="009F0791"/>
    <w:rsid w:val="009F0F98"/>
    <w:rsid w:val="009F387A"/>
    <w:rsid w:val="009F543F"/>
    <w:rsid w:val="009F69F5"/>
    <w:rsid w:val="009F76A6"/>
    <w:rsid w:val="009F7B6A"/>
    <w:rsid w:val="009F7F55"/>
    <w:rsid w:val="00A004D8"/>
    <w:rsid w:val="00A02593"/>
    <w:rsid w:val="00A03618"/>
    <w:rsid w:val="00A06648"/>
    <w:rsid w:val="00A07491"/>
    <w:rsid w:val="00A075F9"/>
    <w:rsid w:val="00A102CD"/>
    <w:rsid w:val="00A115D0"/>
    <w:rsid w:val="00A13675"/>
    <w:rsid w:val="00A15F92"/>
    <w:rsid w:val="00A169E2"/>
    <w:rsid w:val="00A16CB6"/>
    <w:rsid w:val="00A17667"/>
    <w:rsid w:val="00A20EC2"/>
    <w:rsid w:val="00A23DD1"/>
    <w:rsid w:val="00A25790"/>
    <w:rsid w:val="00A25EF8"/>
    <w:rsid w:val="00A260C9"/>
    <w:rsid w:val="00A26DBA"/>
    <w:rsid w:val="00A26E77"/>
    <w:rsid w:val="00A27F84"/>
    <w:rsid w:val="00A333B4"/>
    <w:rsid w:val="00A353F6"/>
    <w:rsid w:val="00A370F8"/>
    <w:rsid w:val="00A373B8"/>
    <w:rsid w:val="00A3743D"/>
    <w:rsid w:val="00A41EEA"/>
    <w:rsid w:val="00A41F51"/>
    <w:rsid w:val="00A428D3"/>
    <w:rsid w:val="00A451F5"/>
    <w:rsid w:val="00A475F0"/>
    <w:rsid w:val="00A50FE9"/>
    <w:rsid w:val="00A52010"/>
    <w:rsid w:val="00A52E89"/>
    <w:rsid w:val="00A614AA"/>
    <w:rsid w:val="00A61715"/>
    <w:rsid w:val="00A621ED"/>
    <w:rsid w:val="00A624E9"/>
    <w:rsid w:val="00A63DFA"/>
    <w:rsid w:val="00A64F7A"/>
    <w:rsid w:val="00A71767"/>
    <w:rsid w:val="00A717C1"/>
    <w:rsid w:val="00A81AF3"/>
    <w:rsid w:val="00A8321E"/>
    <w:rsid w:val="00A837CE"/>
    <w:rsid w:val="00A83AEB"/>
    <w:rsid w:val="00A84B08"/>
    <w:rsid w:val="00A85E2C"/>
    <w:rsid w:val="00A8676B"/>
    <w:rsid w:val="00A90C87"/>
    <w:rsid w:val="00A90F7B"/>
    <w:rsid w:val="00A9201F"/>
    <w:rsid w:val="00A92A31"/>
    <w:rsid w:val="00A93B4F"/>
    <w:rsid w:val="00A94854"/>
    <w:rsid w:val="00A96C4F"/>
    <w:rsid w:val="00A97012"/>
    <w:rsid w:val="00A97B50"/>
    <w:rsid w:val="00A97D48"/>
    <w:rsid w:val="00AA07EF"/>
    <w:rsid w:val="00AA43CA"/>
    <w:rsid w:val="00AA7336"/>
    <w:rsid w:val="00AB1485"/>
    <w:rsid w:val="00AB16D8"/>
    <w:rsid w:val="00AB1A5C"/>
    <w:rsid w:val="00AB24F3"/>
    <w:rsid w:val="00AB3455"/>
    <w:rsid w:val="00AC1950"/>
    <w:rsid w:val="00AC387C"/>
    <w:rsid w:val="00AD025F"/>
    <w:rsid w:val="00AD0A9D"/>
    <w:rsid w:val="00AD0F24"/>
    <w:rsid w:val="00AD284B"/>
    <w:rsid w:val="00AE0A76"/>
    <w:rsid w:val="00AE0B67"/>
    <w:rsid w:val="00AE1383"/>
    <w:rsid w:val="00AE35BE"/>
    <w:rsid w:val="00AE3C39"/>
    <w:rsid w:val="00AE4523"/>
    <w:rsid w:val="00AE5863"/>
    <w:rsid w:val="00AE608D"/>
    <w:rsid w:val="00AF1650"/>
    <w:rsid w:val="00AF1CB3"/>
    <w:rsid w:val="00AF1D90"/>
    <w:rsid w:val="00AF2AA4"/>
    <w:rsid w:val="00AF3C65"/>
    <w:rsid w:val="00B00322"/>
    <w:rsid w:val="00B00788"/>
    <w:rsid w:val="00B0458D"/>
    <w:rsid w:val="00B045BE"/>
    <w:rsid w:val="00B04B65"/>
    <w:rsid w:val="00B06526"/>
    <w:rsid w:val="00B06D6E"/>
    <w:rsid w:val="00B070B5"/>
    <w:rsid w:val="00B10C94"/>
    <w:rsid w:val="00B10CE7"/>
    <w:rsid w:val="00B11123"/>
    <w:rsid w:val="00B11C7B"/>
    <w:rsid w:val="00B12284"/>
    <w:rsid w:val="00B12D38"/>
    <w:rsid w:val="00B146A8"/>
    <w:rsid w:val="00B2432C"/>
    <w:rsid w:val="00B26936"/>
    <w:rsid w:val="00B26EEA"/>
    <w:rsid w:val="00B27569"/>
    <w:rsid w:val="00B33450"/>
    <w:rsid w:val="00B3598E"/>
    <w:rsid w:val="00B37789"/>
    <w:rsid w:val="00B37B1A"/>
    <w:rsid w:val="00B37CA9"/>
    <w:rsid w:val="00B41965"/>
    <w:rsid w:val="00B4299C"/>
    <w:rsid w:val="00B45069"/>
    <w:rsid w:val="00B457D6"/>
    <w:rsid w:val="00B462E5"/>
    <w:rsid w:val="00B46A63"/>
    <w:rsid w:val="00B50074"/>
    <w:rsid w:val="00B53DEA"/>
    <w:rsid w:val="00B56340"/>
    <w:rsid w:val="00B570FB"/>
    <w:rsid w:val="00B60987"/>
    <w:rsid w:val="00B647F0"/>
    <w:rsid w:val="00B655B5"/>
    <w:rsid w:val="00B66C53"/>
    <w:rsid w:val="00B67CFE"/>
    <w:rsid w:val="00B705DD"/>
    <w:rsid w:val="00B71D4E"/>
    <w:rsid w:val="00B7316A"/>
    <w:rsid w:val="00B74C5F"/>
    <w:rsid w:val="00B74F6F"/>
    <w:rsid w:val="00B818AE"/>
    <w:rsid w:val="00B81CD4"/>
    <w:rsid w:val="00B83CE6"/>
    <w:rsid w:val="00B8492F"/>
    <w:rsid w:val="00B84DA5"/>
    <w:rsid w:val="00B87912"/>
    <w:rsid w:val="00B9167A"/>
    <w:rsid w:val="00B91806"/>
    <w:rsid w:val="00B921F3"/>
    <w:rsid w:val="00B92686"/>
    <w:rsid w:val="00B940E7"/>
    <w:rsid w:val="00B941B4"/>
    <w:rsid w:val="00B956D6"/>
    <w:rsid w:val="00B95ACA"/>
    <w:rsid w:val="00B96834"/>
    <w:rsid w:val="00B96A3D"/>
    <w:rsid w:val="00BA1F62"/>
    <w:rsid w:val="00BA4606"/>
    <w:rsid w:val="00BB0723"/>
    <w:rsid w:val="00BB0E70"/>
    <w:rsid w:val="00BB120A"/>
    <w:rsid w:val="00BB2716"/>
    <w:rsid w:val="00BB28C5"/>
    <w:rsid w:val="00BB2A8B"/>
    <w:rsid w:val="00BB46B9"/>
    <w:rsid w:val="00BB4781"/>
    <w:rsid w:val="00BB53E7"/>
    <w:rsid w:val="00BB6A8D"/>
    <w:rsid w:val="00BB6C6B"/>
    <w:rsid w:val="00BC12CF"/>
    <w:rsid w:val="00BC2708"/>
    <w:rsid w:val="00BC2D7E"/>
    <w:rsid w:val="00BC4CBD"/>
    <w:rsid w:val="00BC538A"/>
    <w:rsid w:val="00BC5C6F"/>
    <w:rsid w:val="00BC6353"/>
    <w:rsid w:val="00BC7147"/>
    <w:rsid w:val="00BD0EE1"/>
    <w:rsid w:val="00BD1134"/>
    <w:rsid w:val="00BD1155"/>
    <w:rsid w:val="00BD2C75"/>
    <w:rsid w:val="00BD4DF0"/>
    <w:rsid w:val="00BD522C"/>
    <w:rsid w:val="00BD5396"/>
    <w:rsid w:val="00BD67B0"/>
    <w:rsid w:val="00BD6CCA"/>
    <w:rsid w:val="00BD7BEE"/>
    <w:rsid w:val="00BE43C7"/>
    <w:rsid w:val="00BE4F97"/>
    <w:rsid w:val="00BF1A49"/>
    <w:rsid w:val="00BF201C"/>
    <w:rsid w:val="00BF4BAD"/>
    <w:rsid w:val="00BF4C24"/>
    <w:rsid w:val="00BF5318"/>
    <w:rsid w:val="00BF5818"/>
    <w:rsid w:val="00C01B1D"/>
    <w:rsid w:val="00C01DD2"/>
    <w:rsid w:val="00C05108"/>
    <w:rsid w:val="00C06E05"/>
    <w:rsid w:val="00C0779F"/>
    <w:rsid w:val="00C10E01"/>
    <w:rsid w:val="00C11A0E"/>
    <w:rsid w:val="00C125C1"/>
    <w:rsid w:val="00C139C8"/>
    <w:rsid w:val="00C13ED8"/>
    <w:rsid w:val="00C15324"/>
    <w:rsid w:val="00C1578A"/>
    <w:rsid w:val="00C207D6"/>
    <w:rsid w:val="00C21A9B"/>
    <w:rsid w:val="00C22B90"/>
    <w:rsid w:val="00C260E4"/>
    <w:rsid w:val="00C26273"/>
    <w:rsid w:val="00C302DC"/>
    <w:rsid w:val="00C33422"/>
    <w:rsid w:val="00C33C18"/>
    <w:rsid w:val="00C3452B"/>
    <w:rsid w:val="00C37987"/>
    <w:rsid w:val="00C4181D"/>
    <w:rsid w:val="00C41D1C"/>
    <w:rsid w:val="00C446E9"/>
    <w:rsid w:val="00C455F5"/>
    <w:rsid w:val="00C465A1"/>
    <w:rsid w:val="00C47BA8"/>
    <w:rsid w:val="00C51942"/>
    <w:rsid w:val="00C52763"/>
    <w:rsid w:val="00C532BC"/>
    <w:rsid w:val="00C637BD"/>
    <w:rsid w:val="00C65BEB"/>
    <w:rsid w:val="00C66B01"/>
    <w:rsid w:val="00C679BD"/>
    <w:rsid w:val="00C7045D"/>
    <w:rsid w:val="00C725CF"/>
    <w:rsid w:val="00C73699"/>
    <w:rsid w:val="00C7774C"/>
    <w:rsid w:val="00C7783A"/>
    <w:rsid w:val="00C8168F"/>
    <w:rsid w:val="00C81E6C"/>
    <w:rsid w:val="00C83362"/>
    <w:rsid w:val="00C83EB4"/>
    <w:rsid w:val="00C921F5"/>
    <w:rsid w:val="00C927F6"/>
    <w:rsid w:val="00C928AE"/>
    <w:rsid w:val="00C9344A"/>
    <w:rsid w:val="00C93495"/>
    <w:rsid w:val="00C93AB5"/>
    <w:rsid w:val="00C93EE2"/>
    <w:rsid w:val="00C94619"/>
    <w:rsid w:val="00C94D0C"/>
    <w:rsid w:val="00C95F49"/>
    <w:rsid w:val="00C9738E"/>
    <w:rsid w:val="00CA290D"/>
    <w:rsid w:val="00CA6404"/>
    <w:rsid w:val="00CA64D9"/>
    <w:rsid w:val="00CA6FEB"/>
    <w:rsid w:val="00CB1A9C"/>
    <w:rsid w:val="00CB26D0"/>
    <w:rsid w:val="00CB44E2"/>
    <w:rsid w:val="00CB470E"/>
    <w:rsid w:val="00CB7B67"/>
    <w:rsid w:val="00CC0307"/>
    <w:rsid w:val="00CC1969"/>
    <w:rsid w:val="00CC2118"/>
    <w:rsid w:val="00CC4313"/>
    <w:rsid w:val="00CC4EBE"/>
    <w:rsid w:val="00CC5F2C"/>
    <w:rsid w:val="00CC6DE5"/>
    <w:rsid w:val="00CC6E38"/>
    <w:rsid w:val="00CD003F"/>
    <w:rsid w:val="00CD05FE"/>
    <w:rsid w:val="00CD2530"/>
    <w:rsid w:val="00CD67F9"/>
    <w:rsid w:val="00CE3CE9"/>
    <w:rsid w:val="00CE4422"/>
    <w:rsid w:val="00CE62AD"/>
    <w:rsid w:val="00CE64CA"/>
    <w:rsid w:val="00CE7550"/>
    <w:rsid w:val="00CF1566"/>
    <w:rsid w:val="00CF1A28"/>
    <w:rsid w:val="00CF1ED7"/>
    <w:rsid w:val="00CF2BE9"/>
    <w:rsid w:val="00CF3AD1"/>
    <w:rsid w:val="00CF5022"/>
    <w:rsid w:val="00D0181F"/>
    <w:rsid w:val="00D122F5"/>
    <w:rsid w:val="00D127FE"/>
    <w:rsid w:val="00D12929"/>
    <w:rsid w:val="00D131A5"/>
    <w:rsid w:val="00D143D9"/>
    <w:rsid w:val="00D14AC3"/>
    <w:rsid w:val="00D14F46"/>
    <w:rsid w:val="00D15A25"/>
    <w:rsid w:val="00D16369"/>
    <w:rsid w:val="00D174FB"/>
    <w:rsid w:val="00D17752"/>
    <w:rsid w:val="00D2241C"/>
    <w:rsid w:val="00D22F11"/>
    <w:rsid w:val="00D23733"/>
    <w:rsid w:val="00D23944"/>
    <w:rsid w:val="00D24961"/>
    <w:rsid w:val="00D2515F"/>
    <w:rsid w:val="00D305A8"/>
    <w:rsid w:val="00D3085C"/>
    <w:rsid w:val="00D36049"/>
    <w:rsid w:val="00D4029F"/>
    <w:rsid w:val="00D403DD"/>
    <w:rsid w:val="00D411E2"/>
    <w:rsid w:val="00D44793"/>
    <w:rsid w:val="00D44CC0"/>
    <w:rsid w:val="00D4636D"/>
    <w:rsid w:val="00D47639"/>
    <w:rsid w:val="00D508E4"/>
    <w:rsid w:val="00D50B2A"/>
    <w:rsid w:val="00D50BFD"/>
    <w:rsid w:val="00D51400"/>
    <w:rsid w:val="00D51DDE"/>
    <w:rsid w:val="00D5290E"/>
    <w:rsid w:val="00D52AC5"/>
    <w:rsid w:val="00D52B8D"/>
    <w:rsid w:val="00D62CB3"/>
    <w:rsid w:val="00D63751"/>
    <w:rsid w:val="00D64C80"/>
    <w:rsid w:val="00D67C8D"/>
    <w:rsid w:val="00D710A5"/>
    <w:rsid w:val="00D710ED"/>
    <w:rsid w:val="00D73414"/>
    <w:rsid w:val="00D73CFD"/>
    <w:rsid w:val="00D75462"/>
    <w:rsid w:val="00D75FE1"/>
    <w:rsid w:val="00D82698"/>
    <w:rsid w:val="00D82890"/>
    <w:rsid w:val="00D86B82"/>
    <w:rsid w:val="00D8714A"/>
    <w:rsid w:val="00D94EA6"/>
    <w:rsid w:val="00D964E3"/>
    <w:rsid w:val="00D9678F"/>
    <w:rsid w:val="00DA351B"/>
    <w:rsid w:val="00DA3A74"/>
    <w:rsid w:val="00DA3D0A"/>
    <w:rsid w:val="00DA4C02"/>
    <w:rsid w:val="00DA4C4B"/>
    <w:rsid w:val="00DA5EE4"/>
    <w:rsid w:val="00DA6454"/>
    <w:rsid w:val="00DA76EC"/>
    <w:rsid w:val="00DB0BD8"/>
    <w:rsid w:val="00DB3E83"/>
    <w:rsid w:val="00DB640E"/>
    <w:rsid w:val="00DC47B5"/>
    <w:rsid w:val="00DC4802"/>
    <w:rsid w:val="00DD29C8"/>
    <w:rsid w:val="00DD6B3B"/>
    <w:rsid w:val="00DE238D"/>
    <w:rsid w:val="00DE4191"/>
    <w:rsid w:val="00DE7521"/>
    <w:rsid w:val="00DF02F3"/>
    <w:rsid w:val="00DF3150"/>
    <w:rsid w:val="00DF368C"/>
    <w:rsid w:val="00DF3F8B"/>
    <w:rsid w:val="00DF569E"/>
    <w:rsid w:val="00DF56CE"/>
    <w:rsid w:val="00DF5CE2"/>
    <w:rsid w:val="00DF7A27"/>
    <w:rsid w:val="00E0216B"/>
    <w:rsid w:val="00E0279C"/>
    <w:rsid w:val="00E02A85"/>
    <w:rsid w:val="00E05F45"/>
    <w:rsid w:val="00E101E5"/>
    <w:rsid w:val="00E10BAF"/>
    <w:rsid w:val="00E11F10"/>
    <w:rsid w:val="00E128F5"/>
    <w:rsid w:val="00E12C95"/>
    <w:rsid w:val="00E148BC"/>
    <w:rsid w:val="00E14C7A"/>
    <w:rsid w:val="00E15C00"/>
    <w:rsid w:val="00E17D77"/>
    <w:rsid w:val="00E17E25"/>
    <w:rsid w:val="00E2176E"/>
    <w:rsid w:val="00E21F0B"/>
    <w:rsid w:val="00E23031"/>
    <w:rsid w:val="00E255FF"/>
    <w:rsid w:val="00E30198"/>
    <w:rsid w:val="00E30242"/>
    <w:rsid w:val="00E30DC2"/>
    <w:rsid w:val="00E31AF6"/>
    <w:rsid w:val="00E35F75"/>
    <w:rsid w:val="00E4268A"/>
    <w:rsid w:val="00E444D0"/>
    <w:rsid w:val="00E44C3B"/>
    <w:rsid w:val="00E45EA9"/>
    <w:rsid w:val="00E505DA"/>
    <w:rsid w:val="00E5231E"/>
    <w:rsid w:val="00E54BC7"/>
    <w:rsid w:val="00E56A1A"/>
    <w:rsid w:val="00E5794D"/>
    <w:rsid w:val="00E71452"/>
    <w:rsid w:val="00E71B02"/>
    <w:rsid w:val="00E71BB6"/>
    <w:rsid w:val="00E72452"/>
    <w:rsid w:val="00E76227"/>
    <w:rsid w:val="00E80560"/>
    <w:rsid w:val="00E824B7"/>
    <w:rsid w:val="00E82844"/>
    <w:rsid w:val="00E82CFA"/>
    <w:rsid w:val="00E83789"/>
    <w:rsid w:val="00E83C9F"/>
    <w:rsid w:val="00E85A86"/>
    <w:rsid w:val="00E8748D"/>
    <w:rsid w:val="00E87C3D"/>
    <w:rsid w:val="00E92212"/>
    <w:rsid w:val="00E923BC"/>
    <w:rsid w:val="00E93581"/>
    <w:rsid w:val="00E9430F"/>
    <w:rsid w:val="00E94377"/>
    <w:rsid w:val="00E94DBF"/>
    <w:rsid w:val="00E9680D"/>
    <w:rsid w:val="00E971EF"/>
    <w:rsid w:val="00E97B0B"/>
    <w:rsid w:val="00EA09F4"/>
    <w:rsid w:val="00EA15D5"/>
    <w:rsid w:val="00EA2C7F"/>
    <w:rsid w:val="00EA321F"/>
    <w:rsid w:val="00EA3993"/>
    <w:rsid w:val="00EA665B"/>
    <w:rsid w:val="00EB001C"/>
    <w:rsid w:val="00EB265E"/>
    <w:rsid w:val="00EB31EE"/>
    <w:rsid w:val="00EB49B9"/>
    <w:rsid w:val="00EB4E45"/>
    <w:rsid w:val="00EB55F5"/>
    <w:rsid w:val="00EB75E1"/>
    <w:rsid w:val="00EC27BA"/>
    <w:rsid w:val="00EC3150"/>
    <w:rsid w:val="00EC3477"/>
    <w:rsid w:val="00EC4A3E"/>
    <w:rsid w:val="00EC50B1"/>
    <w:rsid w:val="00EC51B7"/>
    <w:rsid w:val="00EC5C90"/>
    <w:rsid w:val="00EC6215"/>
    <w:rsid w:val="00EC62A4"/>
    <w:rsid w:val="00EC7522"/>
    <w:rsid w:val="00EC7606"/>
    <w:rsid w:val="00EC7AEF"/>
    <w:rsid w:val="00ED0E8A"/>
    <w:rsid w:val="00ED2277"/>
    <w:rsid w:val="00ED2348"/>
    <w:rsid w:val="00ED3100"/>
    <w:rsid w:val="00ED34A9"/>
    <w:rsid w:val="00ED3CCD"/>
    <w:rsid w:val="00ED69A0"/>
    <w:rsid w:val="00ED7262"/>
    <w:rsid w:val="00ED7C76"/>
    <w:rsid w:val="00EE243C"/>
    <w:rsid w:val="00EE5620"/>
    <w:rsid w:val="00EE5E1E"/>
    <w:rsid w:val="00EF005C"/>
    <w:rsid w:val="00EF1B4F"/>
    <w:rsid w:val="00EF1CF3"/>
    <w:rsid w:val="00EF2769"/>
    <w:rsid w:val="00EF40F7"/>
    <w:rsid w:val="00EF50C9"/>
    <w:rsid w:val="00EF5573"/>
    <w:rsid w:val="00EF712C"/>
    <w:rsid w:val="00EF7D81"/>
    <w:rsid w:val="00F02CE8"/>
    <w:rsid w:val="00F03745"/>
    <w:rsid w:val="00F04473"/>
    <w:rsid w:val="00F04DC9"/>
    <w:rsid w:val="00F051DE"/>
    <w:rsid w:val="00F0576F"/>
    <w:rsid w:val="00F06390"/>
    <w:rsid w:val="00F1038C"/>
    <w:rsid w:val="00F121AC"/>
    <w:rsid w:val="00F12F35"/>
    <w:rsid w:val="00F131AD"/>
    <w:rsid w:val="00F1450F"/>
    <w:rsid w:val="00F17485"/>
    <w:rsid w:val="00F1783F"/>
    <w:rsid w:val="00F22552"/>
    <w:rsid w:val="00F2469B"/>
    <w:rsid w:val="00F24FC7"/>
    <w:rsid w:val="00F30A00"/>
    <w:rsid w:val="00F313FF"/>
    <w:rsid w:val="00F31FE3"/>
    <w:rsid w:val="00F33436"/>
    <w:rsid w:val="00F34C7D"/>
    <w:rsid w:val="00F35E0D"/>
    <w:rsid w:val="00F45884"/>
    <w:rsid w:val="00F53A0B"/>
    <w:rsid w:val="00F549F8"/>
    <w:rsid w:val="00F560BB"/>
    <w:rsid w:val="00F571C1"/>
    <w:rsid w:val="00F60B16"/>
    <w:rsid w:val="00F611B4"/>
    <w:rsid w:val="00F64298"/>
    <w:rsid w:val="00F648ED"/>
    <w:rsid w:val="00F653BF"/>
    <w:rsid w:val="00F66BBD"/>
    <w:rsid w:val="00F674B1"/>
    <w:rsid w:val="00F7020C"/>
    <w:rsid w:val="00F70910"/>
    <w:rsid w:val="00F71964"/>
    <w:rsid w:val="00F71AF9"/>
    <w:rsid w:val="00F71D36"/>
    <w:rsid w:val="00F74253"/>
    <w:rsid w:val="00F75609"/>
    <w:rsid w:val="00F773E0"/>
    <w:rsid w:val="00F812FB"/>
    <w:rsid w:val="00F82714"/>
    <w:rsid w:val="00F8326B"/>
    <w:rsid w:val="00F851CF"/>
    <w:rsid w:val="00F852ED"/>
    <w:rsid w:val="00F90885"/>
    <w:rsid w:val="00F910D8"/>
    <w:rsid w:val="00F919DF"/>
    <w:rsid w:val="00F91A53"/>
    <w:rsid w:val="00F923C2"/>
    <w:rsid w:val="00F92B25"/>
    <w:rsid w:val="00F94F6F"/>
    <w:rsid w:val="00F97AE7"/>
    <w:rsid w:val="00FA024A"/>
    <w:rsid w:val="00FA0FB6"/>
    <w:rsid w:val="00FA28E0"/>
    <w:rsid w:val="00FA30D4"/>
    <w:rsid w:val="00FA3DAA"/>
    <w:rsid w:val="00FA5720"/>
    <w:rsid w:val="00FA6BB5"/>
    <w:rsid w:val="00FB1CDB"/>
    <w:rsid w:val="00FB2127"/>
    <w:rsid w:val="00FB2483"/>
    <w:rsid w:val="00FB264E"/>
    <w:rsid w:val="00FB59FB"/>
    <w:rsid w:val="00FB6B04"/>
    <w:rsid w:val="00FB6E7C"/>
    <w:rsid w:val="00FB6FAE"/>
    <w:rsid w:val="00FB760A"/>
    <w:rsid w:val="00FB7A00"/>
    <w:rsid w:val="00FC417F"/>
    <w:rsid w:val="00FC48CD"/>
    <w:rsid w:val="00FC5169"/>
    <w:rsid w:val="00FC757B"/>
    <w:rsid w:val="00FD029D"/>
    <w:rsid w:val="00FD1AC6"/>
    <w:rsid w:val="00FD228A"/>
    <w:rsid w:val="00FD5687"/>
    <w:rsid w:val="00FD60B5"/>
    <w:rsid w:val="00FD65A6"/>
    <w:rsid w:val="00FE0D49"/>
    <w:rsid w:val="00FE2E0E"/>
    <w:rsid w:val="00FE602F"/>
    <w:rsid w:val="00FE613D"/>
    <w:rsid w:val="00FE76F8"/>
    <w:rsid w:val="00FF14E6"/>
    <w:rsid w:val="00FF2DBA"/>
    <w:rsid w:val="00FF3DFF"/>
    <w:rsid w:val="00FF4130"/>
    <w:rsid w:val="00FF5C08"/>
    <w:rsid w:val="00FF6630"/>
    <w:rsid w:val="00FF69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3DA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24"/>
    <w:rPr>
      <w:rFonts w:ascii="Times New Roman" w:eastAsia="Times New Roman" w:hAnsi="Times New Roman" w:cs="Times New Roman"/>
      <w:kern w:val="0"/>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F02C1"/>
    <w:pPr>
      <w:ind w:left="720"/>
      <w:contextualSpacing/>
    </w:pPr>
  </w:style>
  <w:style w:type="character" w:styleId="a4">
    <w:name w:val="Hyperlink"/>
    <w:basedOn w:val="a0"/>
    <w:uiPriority w:val="99"/>
    <w:unhideWhenUsed/>
    <w:rsid w:val="003657D1"/>
    <w:rPr>
      <w:color w:val="0000FF" w:themeColor="hyperlink"/>
      <w:u w:val="single"/>
    </w:rPr>
  </w:style>
  <w:style w:type="table" w:styleId="a5">
    <w:name w:val="Table Grid"/>
    <w:basedOn w:val="a1"/>
    <w:uiPriority w:val="59"/>
    <w:rsid w:val="00F54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60240F"/>
    <w:rPr>
      <w:b/>
      <w:bCs/>
    </w:rPr>
  </w:style>
  <w:style w:type="paragraph" w:styleId="a7">
    <w:name w:val="Balloon Text"/>
    <w:basedOn w:val="a"/>
    <w:link w:val="a8"/>
    <w:uiPriority w:val="99"/>
    <w:semiHidden/>
    <w:unhideWhenUsed/>
    <w:rsid w:val="009953C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953C3"/>
    <w:rPr>
      <w:rFonts w:asciiTheme="majorHAnsi" w:eastAsiaTheme="majorEastAsia" w:hAnsiTheme="majorHAnsi" w:cstheme="majorBidi"/>
      <w:sz w:val="18"/>
      <w:szCs w:val="18"/>
      <w:lang w:val="en-GB"/>
    </w:rPr>
  </w:style>
  <w:style w:type="character" w:styleId="a9">
    <w:name w:val="FollowedHyperlink"/>
    <w:basedOn w:val="a0"/>
    <w:uiPriority w:val="99"/>
    <w:semiHidden/>
    <w:unhideWhenUsed/>
    <w:rsid w:val="00763597"/>
    <w:rPr>
      <w:color w:val="800080" w:themeColor="followedHyperlink"/>
      <w:u w:val="single"/>
    </w:rPr>
  </w:style>
  <w:style w:type="paragraph" w:styleId="aa">
    <w:name w:val="header"/>
    <w:basedOn w:val="a"/>
    <w:link w:val="ab"/>
    <w:uiPriority w:val="99"/>
    <w:unhideWhenUsed/>
    <w:rsid w:val="00F64298"/>
    <w:pPr>
      <w:tabs>
        <w:tab w:val="center" w:pos="4153"/>
        <w:tab w:val="right" w:pos="8306"/>
      </w:tabs>
      <w:snapToGrid w:val="0"/>
    </w:pPr>
    <w:rPr>
      <w:sz w:val="20"/>
      <w:szCs w:val="20"/>
    </w:rPr>
  </w:style>
  <w:style w:type="character" w:customStyle="1" w:styleId="ab">
    <w:name w:val="頁首 字元"/>
    <w:basedOn w:val="a0"/>
    <w:link w:val="aa"/>
    <w:uiPriority w:val="99"/>
    <w:rsid w:val="00F64298"/>
    <w:rPr>
      <w:sz w:val="20"/>
      <w:szCs w:val="20"/>
      <w:lang w:val="en-GB"/>
    </w:rPr>
  </w:style>
  <w:style w:type="paragraph" w:styleId="ac">
    <w:name w:val="footer"/>
    <w:basedOn w:val="a"/>
    <w:link w:val="ad"/>
    <w:uiPriority w:val="99"/>
    <w:unhideWhenUsed/>
    <w:rsid w:val="00F64298"/>
    <w:pPr>
      <w:tabs>
        <w:tab w:val="center" w:pos="4153"/>
        <w:tab w:val="right" w:pos="8306"/>
      </w:tabs>
      <w:snapToGrid w:val="0"/>
    </w:pPr>
    <w:rPr>
      <w:sz w:val="20"/>
      <w:szCs w:val="20"/>
    </w:rPr>
  </w:style>
  <w:style w:type="character" w:customStyle="1" w:styleId="ad">
    <w:name w:val="頁尾 字元"/>
    <w:basedOn w:val="a0"/>
    <w:link w:val="ac"/>
    <w:uiPriority w:val="99"/>
    <w:rsid w:val="00F64298"/>
    <w:rPr>
      <w:sz w:val="20"/>
      <w:szCs w:val="20"/>
      <w:lang w:val="en-GB"/>
    </w:rPr>
  </w:style>
  <w:style w:type="paragraph" w:styleId="Web">
    <w:name w:val="Normal (Web)"/>
    <w:basedOn w:val="a"/>
    <w:uiPriority w:val="99"/>
    <w:unhideWhenUsed/>
    <w:rsid w:val="000D7245"/>
    <w:pPr>
      <w:spacing w:before="100" w:beforeAutospacing="1" w:after="100" w:afterAutospacing="1"/>
    </w:pPr>
  </w:style>
  <w:style w:type="character" w:customStyle="1" w:styleId="apple-converted-space">
    <w:name w:val="apple-converted-space"/>
    <w:basedOn w:val="a0"/>
    <w:rsid w:val="00836FD2"/>
  </w:style>
  <w:style w:type="character" w:styleId="ae">
    <w:name w:val="Emphasis"/>
    <w:basedOn w:val="a0"/>
    <w:uiPriority w:val="20"/>
    <w:qFormat/>
    <w:rsid w:val="00D3085C"/>
    <w:rPr>
      <w:i/>
      <w:iCs/>
    </w:rPr>
  </w:style>
  <w:style w:type="character" w:customStyle="1" w:styleId="UnresolvedMention1">
    <w:name w:val="Unresolved Mention1"/>
    <w:basedOn w:val="a0"/>
    <w:uiPriority w:val="99"/>
    <w:semiHidden/>
    <w:unhideWhenUsed/>
    <w:rsid w:val="00A353F6"/>
    <w:rPr>
      <w:color w:val="605E5C"/>
      <w:shd w:val="clear" w:color="auto" w:fill="E1DFDD"/>
    </w:rPr>
  </w:style>
  <w:style w:type="paragraph" w:styleId="af">
    <w:name w:val="Revision"/>
    <w:hidden/>
    <w:uiPriority w:val="99"/>
    <w:semiHidden/>
    <w:rsid w:val="00D75462"/>
    <w:rPr>
      <w:rFonts w:ascii="Times New Roman" w:eastAsia="Times New Roman" w:hAnsi="Times New Roman" w:cs="Times New Roman"/>
      <w:kern w:val="0"/>
      <w:szCs w:val="24"/>
      <w:lang w:val="en-GB"/>
    </w:rPr>
  </w:style>
  <w:style w:type="character" w:styleId="af0">
    <w:name w:val="annotation reference"/>
    <w:basedOn w:val="a0"/>
    <w:uiPriority w:val="99"/>
    <w:semiHidden/>
    <w:unhideWhenUsed/>
    <w:rsid w:val="00455097"/>
    <w:rPr>
      <w:sz w:val="16"/>
      <w:szCs w:val="16"/>
    </w:rPr>
  </w:style>
  <w:style w:type="paragraph" w:styleId="af1">
    <w:name w:val="annotation text"/>
    <w:basedOn w:val="a"/>
    <w:link w:val="af2"/>
    <w:uiPriority w:val="99"/>
    <w:semiHidden/>
    <w:unhideWhenUsed/>
    <w:rsid w:val="00455097"/>
    <w:rPr>
      <w:sz w:val="20"/>
      <w:szCs w:val="20"/>
    </w:rPr>
  </w:style>
  <w:style w:type="character" w:customStyle="1" w:styleId="af2">
    <w:name w:val="註解文字 字元"/>
    <w:basedOn w:val="a0"/>
    <w:link w:val="af1"/>
    <w:uiPriority w:val="99"/>
    <w:semiHidden/>
    <w:rsid w:val="00455097"/>
    <w:rPr>
      <w:rFonts w:ascii="Times New Roman" w:eastAsia="Times New Roman" w:hAnsi="Times New Roman" w:cs="Times New Roman"/>
      <w:kern w:val="0"/>
      <w:sz w:val="20"/>
      <w:szCs w:val="20"/>
      <w:lang w:val="en-GB"/>
    </w:rPr>
  </w:style>
  <w:style w:type="paragraph" w:styleId="af3">
    <w:name w:val="annotation subject"/>
    <w:basedOn w:val="af1"/>
    <w:next w:val="af1"/>
    <w:link w:val="af4"/>
    <w:uiPriority w:val="99"/>
    <w:semiHidden/>
    <w:unhideWhenUsed/>
    <w:rsid w:val="00455097"/>
    <w:rPr>
      <w:b/>
      <w:bCs/>
    </w:rPr>
  </w:style>
  <w:style w:type="character" w:customStyle="1" w:styleId="af4">
    <w:name w:val="註解主旨 字元"/>
    <w:basedOn w:val="af2"/>
    <w:link w:val="af3"/>
    <w:uiPriority w:val="99"/>
    <w:semiHidden/>
    <w:rsid w:val="00455097"/>
    <w:rPr>
      <w:rFonts w:ascii="Times New Roman" w:eastAsia="Times New Roman" w:hAnsi="Times New Roman" w:cs="Times New Roman"/>
      <w:b/>
      <w:bCs/>
      <w:kern w:val="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24"/>
    <w:rPr>
      <w:rFonts w:ascii="Times New Roman" w:eastAsia="Times New Roman" w:hAnsi="Times New Roman" w:cs="Times New Roman"/>
      <w:kern w:val="0"/>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F02C1"/>
    <w:pPr>
      <w:ind w:left="720"/>
      <w:contextualSpacing/>
    </w:pPr>
  </w:style>
  <w:style w:type="character" w:styleId="a4">
    <w:name w:val="Hyperlink"/>
    <w:basedOn w:val="a0"/>
    <w:uiPriority w:val="99"/>
    <w:unhideWhenUsed/>
    <w:rsid w:val="003657D1"/>
    <w:rPr>
      <w:color w:val="0000FF" w:themeColor="hyperlink"/>
      <w:u w:val="single"/>
    </w:rPr>
  </w:style>
  <w:style w:type="table" w:styleId="a5">
    <w:name w:val="Table Grid"/>
    <w:basedOn w:val="a1"/>
    <w:uiPriority w:val="59"/>
    <w:rsid w:val="00F54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60240F"/>
    <w:rPr>
      <w:b/>
      <w:bCs/>
    </w:rPr>
  </w:style>
  <w:style w:type="paragraph" w:styleId="a7">
    <w:name w:val="Balloon Text"/>
    <w:basedOn w:val="a"/>
    <w:link w:val="a8"/>
    <w:uiPriority w:val="99"/>
    <w:semiHidden/>
    <w:unhideWhenUsed/>
    <w:rsid w:val="009953C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953C3"/>
    <w:rPr>
      <w:rFonts w:asciiTheme="majorHAnsi" w:eastAsiaTheme="majorEastAsia" w:hAnsiTheme="majorHAnsi" w:cstheme="majorBidi"/>
      <w:sz w:val="18"/>
      <w:szCs w:val="18"/>
      <w:lang w:val="en-GB"/>
    </w:rPr>
  </w:style>
  <w:style w:type="character" w:styleId="a9">
    <w:name w:val="FollowedHyperlink"/>
    <w:basedOn w:val="a0"/>
    <w:uiPriority w:val="99"/>
    <w:semiHidden/>
    <w:unhideWhenUsed/>
    <w:rsid w:val="00763597"/>
    <w:rPr>
      <w:color w:val="800080" w:themeColor="followedHyperlink"/>
      <w:u w:val="single"/>
    </w:rPr>
  </w:style>
  <w:style w:type="paragraph" w:styleId="aa">
    <w:name w:val="header"/>
    <w:basedOn w:val="a"/>
    <w:link w:val="ab"/>
    <w:uiPriority w:val="99"/>
    <w:unhideWhenUsed/>
    <w:rsid w:val="00F64298"/>
    <w:pPr>
      <w:tabs>
        <w:tab w:val="center" w:pos="4153"/>
        <w:tab w:val="right" w:pos="8306"/>
      </w:tabs>
      <w:snapToGrid w:val="0"/>
    </w:pPr>
    <w:rPr>
      <w:sz w:val="20"/>
      <w:szCs w:val="20"/>
    </w:rPr>
  </w:style>
  <w:style w:type="character" w:customStyle="1" w:styleId="ab">
    <w:name w:val="頁首 字元"/>
    <w:basedOn w:val="a0"/>
    <w:link w:val="aa"/>
    <w:uiPriority w:val="99"/>
    <w:rsid w:val="00F64298"/>
    <w:rPr>
      <w:sz w:val="20"/>
      <w:szCs w:val="20"/>
      <w:lang w:val="en-GB"/>
    </w:rPr>
  </w:style>
  <w:style w:type="paragraph" w:styleId="ac">
    <w:name w:val="footer"/>
    <w:basedOn w:val="a"/>
    <w:link w:val="ad"/>
    <w:uiPriority w:val="99"/>
    <w:unhideWhenUsed/>
    <w:rsid w:val="00F64298"/>
    <w:pPr>
      <w:tabs>
        <w:tab w:val="center" w:pos="4153"/>
        <w:tab w:val="right" w:pos="8306"/>
      </w:tabs>
      <w:snapToGrid w:val="0"/>
    </w:pPr>
    <w:rPr>
      <w:sz w:val="20"/>
      <w:szCs w:val="20"/>
    </w:rPr>
  </w:style>
  <w:style w:type="character" w:customStyle="1" w:styleId="ad">
    <w:name w:val="頁尾 字元"/>
    <w:basedOn w:val="a0"/>
    <w:link w:val="ac"/>
    <w:uiPriority w:val="99"/>
    <w:rsid w:val="00F64298"/>
    <w:rPr>
      <w:sz w:val="20"/>
      <w:szCs w:val="20"/>
      <w:lang w:val="en-GB"/>
    </w:rPr>
  </w:style>
  <w:style w:type="paragraph" w:styleId="Web">
    <w:name w:val="Normal (Web)"/>
    <w:basedOn w:val="a"/>
    <w:uiPriority w:val="99"/>
    <w:unhideWhenUsed/>
    <w:rsid w:val="000D7245"/>
    <w:pPr>
      <w:spacing w:before="100" w:beforeAutospacing="1" w:after="100" w:afterAutospacing="1"/>
    </w:pPr>
  </w:style>
  <w:style w:type="character" w:customStyle="1" w:styleId="apple-converted-space">
    <w:name w:val="apple-converted-space"/>
    <w:basedOn w:val="a0"/>
    <w:rsid w:val="00836FD2"/>
  </w:style>
  <w:style w:type="character" w:styleId="ae">
    <w:name w:val="Emphasis"/>
    <w:basedOn w:val="a0"/>
    <w:uiPriority w:val="20"/>
    <w:qFormat/>
    <w:rsid w:val="00D3085C"/>
    <w:rPr>
      <w:i/>
      <w:iCs/>
    </w:rPr>
  </w:style>
  <w:style w:type="character" w:customStyle="1" w:styleId="UnresolvedMention1">
    <w:name w:val="Unresolved Mention1"/>
    <w:basedOn w:val="a0"/>
    <w:uiPriority w:val="99"/>
    <w:semiHidden/>
    <w:unhideWhenUsed/>
    <w:rsid w:val="00A353F6"/>
    <w:rPr>
      <w:color w:val="605E5C"/>
      <w:shd w:val="clear" w:color="auto" w:fill="E1DFDD"/>
    </w:rPr>
  </w:style>
  <w:style w:type="paragraph" w:styleId="af">
    <w:name w:val="Revision"/>
    <w:hidden/>
    <w:uiPriority w:val="99"/>
    <w:semiHidden/>
    <w:rsid w:val="00D75462"/>
    <w:rPr>
      <w:rFonts w:ascii="Times New Roman" w:eastAsia="Times New Roman" w:hAnsi="Times New Roman" w:cs="Times New Roman"/>
      <w:kern w:val="0"/>
      <w:szCs w:val="24"/>
      <w:lang w:val="en-GB"/>
    </w:rPr>
  </w:style>
  <w:style w:type="character" w:styleId="af0">
    <w:name w:val="annotation reference"/>
    <w:basedOn w:val="a0"/>
    <w:uiPriority w:val="99"/>
    <w:semiHidden/>
    <w:unhideWhenUsed/>
    <w:rsid w:val="00455097"/>
    <w:rPr>
      <w:sz w:val="16"/>
      <w:szCs w:val="16"/>
    </w:rPr>
  </w:style>
  <w:style w:type="paragraph" w:styleId="af1">
    <w:name w:val="annotation text"/>
    <w:basedOn w:val="a"/>
    <w:link w:val="af2"/>
    <w:uiPriority w:val="99"/>
    <w:semiHidden/>
    <w:unhideWhenUsed/>
    <w:rsid w:val="00455097"/>
    <w:rPr>
      <w:sz w:val="20"/>
      <w:szCs w:val="20"/>
    </w:rPr>
  </w:style>
  <w:style w:type="character" w:customStyle="1" w:styleId="af2">
    <w:name w:val="註解文字 字元"/>
    <w:basedOn w:val="a0"/>
    <w:link w:val="af1"/>
    <w:uiPriority w:val="99"/>
    <w:semiHidden/>
    <w:rsid w:val="00455097"/>
    <w:rPr>
      <w:rFonts w:ascii="Times New Roman" w:eastAsia="Times New Roman" w:hAnsi="Times New Roman" w:cs="Times New Roman"/>
      <w:kern w:val="0"/>
      <w:sz w:val="20"/>
      <w:szCs w:val="20"/>
      <w:lang w:val="en-GB"/>
    </w:rPr>
  </w:style>
  <w:style w:type="paragraph" w:styleId="af3">
    <w:name w:val="annotation subject"/>
    <w:basedOn w:val="af1"/>
    <w:next w:val="af1"/>
    <w:link w:val="af4"/>
    <w:uiPriority w:val="99"/>
    <w:semiHidden/>
    <w:unhideWhenUsed/>
    <w:rsid w:val="00455097"/>
    <w:rPr>
      <w:b/>
      <w:bCs/>
    </w:rPr>
  </w:style>
  <w:style w:type="character" w:customStyle="1" w:styleId="af4">
    <w:name w:val="註解主旨 字元"/>
    <w:basedOn w:val="af2"/>
    <w:link w:val="af3"/>
    <w:uiPriority w:val="99"/>
    <w:semiHidden/>
    <w:rsid w:val="00455097"/>
    <w:rPr>
      <w:rFonts w:ascii="Times New Roman" w:eastAsia="Times New Roman" w:hAnsi="Times New Roman" w:cs="Times New Roman"/>
      <w:b/>
      <w:bCs/>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66429">
      <w:bodyDiv w:val="1"/>
      <w:marLeft w:val="0"/>
      <w:marRight w:val="0"/>
      <w:marTop w:val="0"/>
      <w:marBottom w:val="0"/>
      <w:divBdr>
        <w:top w:val="none" w:sz="0" w:space="0" w:color="auto"/>
        <w:left w:val="none" w:sz="0" w:space="0" w:color="auto"/>
        <w:bottom w:val="none" w:sz="0" w:space="0" w:color="auto"/>
        <w:right w:val="none" w:sz="0" w:space="0" w:color="auto"/>
      </w:divBdr>
    </w:div>
    <w:div w:id="344599528">
      <w:bodyDiv w:val="1"/>
      <w:marLeft w:val="0"/>
      <w:marRight w:val="0"/>
      <w:marTop w:val="0"/>
      <w:marBottom w:val="0"/>
      <w:divBdr>
        <w:top w:val="none" w:sz="0" w:space="0" w:color="auto"/>
        <w:left w:val="none" w:sz="0" w:space="0" w:color="auto"/>
        <w:bottom w:val="none" w:sz="0" w:space="0" w:color="auto"/>
        <w:right w:val="none" w:sz="0" w:space="0" w:color="auto"/>
      </w:divBdr>
    </w:div>
    <w:div w:id="585001187">
      <w:bodyDiv w:val="1"/>
      <w:marLeft w:val="0"/>
      <w:marRight w:val="0"/>
      <w:marTop w:val="0"/>
      <w:marBottom w:val="0"/>
      <w:divBdr>
        <w:top w:val="none" w:sz="0" w:space="0" w:color="auto"/>
        <w:left w:val="none" w:sz="0" w:space="0" w:color="auto"/>
        <w:bottom w:val="none" w:sz="0" w:space="0" w:color="auto"/>
        <w:right w:val="none" w:sz="0" w:space="0" w:color="auto"/>
      </w:divBdr>
    </w:div>
    <w:div w:id="636448054">
      <w:bodyDiv w:val="1"/>
      <w:marLeft w:val="0"/>
      <w:marRight w:val="0"/>
      <w:marTop w:val="0"/>
      <w:marBottom w:val="0"/>
      <w:divBdr>
        <w:top w:val="none" w:sz="0" w:space="0" w:color="auto"/>
        <w:left w:val="none" w:sz="0" w:space="0" w:color="auto"/>
        <w:bottom w:val="none" w:sz="0" w:space="0" w:color="auto"/>
        <w:right w:val="none" w:sz="0" w:space="0" w:color="auto"/>
      </w:divBdr>
    </w:div>
    <w:div w:id="16066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cebook.com/communityinart"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dahk.org.hk/?a=doc&amp;id=4707" TargetMode="External"/><Relationship Id="rId17" Type="http://schemas.openxmlformats.org/officeDocument/2006/relationships/hyperlink" Target="http://www.adahk.org.hk" TargetMode="External"/><Relationship Id="rId2" Type="http://schemas.openxmlformats.org/officeDocument/2006/relationships/customXml" Target="../customXml/item2.xml"/><Relationship Id="rId16" Type="http://schemas.openxmlformats.org/officeDocument/2006/relationships/hyperlink" Target="https://www.adahk.org.hk/?a=group&amp;id=about_adah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facebook.com/jciasartlin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dahk.org.hk/?a=group&amp;id=inclusive_art_projec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69B4A6-0594-0F4F-9B3D-91A3795BFEE3}">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EA44ACBA9D34FB605DF80520202AE" ma:contentTypeVersion="15" ma:contentTypeDescription="Create a new document." ma:contentTypeScope="" ma:versionID="ab5d385058bcc5a4cc236fe344833bc4">
  <xsd:schema xmlns:xsd="http://www.w3.org/2001/XMLSchema" xmlns:xs="http://www.w3.org/2001/XMLSchema" xmlns:p="http://schemas.microsoft.com/office/2006/metadata/properties" xmlns:ns2="14552987-3500-4e99-8d7b-aecf5209e6b3" xmlns:ns3="c051f404-4cf7-4b41-affc-28e2432e31b9" targetNamespace="http://schemas.microsoft.com/office/2006/metadata/properties" ma:root="true" ma:fieldsID="c7209ef6951011f6c8e45cd997f5fd06" ns2:_="" ns3:_="">
    <xsd:import namespace="14552987-3500-4e99-8d7b-aecf5209e6b3"/>
    <xsd:import namespace="c051f404-4cf7-4b41-affc-28e2432e31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52987-3500-4e99-8d7b-aecf5209e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12825c5-92c9-4291-bb8e-cdaee85833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1f404-4cf7-4b41-affc-28e2432e31b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24d285-fb2e-40d8-9280-ce292321737e}" ma:internalName="TaxCatchAll" ma:showField="CatchAllData" ma:web="c051f404-4cf7-4b41-affc-28e2432e31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552987-3500-4e99-8d7b-aecf5209e6b3">
      <Terms xmlns="http://schemas.microsoft.com/office/infopath/2007/PartnerControls"/>
    </lcf76f155ced4ddcb4097134ff3c332f>
    <TaxCatchAll xmlns="c051f404-4cf7-4b41-affc-28e2432e31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6DF6-4113-4356-9470-6D31DDAE4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52987-3500-4e99-8d7b-aecf5209e6b3"/>
    <ds:schemaRef ds:uri="c051f404-4cf7-4b41-affc-28e2432e3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647F9-370F-4470-BFC3-06FD7EA77F2B}">
  <ds:schemaRefs>
    <ds:schemaRef ds:uri="c051f404-4cf7-4b41-affc-28e2432e31b9"/>
    <ds:schemaRef ds:uri="http://purl.org/dc/elements/1.1/"/>
    <ds:schemaRef ds:uri="14552987-3500-4e99-8d7b-aecf5209e6b3"/>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54826E2-27F9-4730-81B6-24043F73A98D}">
  <ds:schemaRefs>
    <ds:schemaRef ds:uri="http://schemas.microsoft.com/sharepoint/v3/contenttype/forms"/>
  </ds:schemaRefs>
</ds:datastoreItem>
</file>

<file path=customXml/itemProps4.xml><?xml version="1.0" encoding="utf-8"?>
<ds:datastoreItem xmlns:ds="http://schemas.openxmlformats.org/officeDocument/2006/customXml" ds:itemID="{F0072852-FC96-4493-BAE5-35EB87AB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44</Pages>
  <Words>8532</Words>
  <Characters>48636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2022-10-31T08:56:00Z</cp:lastPrinted>
  <dcterms:created xsi:type="dcterms:W3CDTF">2022-10-28T04:51:00Z</dcterms:created>
  <dcterms:modified xsi:type="dcterms:W3CDTF">2022-11-29T06:39:00Z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0x010100E22EA44ACBA9D34FB605DF80520202AE</vt:lpwstr>
  </property>
  <property fmtid="{D5CDD505-2E9C-101B-9397-08002B2CF9AE}" pid="3" name="grammarly_documentId">
    <vt:lpwstr>documentId_5611</vt:lpwstr>
  </property>
  <property fmtid="{D5CDD505-2E9C-101B-9397-08002B2CF9AE}" pid="4" name="grammarly_documentContext">
    <vt:lpwstr>{"goals":["inform","describe"],"domain":"general","emotions":["confident","neutral"],"dialect":"british","audience":"general","style":"formal"}</vt:lpwstr>
  </property>
  <property fmtid="{D5CDD505-2E9C-101B-9397-08002B2CF9AE}" pid="5" name="MediaServiceImageTags">
    <vt:lpwstr/>
  </property>
</Properties>
</file>